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514"/>
        <w:gridCol w:w="941"/>
        <w:gridCol w:w="2146"/>
        <w:gridCol w:w="2147"/>
        <w:gridCol w:w="862"/>
      </w:tblGrid>
      <w:tr w:rsidR="00023A79" w:rsidTr="00FA1C64">
        <w:trPr>
          <w:trHeight w:val="231"/>
        </w:trPr>
        <w:tc>
          <w:tcPr>
            <w:tcW w:w="2455" w:type="dxa"/>
            <w:tcBorders>
              <w:top w:val="nil"/>
              <w:bottom w:val="single" w:sz="4" w:space="0" w:color="auto"/>
              <w:right w:val="nil"/>
            </w:tcBorders>
          </w:tcPr>
          <w:p w:rsidR="00023A79" w:rsidRDefault="00023A79" w:rsidP="00891D4A">
            <w:pPr>
              <w:jc w:val="both"/>
              <w:rPr>
                <w:rFonts w:ascii="Arial" w:hAnsi="Arial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A79" w:rsidRDefault="00023A79">
            <w:pPr>
              <w:rPr>
                <w:rFonts w:ascii="Arial" w:hAnsi="Aria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A79" w:rsidRDefault="00023A79">
            <w:pPr>
              <w:rPr>
                <w:rFonts w:ascii="Arial" w:hAnsi="Aria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FBC" w:rsidRPr="00D66FBC" w:rsidRDefault="00D66FBC">
            <w:pPr>
              <w:rPr>
                <w:rFonts w:ascii="Arial" w:hAnsi="Aria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</w:tcBorders>
          </w:tcPr>
          <w:p w:rsidR="00023A79" w:rsidRDefault="00023A79">
            <w:pPr>
              <w:rPr>
                <w:rFonts w:ascii="Arial" w:hAnsi="Arial"/>
              </w:rPr>
            </w:pPr>
          </w:p>
        </w:tc>
      </w:tr>
      <w:tr w:rsidR="00621CE2" w:rsidTr="00FA1C64">
        <w:trPr>
          <w:trHeight w:val="495"/>
        </w:trPr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2" w:rsidRPr="00B231AC" w:rsidRDefault="00771A61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Päivähoitoyksikkö / toimipiste</w:t>
            </w:r>
          </w:p>
          <w:p w:rsidR="00621CE2" w:rsidRPr="001F3007" w:rsidRDefault="003B57A9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Suopursu-Vaahteramäki /pk Vaahteramäki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9" w:rsidRPr="00B231AC" w:rsidRDefault="00621CE2" w:rsidP="00841859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Toimintakausi</w:t>
            </w:r>
          </w:p>
          <w:p w:rsidR="00621CE2" w:rsidRPr="001F3007" w:rsidRDefault="005F788E" w:rsidP="00841859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="003B57A9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621CE2" w:rsidTr="00FA1C64">
        <w:trPr>
          <w:trHeight w:val="49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2" w:rsidRPr="00B231AC" w:rsidRDefault="00621CE2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Osoite</w:t>
            </w:r>
            <w:r w:rsidR="00D66FBC" w:rsidRPr="00B231AC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621CE2" w:rsidRPr="00B231AC" w:rsidRDefault="003B57A9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Korppaanpolku 3</w:t>
            </w:r>
            <w:r w:rsidR="006F776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00300 Helsinki</w:t>
            </w:r>
          </w:p>
        </w:tc>
      </w:tr>
      <w:tr w:rsidR="00621CE2" w:rsidTr="00FA1C64">
        <w:trPr>
          <w:trHeight w:val="490"/>
        </w:trPr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2" w:rsidRPr="00B231AC" w:rsidRDefault="00621CE2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Puhelin</w:t>
            </w:r>
          </w:p>
          <w:p w:rsidR="00621CE2" w:rsidRPr="00B231AC" w:rsidRDefault="007A6132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09-31029586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2" w:rsidRPr="00B231AC" w:rsidRDefault="0064647E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Sähköpostiosoite</w:t>
            </w:r>
          </w:p>
          <w:p w:rsidR="00621CE2" w:rsidRPr="00B231AC" w:rsidRDefault="003B57A9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pk.vaahteramaki@hel.fi</w:t>
            </w:r>
          </w:p>
        </w:tc>
      </w:tr>
      <w:tr w:rsidR="007C017A" w:rsidTr="00B231AC">
        <w:trPr>
          <w:cantSplit/>
          <w:trHeight w:val="4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A" w:rsidRPr="00B231AC" w:rsidRDefault="007C017A" w:rsidP="00B231AC">
            <w:pPr>
              <w:spacing w:before="20"/>
              <w:ind w:firstLine="42"/>
              <w:rPr>
                <w:rFonts w:ascii="Arial" w:hAnsi="Arial" w:cs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Päivämäärä jolloin esiopetuksen toimintasuunnitelma</w:t>
            </w:r>
            <w:r w:rsidR="00B231AC">
              <w:rPr>
                <w:rFonts w:ascii="Arial" w:hAnsi="Arial"/>
                <w:sz w:val="16"/>
                <w:szCs w:val="16"/>
              </w:rPr>
              <w:br/>
              <w:t xml:space="preserve"> </w:t>
            </w:r>
            <w:r w:rsidRPr="00B231AC">
              <w:rPr>
                <w:rFonts w:ascii="Arial" w:hAnsi="Arial"/>
                <w:sz w:val="16"/>
                <w:szCs w:val="16"/>
              </w:rPr>
              <w:t xml:space="preserve">on </w:t>
            </w:r>
            <w:r w:rsidR="00B231AC" w:rsidRPr="00B231AC">
              <w:rPr>
                <w:rFonts w:ascii="Arial" w:hAnsi="Arial"/>
                <w:sz w:val="16"/>
                <w:szCs w:val="16"/>
              </w:rPr>
              <w:t xml:space="preserve"> </w:t>
            </w:r>
            <w:r w:rsidRPr="00B231AC">
              <w:rPr>
                <w:rFonts w:ascii="Arial" w:hAnsi="Arial"/>
                <w:sz w:val="16"/>
                <w:szCs w:val="16"/>
              </w:rPr>
              <w:t>käsitelty ja hyväksytty</w:t>
            </w:r>
          </w:p>
          <w:p w:rsidR="007C017A" w:rsidRPr="00E002F7" w:rsidRDefault="00D62179" w:rsidP="006F776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31.10.2018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C" w:rsidRPr="00B231AC" w:rsidRDefault="007C017A" w:rsidP="00B231AC">
            <w:pPr>
              <w:spacing w:before="20" w:line="140" w:lineRule="exact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Päiväkodin johtajan allekirjoitus</w:t>
            </w:r>
            <w:r w:rsidR="00FA1C64" w:rsidRPr="00B231AC">
              <w:rPr>
                <w:rFonts w:ascii="Arial" w:hAnsi="Arial"/>
                <w:sz w:val="16"/>
                <w:szCs w:val="16"/>
              </w:rPr>
              <w:t xml:space="preserve"> ja nimenselvennys</w:t>
            </w:r>
          </w:p>
          <w:p w:rsidR="00B231AC" w:rsidRDefault="00B231AC" w:rsidP="00B231AC">
            <w:pPr>
              <w:spacing w:before="20"/>
              <w:rPr>
                <w:rFonts w:ascii="Arial" w:hAnsi="Arial"/>
                <w:sz w:val="24"/>
                <w:szCs w:val="24"/>
              </w:rPr>
            </w:pPr>
          </w:p>
          <w:p w:rsidR="00B231AC" w:rsidRPr="001F3007" w:rsidRDefault="00357799" w:rsidP="00B231AC">
            <w:pPr>
              <w:spacing w:before="20"/>
              <w:ind w:firstLine="71"/>
              <w:rPr>
                <w:rFonts w:ascii="Arial" w:hAnsi="Arial"/>
              </w:rPr>
            </w:pPr>
            <w:r>
              <w:rPr>
                <w:rFonts w:ascii="Arial" w:hAnsi="Arial"/>
              </w:rPr>
              <w:t>Mepa Elfving</w:t>
            </w:r>
          </w:p>
        </w:tc>
      </w:tr>
    </w:tbl>
    <w:p w:rsidR="007035AA" w:rsidRDefault="007035AA" w:rsidP="007035AA">
      <w:pPr>
        <w:spacing w:before="20"/>
        <w:ind w:firstLine="57"/>
        <w:rPr>
          <w:rFonts w:ascii="Arial" w:hAnsi="Arial"/>
          <w:sz w:val="14"/>
        </w:rPr>
      </w:pPr>
    </w:p>
    <w:p w:rsidR="00621CE2" w:rsidRDefault="00621CE2"/>
    <w:tbl>
      <w:tblPr>
        <w:tblW w:w="0" w:type="auto"/>
        <w:tblInd w:w="1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7"/>
        <w:gridCol w:w="2268"/>
      </w:tblGrid>
      <w:tr w:rsidR="00B231AC" w:rsidTr="00E11238">
        <w:trPr>
          <w:cantSplit/>
          <w:trHeight w:val="1188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1AC" w:rsidRPr="008D203B" w:rsidRDefault="00B231AC" w:rsidP="00B231AC">
            <w:pPr>
              <w:spacing w:before="20"/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8D203B">
              <w:rPr>
                <w:rFonts w:ascii="Arial" w:hAnsi="Arial" w:cs="Arial"/>
                <w:b/>
                <w:sz w:val="16"/>
                <w:szCs w:val="16"/>
              </w:rPr>
              <w:t xml:space="preserve">Oppimisympäristön ja pedagogisen toiminnan kuvaus </w:t>
            </w:r>
            <w:r w:rsidRPr="008D203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8D203B">
              <w:rPr>
                <w:rFonts w:ascii="Arial" w:hAnsi="Arial" w:cs="Arial"/>
                <w:sz w:val="16"/>
                <w:szCs w:val="16"/>
              </w:rPr>
              <w:t xml:space="preserve"> (ryhmät, esiopetuksessa olevien lasten määrä, tilat, pedagogiset tai toiminnalliset ratkaisut ja painotukset)</w:t>
            </w:r>
          </w:p>
          <w:p w:rsidR="006F7763" w:rsidRPr="008D203B" w:rsidRDefault="006F7763" w:rsidP="00B231AC">
            <w:pPr>
              <w:spacing w:before="20"/>
              <w:ind w:firstLine="57"/>
              <w:rPr>
                <w:rFonts w:ascii="Arial" w:hAnsi="Arial" w:cs="Arial"/>
                <w:sz w:val="16"/>
                <w:szCs w:val="16"/>
              </w:rPr>
            </w:pPr>
          </w:p>
          <w:p w:rsidR="00B231AC" w:rsidRPr="00997D61" w:rsidRDefault="000E5B7E" w:rsidP="007A6132">
            <w:pPr>
              <w:spacing w:before="20"/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>Esikopetuksessa on 22 lasta,joista 18 Kissankulman ryhmässä ja 4 Vinnikan ryhmässä.</w:t>
            </w:r>
            <w:r w:rsidR="003B1018" w:rsidRPr="00997D61">
              <w:rPr>
                <w:rFonts w:ascii="Arial" w:hAnsi="Arial" w:cs="Arial"/>
              </w:rPr>
              <w:t xml:space="preserve"> </w:t>
            </w:r>
            <w:r w:rsidR="008D203B" w:rsidRPr="00997D61">
              <w:rPr>
                <w:rFonts w:ascii="Arial" w:hAnsi="Arial" w:cs="Arial"/>
              </w:rPr>
              <w:t>Vinnikan esikoululaiset integroituvat Kissankulman esikoulula</w:t>
            </w:r>
            <w:r w:rsidR="00D62179">
              <w:rPr>
                <w:rFonts w:ascii="Arial" w:hAnsi="Arial" w:cs="Arial"/>
              </w:rPr>
              <w:t>isten toimintaan omien v</w:t>
            </w:r>
            <w:r w:rsidR="008D203B" w:rsidRPr="00997D61">
              <w:rPr>
                <w:rFonts w:ascii="Arial" w:hAnsi="Arial" w:cs="Arial"/>
              </w:rPr>
              <w:t>ahvuuks</w:t>
            </w:r>
            <w:r w:rsidR="00D62179">
              <w:rPr>
                <w:rFonts w:ascii="Arial" w:hAnsi="Arial" w:cs="Arial"/>
              </w:rPr>
              <w:t>i</w:t>
            </w:r>
            <w:r w:rsidR="008D203B" w:rsidRPr="00997D61">
              <w:rPr>
                <w:rFonts w:ascii="Arial" w:hAnsi="Arial" w:cs="Arial"/>
              </w:rPr>
              <w:t xml:space="preserve">ensa mukaan. </w:t>
            </w:r>
            <w:r w:rsidR="004F6E91" w:rsidRPr="00997D61">
              <w:rPr>
                <w:rFonts w:ascii="Arial" w:hAnsi="Arial" w:cs="Arial"/>
              </w:rPr>
              <w:t>Käytämme päiväkodin eri tiloja ja lähiympäristöä</w:t>
            </w:r>
            <w:r w:rsidR="003B1018" w:rsidRPr="00997D61">
              <w:rPr>
                <w:rFonts w:ascii="Arial" w:hAnsi="Arial" w:cs="Arial"/>
              </w:rPr>
              <w:t xml:space="preserve"> monipuolisesti</w:t>
            </w:r>
            <w:r w:rsidR="004E5AEF" w:rsidRPr="00997D61">
              <w:rPr>
                <w:rFonts w:ascii="Arial" w:hAnsi="Arial" w:cs="Arial"/>
              </w:rPr>
              <w:t xml:space="preserve"> hyö</w:t>
            </w:r>
            <w:r w:rsidR="00D62179">
              <w:rPr>
                <w:rFonts w:ascii="Arial" w:hAnsi="Arial" w:cs="Arial"/>
              </w:rPr>
              <w:t>dyksemme</w:t>
            </w:r>
            <w:r w:rsidR="00354366" w:rsidRPr="00997D61">
              <w:rPr>
                <w:rFonts w:ascii="Arial" w:hAnsi="Arial" w:cs="Arial"/>
              </w:rPr>
              <w:t>.</w:t>
            </w:r>
            <w:r w:rsidR="004F6E91" w:rsidRPr="00997D61">
              <w:rPr>
                <w:rFonts w:ascii="Arial" w:hAnsi="Arial" w:cs="Arial"/>
              </w:rPr>
              <w:t xml:space="preserve"> Käymme säännöllisesti eri retkikohteissa, kuten</w:t>
            </w:r>
            <w:r w:rsidR="004F45E0" w:rsidRPr="00997D61">
              <w:rPr>
                <w:rFonts w:ascii="Arial" w:hAnsi="Arial" w:cs="Arial"/>
              </w:rPr>
              <w:t xml:space="preserve"> lähipuisto</w:t>
            </w:r>
            <w:r w:rsidR="00D62179">
              <w:rPr>
                <w:rFonts w:ascii="Arial" w:hAnsi="Arial" w:cs="Arial"/>
              </w:rPr>
              <w:t>i</w:t>
            </w:r>
            <w:r w:rsidR="004F45E0" w:rsidRPr="00997D61">
              <w:rPr>
                <w:rFonts w:ascii="Arial" w:hAnsi="Arial" w:cs="Arial"/>
              </w:rPr>
              <w:t>ssa,</w:t>
            </w:r>
            <w:r w:rsidR="004F6E91" w:rsidRPr="00997D61">
              <w:rPr>
                <w:rFonts w:ascii="Arial" w:hAnsi="Arial" w:cs="Arial"/>
              </w:rPr>
              <w:t xml:space="preserve"> lähikirjastossa, kulttuurikohteissa sekä leikkipuistoissa.</w:t>
            </w:r>
          </w:p>
          <w:p w:rsidR="003B57A9" w:rsidRPr="00997D61" w:rsidRDefault="003B57A9" w:rsidP="00841859">
            <w:pPr>
              <w:spacing w:before="20"/>
              <w:ind w:firstLine="57"/>
              <w:rPr>
                <w:rFonts w:ascii="Arial" w:hAnsi="Arial" w:cs="Arial"/>
              </w:rPr>
            </w:pPr>
          </w:p>
          <w:p w:rsidR="003B57A9" w:rsidRPr="00997D61" w:rsidRDefault="009628D1" w:rsidP="003B1018">
            <w:pPr>
              <w:spacing w:before="20"/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>Toiminnassa</w:t>
            </w:r>
            <w:r w:rsidR="00D62179">
              <w:rPr>
                <w:rFonts w:ascii="Arial" w:hAnsi="Arial" w:cs="Arial"/>
              </w:rPr>
              <w:t>mme</w:t>
            </w:r>
            <w:r w:rsidRPr="00997D61">
              <w:rPr>
                <w:rFonts w:ascii="Arial" w:hAnsi="Arial" w:cs="Arial"/>
              </w:rPr>
              <w:t xml:space="preserve"> painotamme</w:t>
            </w:r>
            <w:r w:rsidR="003B57A9" w:rsidRPr="00997D61">
              <w:rPr>
                <w:rFonts w:ascii="Arial" w:hAnsi="Arial" w:cs="Arial"/>
              </w:rPr>
              <w:t xml:space="preserve"> lapsilähtöisyyttä sekä </w:t>
            </w:r>
            <w:r w:rsidR="004F45E0" w:rsidRPr="00997D61">
              <w:rPr>
                <w:rFonts w:ascii="Arial" w:hAnsi="Arial" w:cs="Arial"/>
              </w:rPr>
              <w:t>lasten osallisuutta</w:t>
            </w:r>
            <w:r w:rsidR="003B57A9" w:rsidRPr="00997D61">
              <w:rPr>
                <w:rFonts w:ascii="Arial" w:hAnsi="Arial" w:cs="Arial"/>
              </w:rPr>
              <w:t xml:space="preserve"> toiminnan suunnittelussa. </w:t>
            </w:r>
          </w:p>
          <w:p w:rsidR="003B57A9" w:rsidRPr="00997D61" w:rsidRDefault="003B57A9" w:rsidP="00841859">
            <w:pPr>
              <w:spacing w:before="20"/>
              <w:ind w:firstLine="57"/>
              <w:rPr>
                <w:rFonts w:ascii="Arial" w:hAnsi="Arial" w:cs="Arial"/>
              </w:rPr>
            </w:pPr>
          </w:p>
          <w:p w:rsidR="003B57A9" w:rsidRPr="00997D61" w:rsidRDefault="009628D1" w:rsidP="009628D1">
            <w:pPr>
              <w:spacing w:before="20"/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 xml:space="preserve">Toiminnan toteutamme </w:t>
            </w:r>
            <w:r w:rsidR="003B1018" w:rsidRPr="00997D61">
              <w:rPr>
                <w:rFonts w:ascii="Arial" w:hAnsi="Arial" w:cs="Arial"/>
              </w:rPr>
              <w:t>suurelta osin pien</w:t>
            </w:r>
            <w:r w:rsidR="003B57A9" w:rsidRPr="00997D61">
              <w:rPr>
                <w:rFonts w:ascii="Arial" w:hAnsi="Arial" w:cs="Arial"/>
              </w:rPr>
              <w:t>ryhmissä, esimerkiksi paritöin</w:t>
            </w:r>
            <w:r w:rsidRPr="00997D61">
              <w:rPr>
                <w:rFonts w:ascii="Arial" w:hAnsi="Arial" w:cs="Arial"/>
              </w:rPr>
              <w:t xml:space="preserve">ä tai ryhmätöinä. Jaamme lapset </w:t>
            </w:r>
            <w:r w:rsidR="003B57A9" w:rsidRPr="00997D61">
              <w:rPr>
                <w:rFonts w:ascii="Arial" w:hAnsi="Arial" w:cs="Arial"/>
              </w:rPr>
              <w:t xml:space="preserve"> pieniin ryhmiin osaamisen sekä kehitystason </w:t>
            </w:r>
            <w:r w:rsidR="00D62179">
              <w:rPr>
                <w:rFonts w:ascii="Arial" w:hAnsi="Arial" w:cs="Arial"/>
              </w:rPr>
              <w:t>mukaan.</w:t>
            </w:r>
          </w:p>
          <w:p w:rsidR="00386D0C" w:rsidRPr="00997D61" w:rsidRDefault="00386D0C" w:rsidP="009628D1">
            <w:pPr>
              <w:spacing w:before="20"/>
              <w:rPr>
                <w:rFonts w:ascii="Arial" w:hAnsi="Arial" w:cs="Arial"/>
              </w:rPr>
            </w:pPr>
          </w:p>
          <w:p w:rsidR="00386D0C" w:rsidRPr="00997D61" w:rsidRDefault="00386D0C" w:rsidP="009628D1">
            <w:pPr>
              <w:spacing w:before="20"/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>Leops keskusteluissa</w:t>
            </w:r>
            <w:r w:rsidR="00D62179">
              <w:rPr>
                <w:rFonts w:ascii="Arial" w:hAnsi="Arial" w:cs="Arial"/>
              </w:rPr>
              <w:t xml:space="preserve"> vanhempien kanssa</w:t>
            </w:r>
            <w:r w:rsidRPr="00997D61">
              <w:rPr>
                <w:rFonts w:ascii="Arial" w:hAnsi="Arial" w:cs="Arial"/>
              </w:rPr>
              <w:t xml:space="preserve"> sovitut asiat ohjaava</w:t>
            </w:r>
            <w:r w:rsidR="00D62179">
              <w:rPr>
                <w:rFonts w:ascii="Arial" w:hAnsi="Arial" w:cs="Arial"/>
              </w:rPr>
              <w:t>t ryhmän toiminnan</w:t>
            </w:r>
            <w:r w:rsidR="00C64AA3" w:rsidRPr="00997D61">
              <w:rPr>
                <w:rFonts w:ascii="Arial" w:hAnsi="Arial" w:cs="Arial"/>
              </w:rPr>
              <w:t xml:space="preserve"> suunnittelua ja toteutusta.</w:t>
            </w:r>
          </w:p>
          <w:p w:rsidR="003B57A9" w:rsidRPr="00997D61" w:rsidRDefault="003B57A9" w:rsidP="00841859">
            <w:pPr>
              <w:spacing w:before="20"/>
              <w:ind w:firstLine="57"/>
              <w:rPr>
                <w:rFonts w:ascii="Arial" w:hAnsi="Arial" w:cs="Arial"/>
              </w:rPr>
            </w:pPr>
          </w:p>
          <w:p w:rsidR="006F7763" w:rsidRPr="00997D61" w:rsidRDefault="009F3204" w:rsidP="005A7B62">
            <w:pPr>
              <w:spacing w:before="20"/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>Järjestämme lapsille liikuntaa monipuolisesti.</w:t>
            </w:r>
          </w:p>
          <w:p w:rsidR="00386D0C" w:rsidRPr="00997D61" w:rsidRDefault="009F3204" w:rsidP="005A7B62">
            <w:pPr>
              <w:spacing w:before="20"/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>U</w:t>
            </w:r>
            <w:r w:rsidR="006F7763" w:rsidRPr="00997D61">
              <w:rPr>
                <w:rFonts w:ascii="Arial" w:hAnsi="Arial" w:cs="Arial"/>
              </w:rPr>
              <w:t>lkotoiminta</w:t>
            </w:r>
            <w:r w:rsidR="005A7B62" w:rsidRPr="00997D61">
              <w:rPr>
                <w:rFonts w:ascii="Arial" w:hAnsi="Arial" w:cs="Arial"/>
              </w:rPr>
              <w:t xml:space="preserve"> on muun muassa ohjattuja liikuntaleikkejä, lasten omista leikeistä lähtevää liikkumista sekä retkiä lähiympäristöön ja leikkipuistoon. </w:t>
            </w:r>
          </w:p>
          <w:p w:rsidR="00C64AA3" w:rsidRPr="00997D61" w:rsidRDefault="00386D0C" w:rsidP="005A7B62">
            <w:pPr>
              <w:spacing w:before="20"/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>Pihalla panostamme piharakenteluleikkiin.</w:t>
            </w:r>
            <w:r w:rsidR="00C64AA3" w:rsidRPr="00997D61">
              <w:rPr>
                <w:rFonts w:ascii="Arial" w:hAnsi="Arial" w:cs="Arial"/>
              </w:rPr>
              <w:t xml:space="preserve"> Tavoitteena on kehittää ulkona liikkumista synnyttäv</w:t>
            </w:r>
            <w:r w:rsidR="00A617B2" w:rsidRPr="00997D61">
              <w:rPr>
                <w:rFonts w:ascii="Arial" w:hAnsi="Arial" w:cs="Arial"/>
              </w:rPr>
              <w:t>ää</w:t>
            </w:r>
            <w:r w:rsidR="00C64AA3" w:rsidRPr="00997D61">
              <w:rPr>
                <w:rFonts w:ascii="Arial" w:hAnsi="Arial" w:cs="Arial"/>
              </w:rPr>
              <w:t xml:space="preserve"> mielikuvitus-/ roolileikkiä.</w:t>
            </w:r>
          </w:p>
          <w:p w:rsidR="006F7763" w:rsidRPr="00997D61" w:rsidRDefault="00386D0C" w:rsidP="005A7B62">
            <w:pPr>
              <w:spacing w:before="20"/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>Piharakenteluleikissä lasten käytössä on isompia välineitä mm. puulavoja, muuttolaatikoita, puupöllejä, autonrenkaita ja kankaita.</w:t>
            </w:r>
            <w:r w:rsidR="00C62A34" w:rsidRPr="00997D61">
              <w:rPr>
                <w:rFonts w:ascii="Arial" w:hAnsi="Arial" w:cs="Arial"/>
              </w:rPr>
              <w:t xml:space="preserve"> Lähtökohta on antaa lapselle vapaus tutkia, luoda ja rakentaa itse.</w:t>
            </w:r>
            <w:r w:rsidR="00C64AA3" w:rsidRPr="00997D61">
              <w:rPr>
                <w:rFonts w:ascii="Arial" w:hAnsi="Arial" w:cs="Arial"/>
              </w:rPr>
              <w:t xml:space="preserve"> R</w:t>
            </w:r>
            <w:r w:rsidR="004202A9">
              <w:rPr>
                <w:rFonts w:ascii="Arial" w:hAnsi="Arial" w:cs="Arial"/>
              </w:rPr>
              <w:t>akentelu</w:t>
            </w:r>
            <w:r w:rsidRPr="00997D61">
              <w:rPr>
                <w:rFonts w:ascii="Arial" w:hAnsi="Arial" w:cs="Arial"/>
              </w:rPr>
              <w:t>paikka muuttuu käyttäjiensä</w:t>
            </w:r>
            <w:r w:rsidR="00C62A34" w:rsidRPr="00997D61">
              <w:rPr>
                <w:rFonts w:ascii="Arial" w:hAnsi="Arial" w:cs="Arial"/>
              </w:rPr>
              <w:t xml:space="preserve"> mukaan joka kerta erilaiseksi.</w:t>
            </w:r>
            <w:r w:rsidR="004202A9">
              <w:rPr>
                <w:rFonts w:ascii="Arial" w:hAnsi="Arial" w:cs="Arial"/>
              </w:rPr>
              <w:t xml:space="preserve"> Välineistön avulla innostetamme</w:t>
            </w:r>
            <w:r w:rsidRPr="00997D61">
              <w:rPr>
                <w:rFonts w:ascii="Arial" w:hAnsi="Arial" w:cs="Arial"/>
              </w:rPr>
              <w:t xml:space="preserve"> lapsia yhdessä rakenteluun, jossa he voivat auttaa ja tulla autetuiksi.</w:t>
            </w:r>
          </w:p>
          <w:p w:rsidR="00C64AA3" w:rsidRPr="00997D61" w:rsidRDefault="00C64AA3" w:rsidP="005A7B62">
            <w:pPr>
              <w:spacing w:before="20"/>
              <w:rPr>
                <w:rFonts w:ascii="Arial" w:hAnsi="Arial" w:cs="Arial"/>
              </w:rPr>
            </w:pPr>
          </w:p>
          <w:p w:rsidR="006F7763" w:rsidRPr="00997D61" w:rsidRDefault="004202A9" w:rsidP="005A7B62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Siirtymä</w:t>
            </w:r>
            <w:r w:rsidR="005A7B62" w:rsidRPr="00997D61">
              <w:rPr>
                <w:rFonts w:ascii="Arial" w:hAnsi="Arial" w:cs="Arial"/>
              </w:rPr>
              <w:t>-</w:t>
            </w:r>
            <w:r w:rsidR="009628D1" w:rsidRPr="00997D61">
              <w:rPr>
                <w:rFonts w:ascii="Arial" w:hAnsi="Arial" w:cs="Arial"/>
              </w:rPr>
              <w:t xml:space="preserve"> ja odottelutilanteissa annamme </w:t>
            </w:r>
            <w:r w:rsidR="005A7B62" w:rsidRPr="00997D61">
              <w:rPr>
                <w:rFonts w:ascii="Arial" w:hAnsi="Arial" w:cs="Arial"/>
              </w:rPr>
              <w:t xml:space="preserve"> erilaisia liikuntatehtäviä</w:t>
            </w:r>
            <w:r w:rsidR="009F3204" w:rsidRPr="00997D61">
              <w:rPr>
                <w:rFonts w:ascii="Arial" w:hAnsi="Arial" w:cs="Arial"/>
              </w:rPr>
              <w:t xml:space="preserve"> sekä lapset saavat itse niitä keksiä</w:t>
            </w:r>
            <w:r w:rsidR="0093665E" w:rsidRPr="00997D61">
              <w:rPr>
                <w:rFonts w:ascii="Arial" w:hAnsi="Arial" w:cs="Arial"/>
              </w:rPr>
              <w:t>.</w:t>
            </w:r>
          </w:p>
          <w:p w:rsidR="006F7763" w:rsidRPr="00997D61" w:rsidRDefault="000D0655" w:rsidP="005A7B62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Esikoulu</w:t>
            </w:r>
            <w:r w:rsidR="004202A9">
              <w:rPr>
                <w:rFonts w:ascii="Arial" w:hAnsi="Arial" w:cs="Arial"/>
              </w:rPr>
              <w:t>vuoden aikana käymme</w:t>
            </w:r>
            <w:r w:rsidR="006F7763" w:rsidRPr="00997D61">
              <w:rPr>
                <w:rFonts w:ascii="Arial" w:hAnsi="Arial" w:cs="Arial"/>
              </w:rPr>
              <w:t xml:space="preserve"> </w:t>
            </w:r>
            <w:r w:rsidR="004202A9">
              <w:rPr>
                <w:rFonts w:ascii="Arial" w:hAnsi="Arial" w:cs="Arial"/>
              </w:rPr>
              <w:t xml:space="preserve">Pikku </w:t>
            </w:r>
            <w:r w:rsidR="00354366" w:rsidRPr="00997D61">
              <w:rPr>
                <w:rFonts w:ascii="Arial" w:hAnsi="Arial" w:cs="Arial"/>
              </w:rPr>
              <w:t>Huopalahden ala-asteen salissa</w:t>
            </w:r>
            <w:r w:rsidR="006F7763" w:rsidRPr="00997D61">
              <w:rPr>
                <w:rFonts w:ascii="Arial" w:hAnsi="Arial" w:cs="Arial"/>
              </w:rPr>
              <w:t xml:space="preserve"> liikuntahetkillä.</w:t>
            </w:r>
          </w:p>
          <w:p w:rsidR="00B231AC" w:rsidRPr="00997D61" w:rsidRDefault="006F7763" w:rsidP="005A7B62">
            <w:pPr>
              <w:spacing w:before="20"/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>K</w:t>
            </w:r>
            <w:r w:rsidR="0093665E" w:rsidRPr="00997D61">
              <w:rPr>
                <w:rFonts w:ascii="Arial" w:hAnsi="Arial" w:cs="Arial"/>
              </w:rPr>
              <w:t>äytä</w:t>
            </w:r>
            <w:r w:rsidR="00A237E3">
              <w:rPr>
                <w:rFonts w:ascii="Arial" w:hAnsi="Arial" w:cs="Arial"/>
              </w:rPr>
              <w:t>mme päiväkodin salia</w:t>
            </w:r>
            <w:r w:rsidR="007B15CC" w:rsidRPr="00997D61">
              <w:rPr>
                <w:rFonts w:ascii="Arial" w:hAnsi="Arial" w:cs="Arial"/>
              </w:rPr>
              <w:t>. Siellä lapset  leikkivät, rakentelevat</w:t>
            </w:r>
            <w:r w:rsidR="0093665E" w:rsidRPr="00997D61">
              <w:rPr>
                <w:rFonts w:ascii="Arial" w:hAnsi="Arial" w:cs="Arial"/>
              </w:rPr>
              <w:t xml:space="preserve"> erilais</w:t>
            </w:r>
            <w:r w:rsidR="007A6132" w:rsidRPr="00997D61">
              <w:rPr>
                <w:rFonts w:ascii="Arial" w:hAnsi="Arial" w:cs="Arial"/>
              </w:rPr>
              <w:t>ia jumpparatoja se</w:t>
            </w:r>
            <w:r w:rsidR="007B15CC" w:rsidRPr="00997D61">
              <w:rPr>
                <w:rFonts w:ascii="Arial" w:hAnsi="Arial" w:cs="Arial"/>
              </w:rPr>
              <w:t>kä pelaavat salibandya sekä muita pallopelejä</w:t>
            </w:r>
            <w:r w:rsidR="006E4782">
              <w:rPr>
                <w:rFonts w:ascii="Arial" w:hAnsi="Arial" w:cs="Arial"/>
              </w:rPr>
              <w:t>.</w:t>
            </w:r>
          </w:p>
          <w:p w:rsidR="0093665E" w:rsidRPr="00997D61" w:rsidRDefault="0093665E" w:rsidP="005A7B62">
            <w:pPr>
              <w:spacing w:before="20"/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 xml:space="preserve">Ruokailutilanteet ovat tärkeä hetki päivässämme. </w:t>
            </w:r>
            <w:r w:rsidR="00A06E2B" w:rsidRPr="00997D61">
              <w:rPr>
                <w:rFonts w:ascii="Arial" w:hAnsi="Arial" w:cs="Arial"/>
              </w:rPr>
              <w:t>T</w:t>
            </w:r>
            <w:r w:rsidR="006F7763" w:rsidRPr="00997D61">
              <w:rPr>
                <w:rFonts w:ascii="Arial" w:hAnsi="Arial" w:cs="Arial"/>
              </w:rPr>
              <w:t>eemme ruokailuhetk</w:t>
            </w:r>
            <w:r w:rsidRPr="00997D61">
              <w:rPr>
                <w:rFonts w:ascii="Arial" w:hAnsi="Arial" w:cs="Arial"/>
              </w:rPr>
              <w:t xml:space="preserve">istä mukavia yhdessäolohetkiä, joissa harjoittelemme hyviä pöytätapoja, kannustamme lapsia maistamaan erilaisia ruokia sekä keskustelemme </w:t>
            </w:r>
            <w:r w:rsidR="001558C6" w:rsidRPr="00997D61">
              <w:rPr>
                <w:rFonts w:ascii="Arial" w:hAnsi="Arial" w:cs="Arial"/>
              </w:rPr>
              <w:t xml:space="preserve">mm. </w:t>
            </w:r>
            <w:r w:rsidRPr="00997D61">
              <w:rPr>
                <w:rFonts w:ascii="Arial" w:hAnsi="Arial" w:cs="Arial"/>
              </w:rPr>
              <w:t>ravinnon sisällöstä.</w:t>
            </w:r>
          </w:p>
          <w:p w:rsidR="005A7B62" w:rsidRPr="00997D61" w:rsidRDefault="005A7B62" w:rsidP="005A7B62">
            <w:pPr>
              <w:spacing w:before="20"/>
              <w:rPr>
                <w:rFonts w:ascii="Arial" w:hAnsi="Arial" w:cs="Arial"/>
              </w:rPr>
            </w:pPr>
          </w:p>
          <w:p w:rsidR="005A7B62" w:rsidRPr="00997D61" w:rsidRDefault="007A6132" w:rsidP="005A7B62">
            <w:pPr>
              <w:spacing w:before="20"/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>Leikkiminen on lapsista itsestään lähtevää</w:t>
            </w:r>
            <w:r w:rsidR="006F7763" w:rsidRPr="00997D61">
              <w:rPr>
                <w:rFonts w:ascii="Arial" w:hAnsi="Arial" w:cs="Arial"/>
              </w:rPr>
              <w:t>. Aikuinen on mukana leikissä innostamassa, ohjaamassa, osallistujana tai havainnoimassa</w:t>
            </w:r>
            <w:r w:rsidRPr="00997D61">
              <w:rPr>
                <w:rFonts w:ascii="Arial" w:hAnsi="Arial" w:cs="Arial"/>
              </w:rPr>
              <w:t>.</w:t>
            </w:r>
          </w:p>
          <w:p w:rsidR="000333D4" w:rsidRPr="00997D61" w:rsidRDefault="000333D4" w:rsidP="005A7B62">
            <w:pPr>
              <w:spacing w:before="20"/>
              <w:rPr>
                <w:rFonts w:ascii="Arial" w:hAnsi="Arial" w:cs="Arial"/>
              </w:rPr>
            </w:pPr>
          </w:p>
          <w:p w:rsidR="000333D4" w:rsidRPr="00997D61" w:rsidRDefault="00BC7746" w:rsidP="005A7B62">
            <w:pPr>
              <w:spacing w:before="20"/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>Tutkimista</w:t>
            </w:r>
            <w:r w:rsidR="00D4744E" w:rsidRPr="00997D61">
              <w:rPr>
                <w:rFonts w:ascii="Arial" w:hAnsi="Arial" w:cs="Arial"/>
              </w:rPr>
              <w:t xml:space="preserve"> ja ihmettelyä </w:t>
            </w:r>
            <w:r w:rsidRPr="00997D61">
              <w:rPr>
                <w:rFonts w:ascii="Arial" w:hAnsi="Arial" w:cs="Arial"/>
              </w:rPr>
              <w:t xml:space="preserve"> tapahtuu </w:t>
            </w:r>
            <w:r w:rsidR="000333D4" w:rsidRPr="00997D61">
              <w:rPr>
                <w:rFonts w:ascii="Arial" w:hAnsi="Arial" w:cs="Arial"/>
              </w:rPr>
              <w:t>ryhmän erilaisissa projekteissa s</w:t>
            </w:r>
            <w:r w:rsidR="00D4744E" w:rsidRPr="00997D61">
              <w:rPr>
                <w:rFonts w:ascii="Arial" w:hAnsi="Arial" w:cs="Arial"/>
              </w:rPr>
              <w:t>ekä lasten omissa leikeissä. Hyödy</w:t>
            </w:r>
            <w:r w:rsidR="00A25A50" w:rsidRPr="00997D61">
              <w:rPr>
                <w:rFonts w:ascii="Arial" w:hAnsi="Arial" w:cs="Arial"/>
              </w:rPr>
              <w:t>nämme tutkimisessa myös kirjoja sekä digitalisaation tarjoamia vaihtoehtoja.</w:t>
            </w:r>
            <w:r w:rsidR="000333D4" w:rsidRPr="00997D61">
              <w:rPr>
                <w:rFonts w:ascii="Arial" w:hAnsi="Arial" w:cs="Arial"/>
              </w:rPr>
              <w:t xml:space="preserve"> </w:t>
            </w:r>
            <w:r w:rsidRPr="00997D61">
              <w:rPr>
                <w:rFonts w:ascii="Arial" w:hAnsi="Arial" w:cs="Arial"/>
              </w:rPr>
              <w:t>Kannustamme lapsia kysymään, kyseenalaistanmaan sekä jakamaan tietoa toisille</w:t>
            </w:r>
            <w:r w:rsidR="000333D4" w:rsidRPr="00997D61">
              <w:rPr>
                <w:rFonts w:ascii="Arial" w:hAnsi="Arial" w:cs="Arial"/>
              </w:rPr>
              <w:t>.</w:t>
            </w:r>
          </w:p>
          <w:p w:rsidR="000333D4" w:rsidRPr="00997D61" w:rsidRDefault="000333D4" w:rsidP="005A7B62">
            <w:pPr>
              <w:spacing w:before="20"/>
              <w:rPr>
                <w:rFonts w:ascii="Arial" w:hAnsi="Arial" w:cs="Arial"/>
              </w:rPr>
            </w:pPr>
          </w:p>
          <w:p w:rsidR="000333D4" w:rsidRPr="00997D61" w:rsidRDefault="000333D4" w:rsidP="005A7B62">
            <w:pPr>
              <w:spacing w:before="20"/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>Taiteellinen kokemin</w:t>
            </w:r>
            <w:r w:rsidR="00BC7746" w:rsidRPr="00997D61">
              <w:rPr>
                <w:rFonts w:ascii="Arial" w:hAnsi="Arial" w:cs="Arial"/>
              </w:rPr>
              <w:t>en ja ilmai</w:t>
            </w:r>
            <w:r w:rsidR="00607C56" w:rsidRPr="00997D61">
              <w:rPr>
                <w:rFonts w:ascii="Arial" w:hAnsi="Arial" w:cs="Arial"/>
              </w:rPr>
              <w:t>su näkyvät</w:t>
            </w:r>
            <w:r w:rsidR="00BC7746" w:rsidRPr="00997D61">
              <w:rPr>
                <w:rFonts w:ascii="Arial" w:hAnsi="Arial" w:cs="Arial"/>
              </w:rPr>
              <w:t xml:space="preserve"> </w:t>
            </w:r>
            <w:r w:rsidRPr="00997D61">
              <w:rPr>
                <w:rFonts w:ascii="Arial" w:hAnsi="Arial" w:cs="Arial"/>
              </w:rPr>
              <w:t xml:space="preserve">lasten omissa projekteissa. Käytämme hyödyksi </w:t>
            </w:r>
            <w:r w:rsidR="000E5B7E" w:rsidRPr="00997D61">
              <w:rPr>
                <w:rFonts w:ascii="Arial" w:hAnsi="Arial" w:cs="Arial"/>
              </w:rPr>
              <w:t>erityisesti</w:t>
            </w:r>
            <w:r w:rsidR="00607C56" w:rsidRPr="00997D61">
              <w:rPr>
                <w:rFonts w:ascii="Arial" w:hAnsi="Arial" w:cs="Arial"/>
              </w:rPr>
              <w:t xml:space="preserve"> </w:t>
            </w:r>
            <w:r w:rsidRPr="00997D61">
              <w:rPr>
                <w:rFonts w:ascii="Arial" w:hAnsi="Arial" w:cs="Arial"/>
              </w:rPr>
              <w:t>luontoa ja sieltä löytyviä materiaaleja taiteellisessa tekemisessä. Vuoden aikana käymme retkillä eri kultuuurikohteissa, kuten teatterissa ja kirjastossa. Tarjoamme materiaa</w:t>
            </w:r>
            <w:r w:rsidR="000E5B7E" w:rsidRPr="00997D61">
              <w:rPr>
                <w:rFonts w:ascii="Arial" w:hAnsi="Arial" w:cs="Arial"/>
              </w:rPr>
              <w:t xml:space="preserve">lit lasten omalle luovuudelle. </w:t>
            </w:r>
          </w:p>
          <w:p w:rsidR="00B231AC" w:rsidRPr="008D203B" w:rsidRDefault="00B231AC" w:rsidP="00841859">
            <w:pPr>
              <w:spacing w:before="20"/>
              <w:ind w:firstLine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D5D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5D" w:rsidRPr="008D203B" w:rsidRDefault="00FD2D5D" w:rsidP="00FC6A62">
            <w:pPr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8D203B">
              <w:rPr>
                <w:rFonts w:ascii="Arial" w:hAnsi="Arial" w:cs="Arial"/>
                <w:b/>
                <w:sz w:val="16"/>
                <w:szCs w:val="16"/>
              </w:rPr>
              <w:lastRenderedPageBreak/>
              <w:t>Laaja-alainen osaaminen</w:t>
            </w:r>
            <w:r w:rsidR="0064647E" w:rsidRPr="008D20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31AC" w:rsidRPr="008D203B">
              <w:rPr>
                <w:rFonts w:ascii="Arial" w:hAnsi="Arial" w:cs="Arial"/>
                <w:b/>
                <w:sz w:val="16"/>
                <w:szCs w:val="16"/>
              </w:rPr>
              <w:br/>
              <w:t xml:space="preserve"> </w:t>
            </w:r>
            <w:r w:rsidRPr="008D203B">
              <w:rPr>
                <w:rFonts w:ascii="Arial" w:hAnsi="Arial" w:cs="Arial"/>
                <w:sz w:val="16"/>
                <w:szCs w:val="16"/>
              </w:rPr>
              <w:t>(</w:t>
            </w:r>
            <w:r w:rsidR="0064647E" w:rsidRPr="008D203B">
              <w:rPr>
                <w:rFonts w:ascii="Arial" w:hAnsi="Arial" w:cs="Arial"/>
                <w:sz w:val="16"/>
                <w:szCs w:val="16"/>
              </w:rPr>
              <w:t xml:space="preserve">mitä toimipistekohtaisia asioita ja toteuttamisen tapoja, </w:t>
            </w:r>
            <w:r w:rsidRPr="008D203B">
              <w:rPr>
                <w:rFonts w:ascii="Arial" w:hAnsi="Arial" w:cs="Arial"/>
                <w:sz w:val="16"/>
                <w:szCs w:val="16"/>
              </w:rPr>
              <w:t>miten lapset osallistuvat ja vaikuttavat toiminnan ja oppimisympäristön</w:t>
            </w:r>
            <w:r w:rsidR="00B231AC" w:rsidRPr="008D203B">
              <w:rPr>
                <w:rFonts w:ascii="Arial" w:hAnsi="Arial" w:cs="Arial"/>
                <w:sz w:val="16"/>
                <w:szCs w:val="16"/>
              </w:rPr>
              <w:br/>
              <w:t xml:space="preserve">  </w:t>
            </w:r>
            <w:r w:rsidRPr="008D203B">
              <w:rPr>
                <w:rFonts w:ascii="Arial" w:hAnsi="Arial" w:cs="Arial"/>
                <w:sz w:val="16"/>
                <w:szCs w:val="16"/>
              </w:rPr>
              <w:t>suunnitteluun?)</w:t>
            </w:r>
          </w:p>
          <w:p w:rsidR="00D23BED" w:rsidRDefault="00D23BED" w:rsidP="008D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Toimimme positiivisen pedagogiikan mukaisesti: kannustamme lapsia tekemään toivottuja asioita.</w:t>
            </w:r>
          </w:p>
          <w:p w:rsidR="00EE79C4" w:rsidRPr="00997D61" w:rsidRDefault="00EE79C4" w:rsidP="008D203B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997D61">
              <w:rPr>
                <w:rFonts w:ascii="Arial" w:hAnsi="Arial" w:cs="Arial"/>
              </w:rPr>
              <w:t xml:space="preserve">Lasten oppimista edistämme kannustaen ja kiittäen. Tuemme heidän omatoimisuuttaan ( lapset </w:t>
            </w:r>
            <w:r w:rsidR="00E92DEB" w:rsidRPr="00997D61">
              <w:rPr>
                <w:rFonts w:ascii="Arial" w:hAnsi="Arial" w:cs="Arial"/>
              </w:rPr>
              <w:t xml:space="preserve">mm. </w:t>
            </w:r>
            <w:r w:rsidRPr="00997D61">
              <w:rPr>
                <w:rFonts w:ascii="Arial" w:hAnsi="Arial" w:cs="Arial"/>
              </w:rPr>
              <w:t xml:space="preserve">huolehtivat itse omista tavaroistaan) sekä luotamme ja </w:t>
            </w:r>
            <w:r w:rsidR="006E4782">
              <w:rPr>
                <w:rFonts w:ascii="Arial" w:hAnsi="Arial" w:cs="Arial"/>
              </w:rPr>
              <w:t>annamme vastuuta erilaisissa pikku tehtävissä</w:t>
            </w:r>
            <w:r w:rsidR="00D23BED">
              <w:rPr>
                <w:rFonts w:ascii="Arial" w:hAnsi="Arial" w:cs="Arial"/>
              </w:rPr>
              <w:t>. Ohj</w:t>
            </w:r>
            <w:r w:rsidRPr="00997D61">
              <w:rPr>
                <w:rFonts w:ascii="Arial" w:hAnsi="Arial" w:cs="Arial"/>
              </w:rPr>
              <w:t>aamme lasta kannustamaan ja auttamaan sekä tukemaan toinen toisiaan. Ohjaamme kunnioittamaan sekä huomioimaan kaikki</w:t>
            </w:r>
            <w:r w:rsidR="00E92DEB" w:rsidRPr="00997D61">
              <w:rPr>
                <w:rFonts w:ascii="Arial" w:hAnsi="Arial" w:cs="Arial"/>
              </w:rPr>
              <w:t>a</w:t>
            </w:r>
            <w:r w:rsidRPr="00997D61">
              <w:rPr>
                <w:rFonts w:ascii="Arial" w:hAnsi="Arial" w:cs="Arial"/>
              </w:rPr>
              <w:t xml:space="preserve"> ympärillä olevia ihmisiä. </w:t>
            </w:r>
          </w:p>
          <w:p w:rsidR="000B0267" w:rsidRPr="00997D61" w:rsidRDefault="000B0267" w:rsidP="000B0267">
            <w:pPr>
              <w:rPr>
                <w:rFonts w:ascii="Arial" w:hAnsi="Arial" w:cs="Arial"/>
              </w:rPr>
            </w:pPr>
          </w:p>
          <w:p w:rsidR="000B0267" w:rsidRDefault="000B0267" w:rsidP="000B0267">
            <w:pPr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>Kannustamme lapsia ideoimaan, kokeilemaan,</w:t>
            </w:r>
            <w:r w:rsidR="008D203B" w:rsidRPr="00997D61">
              <w:rPr>
                <w:rFonts w:ascii="Arial" w:hAnsi="Arial" w:cs="Arial"/>
              </w:rPr>
              <w:t xml:space="preserve"> harjoittelemaan, </w:t>
            </w:r>
            <w:r w:rsidRPr="00997D61">
              <w:rPr>
                <w:rFonts w:ascii="Arial" w:hAnsi="Arial" w:cs="Arial"/>
              </w:rPr>
              <w:t>auttamaan toisia, iloitsemaan onnistumisista, oppimaan myös sen, että epäonnistumiset kuuluvat elämään.</w:t>
            </w:r>
            <w:r w:rsidR="006E4782">
              <w:rPr>
                <w:rFonts w:ascii="Arial" w:hAnsi="Arial" w:cs="Arial"/>
              </w:rPr>
              <w:t xml:space="preserve"> </w:t>
            </w:r>
            <w:r w:rsidRPr="00997D61">
              <w:rPr>
                <w:rFonts w:ascii="Arial" w:hAnsi="Arial" w:cs="Arial"/>
              </w:rPr>
              <w:t>On myös tärkeätä, että lapsilla on tunne, että tarvittaessa voi pyytää apua.</w:t>
            </w:r>
          </w:p>
          <w:p w:rsidR="006E4782" w:rsidRPr="00997D61" w:rsidRDefault="006E4782" w:rsidP="000B0267">
            <w:pPr>
              <w:rPr>
                <w:rFonts w:ascii="Arial" w:hAnsi="Arial" w:cs="Arial"/>
              </w:rPr>
            </w:pPr>
          </w:p>
          <w:p w:rsidR="00B231AC" w:rsidRPr="00997D61" w:rsidRDefault="00A302DE" w:rsidP="008D203B">
            <w:pPr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>K</w:t>
            </w:r>
            <w:r w:rsidR="006E4782">
              <w:rPr>
                <w:rFonts w:ascii="Arial" w:hAnsi="Arial" w:cs="Arial"/>
              </w:rPr>
              <w:t xml:space="preserve">annustamme lapsia kuuntelemaan ja </w:t>
            </w:r>
            <w:r w:rsidRPr="00997D61">
              <w:rPr>
                <w:rFonts w:ascii="Arial" w:hAnsi="Arial" w:cs="Arial"/>
              </w:rPr>
              <w:t xml:space="preserve">tunnistamaan tunteita. Harjoittelemme yhteistyötaitoja sekä  eri näkemyksien ymmärtämistä </w:t>
            </w:r>
            <w:r w:rsidR="008D203B" w:rsidRPr="00997D61">
              <w:rPr>
                <w:rFonts w:ascii="Arial" w:hAnsi="Arial" w:cs="Arial"/>
              </w:rPr>
              <w:t xml:space="preserve">pienryhmissä sekä </w:t>
            </w:r>
            <w:r w:rsidRPr="00997D61">
              <w:rPr>
                <w:rFonts w:ascii="Arial" w:hAnsi="Arial" w:cs="Arial"/>
              </w:rPr>
              <w:t>projektityöskentelyn aikana.</w:t>
            </w:r>
          </w:p>
          <w:p w:rsidR="005F6866" w:rsidRPr="00997D61" w:rsidRDefault="006E4782" w:rsidP="008D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Lapset ovat mukana l</w:t>
            </w:r>
            <w:r w:rsidR="00713F51" w:rsidRPr="00997D61">
              <w:rPr>
                <w:rFonts w:ascii="Arial" w:hAnsi="Arial" w:cs="Arial"/>
              </w:rPr>
              <w:t>eikkialueiden suunn</w:t>
            </w:r>
            <w:r>
              <w:rPr>
                <w:rFonts w:ascii="Arial" w:hAnsi="Arial" w:cs="Arial"/>
              </w:rPr>
              <w:t>ittelussa ja toteutuksessa</w:t>
            </w:r>
            <w:r w:rsidR="00713F51" w:rsidRPr="00997D61">
              <w:rPr>
                <w:rFonts w:ascii="Arial" w:hAnsi="Arial" w:cs="Arial"/>
              </w:rPr>
              <w:t xml:space="preserve">. </w:t>
            </w:r>
          </w:p>
          <w:p w:rsidR="00FD2D5D" w:rsidRPr="008D203B" w:rsidRDefault="00FD2D5D" w:rsidP="008D20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35AA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59" w:rsidRPr="008D203B" w:rsidRDefault="00891D4A" w:rsidP="00FC6A62">
            <w:pPr>
              <w:ind w:firstLine="57"/>
              <w:rPr>
                <w:rFonts w:ascii="Arial" w:hAnsi="Arial" w:cs="Arial"/>
                <w:b/>
                <w:sz w:val="16"/>
                <w:szCs w:val="16"/>
              </w:rPr>
            </w:pPr>
            <w:r w:rsidRPr="008D203B">
              <w:rPr>
                <w:rFonts w:ascii="Arial" w:hAnsi="Arial" w:cs="Arial"/>
                <w:b/>
                <w:sz w:val="16"/>
                <w:szCs w:val="16"/>
              </w:rPr>
              <w:t>Oppimiskokonaisuudet</w:t>
            </w:r>
            <w:r w:rsidR="00FC6A62" w:rsidRPr="008D203B">
              <w:rPr>
                <w:rFonts w:ascii="Arial" w:hAnsi="Arial" w:cs="Arial"/>
                <w:b/>
                <w:sz w:val="16"/>
                <w:szCs w:val="16"/>
              </w:rPr>
              <w:t>, teemat,</w:t>
            </w:r>
            <w:r w:rsidR="00DA74D7" w:rsidRPr="008D203B">
              <w:rPr>
                <w:rFonts w:ascii="Arial" w:hAnsi="Arial" w:cs="Arial"/>
                <w:b/>
                <w:sz w:val="16"/>
                <w:szCs w:val="16"/>
              </w:rPr>
              <w:t xml:space="preserve"> projektit</w:t>
            </w:r>
          </w:p>
          <w:p w:rsidR="007262A1" w:rsidRPr="008D203B" w:rsidRDefault="007262A1" w:rsidP="00FC6A62">
            <w:pPr>
              <w:ind w:firstLine="5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3EF6" w:rsidRPr="00997D61" w:rsidRDefault="007A6132" w:rsidP="00656DA0">
            <w:pPr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>Esikouluvuoden aikana</w:t>
            </w:r>
            <w:r w:rsidR="00273EF6" w:rsidRPr="00997D61">
              <w:rPr>
                <w:rFonts w:ascii="Arial" w:hAnsi="Arial" w:cs="Arial"/>
              </w:rPr>
              <w:t xml:space="preserve"> mietimme ja sovimme </w:t>
            </w:r>
            <w:r w:rsidR="004F6E91" w:rsidRPr="00997D61">
              <w:rPr>
                <w:rFonts w:ascii="Arial" w:hAnsi="Arial" w:cs="Arial"/>
              </w:rPr>
              <w:t>te</w:t>
            </w:r>
            <w:r w:rsidRPr="00997D61">
              <w:rPr>
                <w:rFonts w:ascii="Arial" w:hAnsi="Arial" w:cs="Arial"/>
              </w:rPr>
              <w:t>emoja</w:t>
            </w:r>
            <w:r w:rsidR="00656DA0" w:rsidRPr="00997D61">
              <w:rPr>
                <w:rFonts w:ascii="Arial" w:hAnsi="Arial" w:cs="Arial"/>
              </w:rPr>
              <w:t xml:space="preserve"> yhdessä lasten kanssa</w:t>
            </w:r>
            <w:r w:rsidR="00273EF6" w:rsidRPr="00997D61">
              <w:rPr>
                <w:rFonts w:ascii="Arial" w:hAnsi="Arial" w:cs="Arial"/>
              </w:rPr>
              <w:t xml:space="preserve">.Teemat syntyvät lasten kiinnostuksen kohteista. </w:t>
            </w:r>
            <w:r w:rsidR="00656DA0" w:rsidRPr="00997D61">
              <w:rPr>
                <w:rFonts w:ascii="Arial" w:hAnsi="Arial" w:cs="Arial"/>
              </w:rPr>
              <w:t>Esim</w:t>
            </w:r>
            <w:r w:rsidR="000E5B7E" w:rsidRPr="00997D61">
              <w:rPr>
                <w:rFonts w:ascii="Arial" w:hAnsi="Arial" w:cs="Arial"/>
              </w:rPr>
              <w:t>erkkinä</w:t>
            </w:r>
            <w:r w:rsidR="008D203B" w:rsidRPr="00997D61">
              <w:rPr>
                <w:rFonts w:ascii="Arial" w:hAnsi="Arial" w:cs="Arial"/>
              </w:rPr>
              <w:t xml:space="preserve"> </w:t>
            </w:r>
            <w:r w:rsidR="000E5B7E" w:rsidRPr="00997D61">
              <w:rPr>
                <w:rFonts w:ascii="Arial" w:hAnsi="Arial" w:cs="Arial"/>
              </w:rPr>
              <w:t xml:space="preserve">teemoista ovat </w:t>
            </w:r>
            <w:r w:rsidR="008D203B" w:rsidRPr="00997D61">
              <w:rPr>
                <w:rFonts w:ascii="Arial" w:hAnsi="Arial" w:cs="Arial"/>
              </w:rPr>
              <w:t xml:space="preserve">Kissankulmassa </w:t>
            </w:r>
            <w:r w:rsidR="000E5B7E" w:rsidRPr="00997D61">
              <w:rPr>
                <w:rFonts w:ascii="Arial" w:hAnsi="Arial" w:cs="Arial"/>
              </w:rPr>
              <w:t>sirkustaiteilu</w:t>
            </w:r>
            <w:r w:rsidR="008D203B" w:rsidRPr="00997D61">
              <w:rPr>
                <w:rFonts w:ascii="Arial" w:hAnsi="Arial" w:cs="Arial"/>
              </w:rPr>
              <w:t xml:space="preserve"> ja luonto ja Vinnikoissa merirosvot</w:t>
            </w:r>
            <w:r w:rsidR="000D0655">
              <w:rPr>
                <w:rFonts w:ascii="Arial" w:hAnsi="Arial" w:cs="Arial"/>
              </w:rPr>
              <w:t>.</w:t>
            </w:r>
          </w:p>
          <w:p w:rsidR="00273EF6" w:rsidRPr="00997D61" w:rsidRDefault="00273EF6" w:rsidP="00656DA0">
            <w:pPr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>Mietimme yhdessä lasten kanssa teemojen ja projektien toteutuksen.Tarjoamme välineet, materiaalin ja viemme projekteja eteenpäin niin, että opetuksen tavoitteet toteutuvat.</w:t>
            </w:r>
          </w:p>
          <w:p w:rsidR="00A302DE" w:rsidRPr="00997D61" w:rsidRDefault="007262A1" w:rsidP="000347F3">
            <w:pPr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>Huomioimme ajattelun ja oppimisen, kulttuurisen osaamisen,vuorovaikutuksen ja ilmaisun, itsestä huolehtimisen ja arjen taidot, monilukutaidon, viesti- ja teknologisen osaamisen sekä osallistumisen ja vaikuttamisen.</w:t>
            </w:r>
          </w:p>
          <w:p w:rsidR="00C80862" w:rsidRPr="00997D61" w:rsidRDefault="00C80862" w:rsidP="000347F3">
            <w:pPr>
              <w:rPr>
                <w:rFonts w:ascii="Arial" w:hAnsi="Arial" w:cs="Arial"/>
                <w:color w:val="C00000"/>
              </w:rPr>
            </w:pPr>
          </w:p>
          <w:p w:rsidR="00FD2D5D" w:rsidRPr="00997D61" w:rsidRDefault="00A302DE" w:rsidP="00BF42A6">
            <w:pPr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>Meillä on Pikku Huopal</w:t>
            </w:r>
            <w:r w:rsidR="00714CAF" w:rsidRPr="00997D61">
              <w:rPr>
                <w:rFonts w:ascii="Arial" w:hAnsi="Arial" w:cs="Arial"/>
              </w:rPr>
              <w:t>a</w:t>
            </w:r>
            <w:r w:rsidR="007A6132" w:rsidRPr="00997D61">
              <w:rPr>
                <w:rFonts w:ascii="Arial" w:hAnsi="Arial" w:cs="Arial"/>
              </w:rPr>
              <w:t>hd</w:t>
            </w:r>
            <w:r w:rsidR="005221CC" w:rsidRPr="00997D61">
              <w:rPr>
                <w:rFonts w:ascii="Arial" w:hAnsi="Arial" w:cs="Arial"/>
              </w:rPr>
              <w:t>en koululta kummiluokka 2</w:t>
            </w:r>
            <w:r w:rsidRPr="00997D61">
              <w:rPr>
                <w:rFonts w:ascii="Arial" w:hAnsi="Arial" w:cs="Arial"/>
              </w:rPr>
              <w:t>B. Vierailemme toistemme luona, pidämme lapsille yhteisiä tuokioita ja järjestämme yhteisiä tapahtumia.</w:t>
            </w:r>
          </w:p>
          <w:p w:rsidR="00FD2D5D" w:rsidRPr="008D203B" w:rsidRDefault="00FD2D5D" w:rsidP="00FC6A62">
            <w:pPr>
              <w:ind w:firstLine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D5D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07" w:rsidRPr="008D203B" w:rsidRDefault="00FD2D5D" w:rsidP="00FD2D5D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8D203B">
              <w:rPr>
                <w:rFonts w:ascii="Arial" w:hAnsi="Arial" w:cs="Arial"/>
                <w:b/>
                <w:sz w:val="16"/>
                <w:szCs w:val="16"/>
              </w:rPr>
              <w:t xml:space="preserve">Toiminnan dokumentointi </w:t>
            </w:r>
            <w:r w:rsidR="0020574A" w:rsidRPr="008D203B">
              <w:rPr>
                <w:rFonts w:ascii="Arial" w:hAnsi="Arial" w:cs="Arial"/>
                <w:b/>
                <w:sz w:val="16"/>
                <w:szCs w:val="16"/>
              </w:rPr>
              <w:t xml:space="preserve">ja </w:t>
            </w:r>
            <w:r w:rsidRPr="008D203B">
              <w:rPr>
                <w:rFonts w:ascii="Arial" w:hAnsi="Arial" w:cs="Arial"/>
                <w:b/>
                <w:sz w:val="16"/>
                <w:szCs w:val="16"/>
              </w:rPr>
              <w:t xml:space="preserve">arviointi </w:t>
            </w:r>
          </w:p>
          <w:p w:rsidR="00FD2D5D" w:rsidRPr="00997D61" w:rsidRDefault="00714CAF" w:rsidP="008D203B">
            <w:pPr>
              <w:spacing w:before="20"/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>Kirjoitamme lasten kanssa</w:t>
            </w:r>
            <w:r w:rsidR="005221CC" w:rsidRPr="00997D61">
              <w:rPr>
                <w:rFonts w:ascii="Arial" w:hAnsi="Arial" w:cs="Arial"/>
              </w:rPr>
              <w:t xml:space="preserve"> säännöllisesti </w:t>
            </w:r>
            <w:r w:rsidRPr="00997D61">
              <w:rPr>
                <w:rFonts w:ascii="Arial" w:hAnsi="Arial" w:cs="Arial"/>
              </w:rPr>
              <w:t xml:space="preserve">vanhemmille </w:t>
            </w:r>
            <w:r w:rsidR="004F6E91" w:rsidRPr="00997D61">
              <w:rPr>
                <w:rFonts w:ascii="Arial" w:hAnsi="Arial" w:cs="Arial"/>
              </w:rPr>
              <w:t xml:space="preserve"> </w:t>
            </w:r>
            <w:r w:rsidR="008D203B" w:rsidRPr="00997D61">
              <w:rPr>
                <w:rFonts w:ascii="Arial" w:hAnsi="Arial" w:cs="Arial"/>
              </w:rPr>
              <w:t xml:space="preserve">Kissankulmassa </w:t>
            </w:r>
            <w:r w:rsidR="004F6E91" w:rsidRPr="00997D61">
              <w:rPr>
                <w:rFonts w:ascii="Arial" w:hAnsi="Arial" w:cs="Arial"/>
              </w:rPr>
              <w:t>säh</w:t>
            </w:r>
            <w:r w:rsidRPr="00997D61">
              <w:rPr>
                <w:rFonts w:ascii="Arial" w:hAnsi="Arial" w:cs="Arial"/>
              </w:rPr>
              <w:t xml:space="preserve">köisesti </w:t>
            </w:r>
            <w:r w:rsidR="008D203B" w:rsidRPr="00997D61">
              <w:rPr>
                <w:rFonts w:ascii="Arial" w:hAnsi="Arial" w:cs="Arial"/>
              </w:rPr>
              <w:t xml:space="preserve">ja Vinnikassa reissuvihkon avulla </w:t>
            </w:r>
            <w:r w:rsidR="004F6E91" w:rsidRPr="00997D61">
              <w:rPr>
                <w:rFonts w:ascii="Arial" w:hAnsi="Arial" w:cs="Arial"/>
              </w:rPr>
              <w:t xml:space="preserve">kuluneen </w:t>
            </w:r>
            <w:r w:rsidR="00565982" w:rsidRPr="00997D61">
              <w:rPr>
                <w:rFonts w:ascii="Arial" w:hAnsi="Arial" w:cs="Arial"/>
              </w:rPr>
              <w:t>viikon esikoulussa olleet asiat, esim. mitä on opittu, mikä on ollut kivaa, mikä on ollut haasteellista.</w:t>
            </w:r>
            <w:r w:rsidR="00386D0C" w:rsidRPr="00997D61">
              <w:rPr>
                <w:rFonts w:ascii="Arial" w:hAnsi="Arial" w:cs="Arial"/>
              </w:rPr>
              <w:t xml:space="preserve"> Kerromme vanhemmille mi</w:t>
            </w:r>
            <w:r w:rsidR="000D0655">
              <w:rPr>
                <w:rFonts w:ascii="Arial" w:hAnsi="Arial" w:cs="Arial"/>
              </w:rPr>
              <w:t>ten eri asioita on pedagogisesti</w:t>
            </w:r>
            <w:r w:rsidR="00386D0C" w:rsidRPr="00997D61">
              <w:rPr>
                <w:rFonts w:ascii="Arial" w:hAnsi="Arial" w:cs="Arial"/>
              </w:rPr>
              <w:t xml:space="preserve"> lähestytty.</w:t>
            </w:r>
          </w:p>
          <w:p w:rsidR="00656DA0" w:rsidRPr="00997D61" w:rsidRDefault="00656DA0" w:rsidP="001F3007">
            <w:pPr>
              <w:spacing w:before="20"/>
              <w:ind w:firstLine="61"/>
              <w:rPr>
                <w:rFonts w:ascii="Arial" w:hAnsi="Arial" w:cs="Arial"/>
              </w:rPr>
            </w:pPr>
          </w:p>
          <w:p w:rsidR="004F6E91" w:rsidRPr="00997D61" w:rsidRDefault="00714CAF" w:rsidP="008D203B">
            <w:pPr>
              <w:spacing w:before="20"/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>Dokumentoimme toimintaa</w:t>
            </w:r>
            <w:r w:rsidR="000D0655">
              <w:rPr>
                <w:rFonts w:ascii="Arial" w:hAnsi="Arial" w:cs="Arial"/>
              </w:rPr>
              <w:t xml:space="preserve"> mm. ottamalla </w:t>
            </w:r>
            <w:r w:rsidR="000347F3" w:rsidRPr="00997D61">
              <w:rPr>
                <w:rFonts w:ascii="Arial" w:hAnsi="Arial" w:cs="Arial"/>
              </w:rPr>
              <w:t>kuvia</w:t>
            </w:r>
            <w:r w:rsidR="003945A5" w:rsidRPr="00997D61">
              <w:rPr>
                <w:rFonts w:ascii="Arial" w:hAnsi="Arial" w:cs="Arial"/>
              </w:rPr>
              <w:t xml:space="preserve">, toiminnan onnistumisesta keskustelemme </w:t>
            </w:r>
            <w:r w:rsidR="005F6866" w:rsidRPr="00997D61">
              <w:rPr>
                <w:rFonts w:ascii="Arial" w:hAnsi="Arial" w:cs="Arial"/>
              </w:rPr>
              <w:t xml:space="preserve"> lasten kanssa</w:t>
            </w:r>
            <w:r w:rsidR="00656DA0" w:rsidRPr="00997D61">
              <w:rPr>
                <w:rFonts w:ascii="Arial" w:hAnsi="Arial" w:cs="Arial"/>
              </w:rPr>
              <w:t xml:space="preserve"> päivittäin</w:t>
            </w:r>
            <w:r w:rsidR="005F6866" w:rsidRPr="00997D61">
              <w:rPr>
                <w:rFonts w:ascii="Arial" w:hAnsi="Arial" w:cs="Arial"/>
              </w:rPr>
              <w:t>.</w:t>
            </w:r>
          </w:p>
          <w:p w:rsidR="005F6866" w:rsidRPr="00997D61" w:rsidRDefault="005F6866" w:rsidP="005F6866">
            <w:pPr>
              <w:spacing w:before="20"/>
              <w:ind w:firstLine="61"/>
              <w:rPr>
                <w:rFonts w:ascii="Arial" w:hAnsi="Arial" w:cs="Arial"/>
              </w:rPr>
            </w:pPr>
          </w:p>
          <w:p w:rsidR="005F6866" w:rsidRPr="00997D61" w:rsidRDefault="008D203B" w:rsidP="008D203B">
            <w:pPr>
              <w:spacing w:before="20"/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>Kissankulmassa l</w:t>
            </w:r>
            <w:r w:rsidR="00713F51" w:rsidRPr="00997D61">
              <w:rPr>
                <w:rFonts w:ascii="Arial" w:hAnsi="Arial" w:cs="Arial"/>
              </w:rPr>
              <w:t>apsilla on omat es</w:t>
            </w:r>
            <w:r w:rsidR="003945A5" w:rsidRPr="00997D61">
              <w:rPr>
                <w:rFonts w:ascii="Arial" w:hAnsi="Arial" w:cs="Arial"/>
              </w:rPr>
              <w:t>ikouluvihkot</w:t>
            </w:r>
            <w:r w:rsidRPr="00997D61">
              <w:rPr>
                <w:rFonts w:ascii="Arial" w:hAnsi="Arial" w:cs="Arial"/>
              </w:rPr>
              <w:t xml:space="preserve"> ja Vinnikassa kasvunkansiot</w:t>
            </w:r>
            <w:r w:rsidR="003945A5" w:rsidRPr="00997D61">
              <w:rPr>
                <w:rFonts w:ascii="Arial" w:hAnsi="Arial" w:cs="Arial"/>
              </w:rPr>
              <w:t xml:space="preserve">, johon tallennamme </w:t>
            </w:r>
            <w:r w:rsidR="00713F51" w:rsidRPr="00997D61">
              <w:rPr>
                <w:rFonts w:ascii="Arial" w:hAnsi="Arial" w:cs="Arial"/>
              </w:rPr>
              <w:t xml:space="preserve"> tehtäviä ja töitä esikoulun vuoden ajalta. Lapset saavat vihkot</w:t>
            </w:r>
            <w:r w:rsidR="000D0655">
              <w:rPr>
                <w:rFonts w:ascii="Arial" w:hAnsi="Arial" w:cs="Arial"/>
              </w:rPr>
              <w:t>/ kansiot</w:t>
            </w:r>
            <w:r w:rsidR="00713F51" w:rsidRPr="00997D61">
              <w:rPr>
                <w:rFonts w:ascii="Arial" w:hAnsi="Arial" w:cs="Arial"/>
              </w:rPr>
              <w:t xml:space="preserve"> kouluun mennessä</w:t>
            </w:r>
            <w:r w:rsidR="000D0655">
              <w:rPr>
                <w:rFonts w:ascii="Arial" w:hAnsi="Arial" w:cs="Arial"/>
              </w:rPr>
              <w:t>än</w:t>
            </w:r>
            <w:r w:rsidR="00713F51" w:rsidRPr="00997D61">
              <w:rPr>
                <w:rFonts w:ascii="Arial" w:hAnsi="Arial" w:cs="Arial"/>
              </w:rPr>
              <w:t xml:space="preserve"> mukaansa. </w:t>
            </w:r>
          </w:p>
          <w:p w:rsidR="00FD2D5D" w:rsidRPr="00997D61" w:rsidRDefault="00FD2D5D" w:rsidP="005F6866">
            <w:pPr>
              <w:spacing w:before="20"/>
              <w:ind w:firstLine="61"/>
              <w:rPr>
                <w:rFonts w:ascii="Arial" w:hAnsi="Arial" w:cs="Arial"/>
              </w:rPr>
            </w:pPr>
          </w:p>
          <w:p w:rsidR="006A60C3" w:rsidRPr="008D203B" w:rsidRDefault="007A6132" w:rsidP="005F6866">
            <w:pPr>
              <w:spacing w:before="20"/>
              <w:ind w:firstLine="61"/>
              <w:rPr>
                <w:rFonts w:ascii="Arial" w:hAnsi="Arial" w:cs="Arial"/>
                <w:sz w:val="16"/>
                <w:szCs w:val="16"/>
              </w:rPr>
            </w:pPr>
            <w:r w:rsidRPr="00997D61">
              <w:rPr>
                <w:rFonts w:ascii="Arial" w:hAnsi="Arial" w:cs="Arial"/>
              </w:rPr>
              <w:t>Arvioimme toimintaa</w:t>
            </w:r>
            <w:r w:rsidR="000D0655">
              <w:rPr>
                <w:rFonts w:ascii="Arial" w:hAnsi="Arial" w:cs="Arial"/>
              </w:rPr>
              <w:t>mme</w:t>
            </w:r>
            <w:r w:rsidRPr="00997D61">
              <w:rPr>
                <w:rFonts w:ascii="Arial" w:hAnsi="Arial" w:cs="Arial"/>
              </w:rPr>
              <w:t xml:space="preserve"> päivittäin yhdessä lasten kanssa.</w:t>
            </w:r>
          </w:p>
        </w:tc>
      </w:tr>
      <w:tr w:rsidR="007035AA" w:rsidRPr="0015777D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5AA" w:rsidRPr="0015777D" w:rsidRDefault="0020574A" w:rsidP="00841859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15777D">
              <w:rPr>
                <w:rFonts w:ascii="Arial" w:hAnsi="Arial"/>
                <w:b/>
                <w:sz w:val="16"/>
                <w:szCs w:val="16"/>
              </w:rPr>
              <w:t>Huoltajien</w:t>
            </w:r>
            <w:r w:rsidR="00FC6A62" w:rsidRPr="0015777D">
              <w:rPr>
                <w:rFonts w:ascii="Arial" w:hAnsi="Arial"/>
                <w:b/>
                <w:sz w:val="16"/>
                <w:szCs w:val="16"/>
              </w:rPr>
              <w:t xml:space="preserve"> osallis</w:t>
            </w:r>
            <w:r w:rsidR="001A39F6" w:rsidRPr="0015777D">
              <w:rPr>
                <w:rFonts w:ascii="Arial" w:hAnsi="Arial"/>
                <w:b/>
                <w:sz w:val="16"/>
                <w:szCs w:val="16"/>
              </w:rPr>
              <w:t>uus</w:t>
            </w:r>
            <w:r w:rsidR="006C5A58" w:rsidRPr="0015777D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002F7" w:rsidRPr="00997D61" w:rsidRDefault="008527A9" w:rsidP="008D203B">
            <w:pPr>
              <w:spacing w:before="20"/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>V</w:t>
            </w:r>
            <w:r w:rsidR="00607C56" w:rsidRPr="00997D61">
              <w:rPr>
                <w:rFonts w:ascii="Arial" w:hAnsi="Arial" w:cs="Arial"/>
              </w:rPr>
              <w:t>elvoi</w:t>
            </w:r>
            <w:r w:rsidRPr="00997D61">
              <w:rPr>
                <w:rFonts w:ascii="Arial" w:hAnsi="Arial" w:cs="Arial"/>
              </w:rPr>
              <w:t xml:space="preserve">tamme vanhempia </w:t>
            </w:r>
            <w:r w:rsidR="004F6E91" w:rsidRPr="00997D61">
              <w:rPr>
                <w:rFonts w:ascii="Arial" w:hAnsi="Arial" w:cs="Arial"/>
              </w:rPr>
              <w:t xml:space="preserve"> tuomaan lapsensa aamuisin ajoissa esikouluun.</w:t>
            </w:r>
          </w:p>
          <w:p w:rsidR="004F6E91" w:rsidRPr="00997D61" w:rsidRDefault="004F6E91" w:rsidP="00841859">
            <w:pPr>
              <w:spacing w:before="20"/>
              <w:ind w:firstLine="57"/>
              <w:rPr>
                <w:rFonts w:ascii="Arial" w:hAnsi="Arial" w:cs="Arial"/>
              </w:rPr>
            </w:pPr>
          </w:p>
          <w:p w:rsidR="004F6E91" w:rsidRPr="00997D61" w:rsidRDefault="003424D1" w:rsidP="005A2BCA">
            <w:pPr>
              <w:spacing w:before="20"/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 xml:space="preserve">Kuuntelemme vanhempien toiveita ja mielipiteitä </w:t>
            </w:r>
            <w:r w:rsidR="004F6E91" w:rsidRPr="00997D61">
              <w:rPr>
                <w:rFonts w:ascii="Arial" w:hAnsi="Arial" w:cs="Arial"/>
              </w:rPr>
              <w:t>muun muassa vanhempainiltojen yhteydessä</w:t>
            </w:r>
            <w:r w:rsidR="00713F51" w:rsidRPr="00997D61">
              <w:rPr>
                <w:rFonts w:ascii="Arial" w:hAnsi="Arial" w:cs="Arial"/>
              </w:rPr>
              <w:t>, Leops-keskustelu</w:t>
            </w:r>
            <w:r w:rsidR="00B11F91" w:rsidRPr="00997D61">
              <w:rPr>
                <w:rFonts w:ascii="Arial" w:hAnsi="Arial" w:cs="Arial"/>
              </w:rPr>
              <w:t>i</w:t>
            </w:r>
            <w:r w:rsidR="00713F51" w:rsidRPr="00997D61">
              <w:rPr>
                <w:rFonts w:ascii="Arial" w:hAnsi="Arial" w:cs="Arial"/>
              </w:rPr>
              <w:t xml:space="preserve">ssa sekä päivittäisissä keskusteluissa. </w:t>
            </w:r>
          </w:p>
          <w:p w:rsidR="00713F51" w:rsidRPr="00997D61" w:rsidRDefault="00713F51" w:rsidP="00841859">
            <w:pPr>
              <w:spacing w:before="20"/>
              <w:ind w:firstLine="57"/>
              <w:rPr>
                <w:rFonts w:ascii="Arial" w:hAnsi="Arial" w:cs="Arial"/>
              </w:rPr>
            </w:pPr>
          </w:p>
          <w:p w:rsidR="00713F51" w:rsidRPr="00997D61" w:rsidRDefault="00713F51" w:rsidP="0015777D">
            <w:pPr>
              <w:spacing w:before="20"/>
              <w:rPr>
                <w:rFonts w:ascii="Arial" w:hAnsi="Arial" w:cs="Arial"/>
                <w:color w:val="FF0000"/>
              </w:rPr>
            </w:pPr>
            <w:r w:rsidRPr="00997D61">
              <w:rPr>
                <w:rFonts w:ascii="Arial" w:hAnsi="Arial" w:cs="Arial"/>
              </w:rPr>
              <w:t>Vanhemmat ovat aina tervetulleita seuraamaan esiopetuksen toimintaa.</w:t>
            </w:r>
          </w:p>
          <w:p w:rsidR="00E002F7" w:rsidRPr="0015777D" w:rsidRDefault="00E002F7" w:rsidP="00841859">
            <w:pPr>
              <w:spacing w:before="20"/>
              <w:ind w:firstLine="57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7035AA" w:rsidRPr="0015777D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5AA" w:rsidRPr="0015777D" w:rsidRDefault="0089118A" w:rsidP="001F3007">
            <w:pPr>
              <w:ind w:firstLine="57"/>
              <w:rPr>
                <w:rFonts w:ascii="Arial" w:hAnsi="Arial"/>
                <w:sz w:val="16"/>
                <w:szCs w:val="16"/>
              </w:rPr>
            </w:pPr>
            <w:r w:rsidRPr="0015777D">
              <w:rPr>
                <w:rFonts w:ascii="Arial" w:hAnsi="Arial"/>
                <w:b/>
                <w:sz w:val="16"/>
                <w:szCs w:val="16"/>
              </w:rPr>
              <w:t xml:space="preserve">Yhteisöllinen oppilashuolto </w:t>
            </w:r>
            <w:r w:rsidR="001F3007" w:rsidRPr="0015777D">
              <w:rPr>
                <w:rFonts w:ascii="Arial" w:hAnsi="Arial"/>
                <w:b/>
                <w:sz w:val="16"/>
                <w:szCs w:val="16"/>
              </w:rPr>
              <w:br/>
              <w:t xml:space="preserve"> </w:t>
            </w:r>
            <w:r w:rsidR="003971F8" w:rsidRPr="0015777D">
              <w:rPr>
                <w:rFonts w:ascii="Arial" w:hAnsi="Arial"/>
                <w:sz w:val="16"/>
                <w:szCs w:val="16"/>
              </w:rPr>
              <w:t>(opetusryhmien hyvinvointi, kiusaamisen ehkäisy</w:t>
            </w:r>
            <w:r w:rsidR="00467275" w:rsidRPr="0015777D">
              <w:rPr>
                <w:rFonts w:ascii="Arial" w:hAnsi="Arial"/>
                <w:sz w:val="16"/>
                <w:szCs w:val="16"/>
              </w:rPr>
              <w:t>, sukupuolten tasa-arvo</w:t>
            </w:r>
            <w:r w:rsidR="003971F8" w:rsidRPr="0015777D">
              <w:rPr>
                <w:rFonts w:ascii="Arial" w:hAnsi="Arial"/>
                <w:sz w:val="16"/>
                <w:szCs w:val="16"/>
              </w:rPr>
              <w:t>)</w:t>
            </w:r>
          </w:p>
          <w:p w:rsidR="00713F51" w:rsidRPr="00997D61" w:rsidRDefault="003945A5" w:rsidP="00713F51">
            <w:pPr>
              <w:ind w:firstLine="57"/>
              <w:rPr>
                <w:rFonts w:ascii="Arial" w:hAnsi="Arial" w:cs="Arial"/>
                <w:color w:val="C00000"/>
              </w:rPr>
            </w:pPr>
            <w:r w:rsidRPr="00997D61">
              <w:rPr>
                <w:rFonts w:ascii="Arial" w:hAnsi="Arial" w:cs="Arial"/>
              </w:rPr>
              <w:t>Kiusaamiseen</w:t>
            </w:r>
            <w:r w:rsidR="00A25A50" w:rsidRPr="00997D61">
              <w:rPr>
                <w:rFonts w:ascii="Arial" w:hAnsi="Arial" w:cs="Arial"/>
              </w:rPr>
              <w:t xml:space="preserve"> ja lasten riitoihin </w:t>
            </w:r>
            <w:r w:rsidRPr="00997D61">
              <w:rPr>
                <w:rFonts w:ascii="Arial" w:hAnsi="Arial" w:cs="Arial"/>
              </w:rPr>
              <w:t xml:space="preserve"> puutumme </w:t>
            </w:r>
            <w:r w:rsidR="004F6E91" w:rsidRPr="00997D61">
              <w:rPr>
                <w:rFonts w:ascii="Arial" w:hAnsi="Arial" w:cs="Arial"/>
              </w:rPr>
              <w:t xml:space="preserve"> ryhmässä heti. Kiusaamisen</w:t>
            </w:r>
            <w:r w:rsidR="00A25A50" w:rsidRPr="00997D61">
              <w:rPr>
                <w:rFonts w:ascii="Arial" w:hAnsi="Arial" w:cs="Arial"/>
              </w:rPr>
              <w:t xml:space="preserve"> ja riitojen </w:t>
            </w:r>
            <w:r w:rsidR="004F6E91" w:rsidRPr="00997D61">
              <w:rPr>
                <w:rFonts w:ascii="Arial" w:hAnsi="Arial" w:cs="Arial"/>
              </w:rPr>
              <w:t xml:space="preserve"> k</w:t>
            </w:r>
            <w:r w:rsidR="007A6132" w:rsidRPr="00997D61">
              <w:rPr>
                <w:rFonts w:ascii="Arial" w:hAnsi="Arial" w:cs="Arial"/>
              </w:rPr>
              <w:t>äsittelyssä käytämme apuna Mini –versoa</w:t>
            </w:r>
            <w:r w:rsidR="00A25A50" w:rsidRPr="00997D61">
              <w:rPr>
                <w:rFonts w:ascii="Arial" w:hAnsi="Arial" w:cs="Arial"/>
              </w:rPr>
              <w:t>(päiväkotisovittelu)</w:t>
            </w:r>
            <w:r w:rsidR="007A6132" w:rsidRPr="00997D61">
              <w:rPr>
                <w:rFonts w:ascii="Arial" w:hAnsi="Arial" w:cs="Arial"/>
              </w:rPr>
              <w:t>.</w:t>
            </w:r>
            <w:r w:rsidR="00D810B6">
              <w:rPr>
                <w:rFonts w:ascii="Arial" w:hAnsi="Arial" w:cs="Arial"/>
              </w:rPr>
              <w:t xml:space="preserve"> Kannustamme lapsia löytämään ratkaisun ristiriitoihin sovittelun keinoin.</w:t>
            </w:r>
            <w:r w:rsidR="00D810B6" w:rsidRPr="00997D61">
              <w:rPr>
                <w:rFonts w:ascii="Arial" w:hAnsi="Arial" w:cs="Arial"/>
                <w:color w:val="C00000"/>
              </w:rPr>
              <w:t xml:space="preserve"> </w:t>
            </w:r>
          </w:p>
          <w:p w:rsidR="001F3007" w:rsidRPr="0015777D" w:rsidRDefault="001F3007" w:rsidP="003413FB">
            <w:pPr>
              <w:ind w:firstLine="57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5777D">
              <w:rPr>
                <w:rFonts w:ascii="Arial" w:hAnsi="Arial" w:cs="Arial"/>
                <w:color w:val="C00000"/>
                <w:sz w:val="16"/>
                <w:szCs w:val="16"/>
              </w:rPr>
              <w:br/>
            </w:r>
          </w:p>
        </w:tc>
      </w:tr>
      <w:tr w:rsidR="007035AA" w:rsidRPr="0015777D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F7" w:rsidRPr="0015777D" w:rsidRDefault="00FC6A62" w:rsidP="00F65DCA">
            <w:pPr>
              <w:spacing w:before="20"/>
              <w:ind w:firstLine="57"/>
              <w:rPr>
                <w:rFonts w:ascii="Arial" w:hAnsi="Arial"/>
                <w:b/>
                <w:sz w:val="16"/>
                <w:szCs w:val="16"/>
              </w:rPr>
            </w:pPr>
            <w:r w:rsidRPr="0015777D">
              <w:rPr>
                <w:rFonts w:ascii="Arial" w:hAnsi="Arial"/>
                <w:b/>
                <w:sz w:val="16"/>
                <w:szCs w:val="16"/>
              </w:rPr>
              <w:t>Eri kieli- ja kulttur</w:t>
            </w:r>
            <w:r w:rsidR="00F65DCA" w:rsidRPr="0015777D">
              <w:rPr>
                <w:rFonts w:ascii="Arial" w:hAnsi="Arial"/>
                <w:b/>
                <w:sz w:val="16"/>
                <w:szCs w:val="16"/>
              </w:rPr>
              <w:t>i</w:t>
            </w:r>
            <w:r w:rsidR="00995E4D" w:rsidRPr="0015777D">
              <w:rPr>
                <w:rFonts w:ascii="Arial" w:hAnsi="Arial"/>
                <w:b/>
                <w:sz w:val="16"/>
                <w:szCs w:val="16"/>
              </w:rPr>
              <w:t>taustaisten lasten suomi toise</w:t>
            </w:r>
            <w:r w:rsidR="00F65DCA" w:rsidRPr="0015777D">
              <w:rPr>
                <w:rFonts w:ascii="Arial" w:hAnsi="Arial"/>
                <w:b/>
                <w:sz w:val="16"/>
                <w:szCs w:val="16"/>
              </w:rPr>
              <w:t>na kielenä opetuksen</w:t>
            </w:r>
            <w:r w:rsidRPr="0015777D">
              <w:rPr>
                <w:rFonts w:ascii="Arial" w:hAnsi="Arial"/>
                <w:b/>
                <w:sz w:val="16"/>
                <w:szCs w:val="16"/>
              </w:rPr>
              <w:t xml:space="preserve"> järjestelyt</w:t>
            </w:r>
            <w:r w:rsidR="00AF71B0" w:rsidRPr="0015777D">
              <w:rPr>
                <w:rFonts w:ascii="Arial" w:hAnsi="Arial"/>
                <w:b/>
                <w:sz w:val="16"/>
                <w:szCs w:val="16"/>
              </w:rPr>
              <w:t xml:space="preserve"> ja äidinkielen tuki</w:t>
            </w:r>
          </w:p>
          <w:p w:rsidR="00E002F7" w:rsidRPr="00997D61" w:rsidRDefault="004F6E91" w:rsidP="00FC6A62">
            <w:pPr>
              <w:spacing w:before="20"/>
              <w:ind w:firstLine="57"/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>Suomen kiel</w:t>
            </w:r>
            <w:r w:rsidR="003945A5" w:rsidRPr="00997D61">
              <w:rPr>
                <w:rFonts w:ascii="Arial" w:hAnsi="Arial" w:cs="Arial"/>
              </w:rPr>
              <w:t xml:space="preserve">en oppimista S2-lapsilla tuemme </w:t>
            </w:r>
            <w:r w:rsidRPr="00997D61">
              <w:rPr>
                <w:rFonts w:ascii="Arial" w:hAnsi="Arial" w:cs="Arial"/>
              </w:rPr>
              <w:t xml:space="preserve"> arjen tilanteissa selkeällä puheella</w:t>
            </w:r>
            <w:r w:rsidR="00536F57" w:rsidRPr="00997D61">
              <w:rPr>
                <w:rFonts w:ascii="Arial" w:hAnsi="Arial" w:cs="Arial"/>
              </w:rPr>
              <w:t xml:space="preserve"> sekä kuvilla</w:t>
            </w:r>
            <w:r w:rsidRPr="00997D61">
              <w:rPr>
                <w:rFonts w:ascii="Arial" w:hAnsi="Arial" w:cs="Arial"/>
              </w:rPr>
              <w:t xml:space="preserve">. </w:t>
            </w:r>
            <w:r w:rsidR="003945A5" w:rsidRPr="00997D61">
              <w:rPr>
                <w:rFonts w:ascii="Arial" w:hAnsi="Arial" w:cs="Arial"/>
              </w:rPr>
              <w:t xml:space="preserve">S2-lapsille teemme yhdessä vanhempien kanssa  Leops-keskustelussa </w:t>
            </w:r>
            <w:r w:rsidR="00536F57" w:rsidRPr="00997D61">
              <w:rPr>
                <w:rFonts w:ascii="Arial" w:hAnsi="Arial" w:cs="Arial"/>
              </w:rPr>
              <w:t>kaksikielisyyden suunnitelma</w:t>
            </w:r>
            <w:r w:rsidR="003945A5" w:rsidRPr="00997D61">
              <w:rPr>
                <w:rFonts w:ascii="Arial" w:hAnsi="Arial" w:cs="Arial"/>
              </w:rPr>
              <w:t>n</w:t>
            </w:r>
            <w:r w:rsidR="00536F57" w:rsidRPr="00997D61">
              <w:rPr>
                <w:rFonts w:ascii="Arial" w:hAnsi="Arial" w:cs="Arial"/>
              </w:rPr>
              <w:t>.</w:t>
            </w:r>
          </w:p>
          <w:p w:rsidR="00FC6A62" w:rsidRPr="0015777D" w:rsidRDefault="00FC6A62" w:rsidP="003971F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F71B0" w:rsidRPr="0015777D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B0" w:rsidRPr="0015777D" w:rsidRDefault="00AF71B0" w:rsidP="00AF71B0">
            <w:pPr>
              <w:spacing w:before="20"/>
              <w:ind w:firstLine="57"/>
              <w:rPr>
                <w:rFonts w:ascii="Arial" w:hAnsi="Arial"/>
                <w:b/>
                <w:sz w:val="16"/>
                <w:szCs w:val="16"/>
              </w:rPr>
            </w:pPr>
            <w:r w:rsidRPr="0015777D">
              <w:rPr>
                <w:rFonts w:ascii="Arial" w:hAnsi="Arial"/>
                <w:b/>
                <w:sz w:val="16"/>
                <w:szCs w:val="16"/>
              </w:rPr>
              <w:t>Perusopetukseen valmistavan opetuksen järjestelyt esiopetuksessa</w:t>
            </w:r>
          </w:p>
          <w:p w:rsidR="00D511BC" w:rsidRPr="0015777D" w:rsidRDefault="00D511BC" w:rsidP="00AF71B0">
            <w:pPr>
              <w:spacing w:before="20"/>
              <w:ind w:firstLine="57"/>
              <w:rPr>
                <w:rFonts w:ascii="Arial" w:hAnsi="Arial"/>
                <w:b/>
                <w:sz w:val="16"/>
                <w:szCs w:val="16"/>
              </w:rPr>
            </w:pPr>
            <w:r w:rsidRPr="001577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577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5777D">
              <w:rPr>
                <w:rFonts w:ascii="Arial" w:hAnsi="Arial" w:cs="Arial"/>
                <w:sz w:val="16"/>
                <w:szCs w:val="16"/>
              </w:rPr>
            </w:r>
            <w:r w:rsidRPr="001577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777D">
              <w:rPr>
                <w:rFonts w:ascii="Arial" w:hAnsi="Arial" w:cs="Arial"/>
                <w:sz w:val="16"/>
                <w:szCs w:val="16"/>
              </w:rPr>
              <w:t> </w:t>
            </w:r>
            <w:r w:rsidRPr="0015777D">
              <w:rPr>
                <w:rFonts w:ascii="Arial" w:hAnsi="Arial" w:cs="Arial"/>
                <w:sz w:val="16"/>
                <w:szCs w:val="16"/>
              </w:rPr>
              <w:t> </w:t>
            </w:r>
            <w:r w:rsidRPr="0015777D">
              <w:rPr>
                <w:rFonts w:ascii="Arial" w:hAnsi="Arial" w:cs="Arial"/>
                <w:sz w:val="16"/>
                <w:szCs w:val="16"/>
              </w:rPr>
              <w:t> </w:t>
            </w:r>
            <w:r w:rsidRPr="0015777D">
              <w:rPr>
                <w:rFonts w:ascii="Arial" w:hAnsi="Arial" w:cs="Arial"/>
                <w:sz w:val="16"/>
                <w:szCs w:val="16"/>
              </w:rPr>
              <w:t> </w:t>
            </w:r>
            <w:r w:rsidRPr="0015777D">
              <w:rPr>
                <w:rFonts w:ascii="Arial" w:hAnsi="Arial" w:cs="Arial"/>
                <w:sz w:val="16"/>
                <w:szCs w:val="16"/>
              </w:rPr>
              <w:t> </w:t>
            </w:r>
            <w:r w:rsidRPr="001577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35AA" w:rsidRPr="0015777D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A" w:rsidRPr="0015777D" w:rsidRDefault="003C4A56" w:rsidP="00841859">
            <w:pPr>
              <w:spacing w:before="20"/>
              <w:ind w:firstLine="57"/>
              <w:rPr>
                <w:rFonts w:ascii="Arial" w:hAnsi="Arial"/>
                <w:b/>
                <w:sz w:val="16"/>
                <w:szCs w:val="16"/>
              </w:rPr>
            </w:pPr>
            <w:r w:rsidRPr="0015777D">
              <w:rPr>
                <w:rFonts w:ascii="Arial" w:hAnsi="Arial"/>
                <w:b/>
                <w:sz w:val="16"/>
                <w:szCs w:val="16"/>
              </w:rPr>
              <w:lastRenderedPageBreak/>
              <w:t>Yleistä, t</w:t>
            </w:r>
            <w:r w:rsidR="007035AA" w:rsidRPr="0015777D">
              <w:rPr>
                <w:rFonts w:ascii="Arial" w:hAnsi="Arial"/>
                <w:b/>
                <w:sz w:val="16"/>
                <w:szCs w:val="16"/>
              </w:rPr>
              <w:t>ehostettua ja erityistä tukea saavien lasten esiopetuksen järjestelyt</w:t>
            </w:r>
          </w:p>
          <w:p w:rsidR="003C380D" w:rsidRDefault="006E4CE2" w:rsidP="003C380D">
            <w:pPr>
              <w:spacing w:before="20"/>
              <w:ind w:firstLine="57"/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>L</w:t>
            </w:r>
            <w:r w:rsidR="00D24C34" w:rsidRPr="00997D61">
              <w:rPr>
                <w:rFonts w:ascii="Arial" w:hAnsi="Arial" w:cs="Arial"/>
              </w:rPr>
              <w:t xml:space="preserve">apset </w:t>
            </w:r>
            <w:r w:rsidR="00117F45" w:rsidRPr="00997D61">
              <w:rPr>
                <w:rFonts w:ascii="Arial" w:hAnsi="Arial" w:cs="Arial"/>
              </w:rPr>
              <w:t xml:space="preserve"> saavat esiopetusta niin isommassa ryhmässä kuin </w:t>
            </w:r>
            <w:r w:rsidR="007A6132" w:rsidRPr="00997D61">
              <w:rPr>
                <w:rFonts w:ascii="Arial" w:hAnsi="Arial" w:cs="Arial"/>
              </w:rPr>
              <w:t>pienryhmätoimintana heidän kehityksensä</w:t>
            </w:r>
            <w:r w:rsidR="00117F45" w:rsidRPr="00997D61">
              <w:rPr>
                <w:rFonts w:ascii="Arial" w:hAnsi="Arial" w:cs="Arial"/>
              </w:rPr>
              <w:t xml:space="preserve"> sekä tuen </w:t>
            </w:r>
            <w:r w:rsidR="00807650" w:rsidRPr="00997D61">
              <w:rPr>
                <w:rFonts w:ascii="Arial" w:hAnsi="Arial" w:cs="Arial"/>
              </w:rPr>
              <w:t>tarpeet huomioiden</w:t>
            </w:r>
            <w:r w:rsidR="007A6132" w:rsidRPr="00997D61">
              <w:rPr>
                <w:rFonts w:ascii="Arial" w:hAnsi="Arial" w:cs="Arial"/>
              </w:rPr>
              <w:t xml:space="preserve">. </w:t>
            </w:r>
            <w:r w:rsidR="003945A5" w:rsidRPr="00997D61">
              <w:rPr>
                <w:rFonts w:ascii="Arial" w:hAnsi="Arial" w:cs="Arial"/>
              </w:rPr>
              <w:t xml:space="preserve">Laadimme lapsille </w:t>
            </w:r>
            <w:r w:rsidR="003C380D">
              <w:rPr>
                <w:rFonts w:ascii="Arial" w:hAnsi="Arial" w:cs="Arial"/>
              </w:rPr>
              <w:t>yksilöllis</w:t>
            </w:r>
            <w:r w:rsidR="00117F45" w:rsidRPr="00997D61">
              <w:rPr>
                <w:rFonts w:ascii="Arial" w:hAnsi="Arial" w:cs="Arial"/>
              </w:rPr>
              <w:t>en esiopetussuunnitelma</w:t>
            </w:r>
            <w:r w:rsidR="003945A5" w:rsidRPr="00997D61">
              <w:rPr>
                <w:rFonts w:ascii="Arial" w:hAnsi="Arial" w:cs="Arial"/>
              </w:rPr>
              <w:t xml:space="preserve">n </w:t>
            </w:r>
            <w:r w:rsidR="00117F45" w:rsidRPr="00997D61">
              <w:rPr>
                <w:rFonts w:ascii="Arial" w:hAnsi="Arial" w:cs="Arial"/>
              </w:rPr>
              <w:t xml:space="preserve"> lukuvuodeksi.</w:t>
            </w:r>
          </w:p>
          <w:p w:rsidR="00463176" w:rsidRPr="00997D61" w:rsidRDefault="003C380D" w:rsidP="003C380D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Erityistä tukea lapsille laadimme yhdessä vanhempien kanssa henkilökohtainen opetuksen järjestämistä koskeva suunnitelma eli HOKJS.</w:t>
            </w:r>
            <w:r w:rsidR="0015777D" w:rsidRPr="00997D61">
              <w:rPr>
                <w:rFonts w:ascii="Arial" w:hAnsi="Arial" w:cs="Arial"/>
              </w:rPr>
              <w:t xml:space="preserve"> Vinnikassa lasten oppimisen tukena käytämme erilaisia vaihtoehtoisia komm</w:t>
            </w:r>
            <w:r>
              <w:rPr>
                <w:rFonts w:ascii="Arial" w:hAnsi="Arial" w:cs="Arial"/>
              </w:rPr>
              <w:t>unikointimenetelmiä, kuten kuvia ja viittomia.</w:t>
            </w:r>
          </w:p>
          <w:p w:rsidR="00463176" w:rsidRPr="0015777D" w:rsidRDefault="00357799" w:rsidP="00713F51">
            <w:pPr>
              <w:spacing w:before="20"/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997D61">
              <w:rPr>
                <w:rFonts w:ascii="Arial" w:hAnsi="Arial" w:cs="Arial"/>
              </w:rPr>
              <w:t xml:space="preserve">Huoltajien </w:t>
            </w:r>
            <w:r w:rsidR="00463176" w:rsidRPr="00997D61">
              <w:rPr>
                <w:rFonts w:ascii="Arial" w:hAnsi="Arial" w:cs="Arial"/>
              </w:rPr>
              <w:t xml:space="preserve"> </w:t>
            </w:r>
            <w:r w:rsidR="003945A5" w:rsidRPr="00997D61">
              <w:rPr>
                <w:rFonts w:ascii="Arial" w:hAnsi="Arial" w:cs="Arial"/>
              </w:rPr>
              <w:t xml:space="preserve">kanssa keskustelemme </w:t>
            </w:r>
            <w:r w:rsidR="005A3DCD" w:rsidRPr="00997D61">
              <w:rPr>
                <w:rFonts w:ascii="Arial" w:hAnsi="Arial" w:cs="Arial"/>
                <w:color w:val="C00000"/>
              </w:rPr>
              <w:t xml:space="preserve"> </w:t>
            </w:r>
            <w:r w:rsidR="00463176" w:rsidRPr="00997D61">
              <w:rPr>
                <w:rFonts w:ascii="Arial" w:hAnsi="Arial" w:cs="Arial"/>
              </w:rPr>
              <w:t>poikkeavaan koulualoitukseen liittyvistä menettelyistä sekä kuulemisista</w:t>
            </w:r>
            <w:r w:rsidR="003C380D">
              <w:rPr>
                <w:rFonts w:ascii="Arial" w:hAnsi="Arial" w:cs="Arial"/>
              </w:rPr>
              <w:t>.</w:t>
            </w:r>
          </w:p>
        </w:tc>
      </w:tr>
      <w:tr w:rsidR="007035AA" w:rsidRPr="0015777D" w:rsidTr="004B6D06">
        <w:trPr>
          <w:cantSplit/>
          <w:trHeight w:val="674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A" w:rsidRPr="00997D61" w:rsidRDefault="003C4A56" w:rsidP="004B6D06">
            <w:pPr>
              <w:spacing w:before="20"/>
              <w:ind w:firstLine="75"/>
              <w:rPr>
                <w:rFonts w:ascii="Arial" w:hAnsi="Arial"/>
              </w:rPr>
            </w:pPr>
            <w:r w:rsidRPr="0015777D">
              <w:rPr>
                <w:rFonts w:ascii="Arial" w:hAnsi="Arial"/>
                <w:b/>
                <w:sz w:val="16"/>
                <w:szCs w:val="16"/>
              </w:rPr>
              <w:t>Moniammatillinen</w:t>
            </w:r>
            <w:r w:rsidR="00874933" w:rsidRPr="0015777D">
              <w:rPr>
                <w:rFonts w:ascii="Arial" w:hAnsi="Arial"/>
                <w:b/>
                <w:sz w:val="16"/>
                <w:szCs w:val="16"/>
              </w:rPr>
              <w:t xml:space="preserve"> arviontikeskustelu</w:t>
            </w:r>
            <w:r w:rsidR="00874933" w:rsidRPr="0015777D">
              <w:rPr>
                <w:rFonts w:ascii="Arial" w:hAnsi="Arial"/>
                <w:sz w:val="16"/>
                <w:szCs w:val="16"/>
              </w:rPr>
              <w:t xml:space="preserve"> </w:t>
            </w:r>
            <w:r w:rsidR="007035AA" w:rsidRPr="0015777D">
              <w:rPr>
                <w:rFonts w:ascii="Arial" w:hAnsi="Arial"/>
                <w:sz w:val="16"/>
                <w:szCs w:val="16"/>
              </w:rPr>
              <w:t>(keskusteluun osallistuvat päiväkodin j</w:t>
            </w:r>
            <w:r w:rsidR="001F3007" w:rsidRPr="0015777D">
              <w:rPr>
                <w:rFonts w:ascii="Arial" w:hAnsi="Arial"/>
                <w:sz w:val="16"/>
                <w:szCs w:val="16"/>
              </w:rPr>
              <w:t>ohtaja, lastentarhanopettaja,</w:t>
            </w:r>
            <w:r w:rsidR="001F3007" w:rsidRPr="0015777D">
              <w:rPr>
                <w:rFonts w:ascii="Arial" w:hAnsi="Arial"/>
                <w:sz w:val="16"/>
                <w:szCs w:val="16"/>
              </w:rPr>
              <w:br/>
              <w:t xml:space="preserve">  </w:t>
            </w:r>
            <w:r w:rsidR="00874933" w:rsidRPr="00997D61">
              <w:rPr>
                <w:rFonts w:ascii="Arial" w:hAnsi="Arial"/>
              </w:rPr>
              <w:t xml:space="preserve">kiertävä </w:t>
            </w:r>
            <w:r w:rsidR="007035AA" w:rsidRPr="00997D61">
              <w:rPr>
                <w:rFonts w:ascii="Arial" w:hAnsi="Arial"/>
              </w:rPr>
              <w:t>erityislastentarhanopettaja,</w:t>
            </w:r>
            <w:r w:rsidR="009573A8" w:rsidRPr="00997D61">
              <w:rPr>
                <w:rFonts w:ascii="Arial" w:hAnsi="Arial"/>
              </w:rPr>
              <w:t xml:space="preserve"> </w:t>
            </w:r>
            <w:r w:rsidR="00874933" w:rsidRPr="00997D61">
              <w:rPr>
                <w:rFonts w:ascii="Arial" w:hAnsi="Arial"/>
              </w:rPr>
              <w:t xml:space="preserve">tarvittaessa </w:t>
            </w:r>
            <w:r w:rsidR="007035AA" w:rsidRPr="00997D61">
              <w:rPr>
                <w:rFonts w:ascii="Arial" w:hAnsi="Arial"/>
              </w:rPr>
              <w:t xml:space="preserve">suomi toisena kielenä -opettaja, neuvolan </w:t>
            </w:r>
            <w:r w:rsidR="001F3007" w:rsidRPr="00997D61">
              <w:rPr>
                <w:rFonts w:ascii="Arial" w:hAnsi="Arial"/>
              </w:rPr>
              <w:t>t</w:t>
            </w:r>
            <w:r w:rsidR="007035AA" w:rsidRPr="00997D61">
              <w:rPr>
                <w:rFonts w:ascii="Arial" w:hAnsi="Arial"/>
              </w:rPr>
              <w:t>erveydenhoitaja tai muu asiantuntija)</w:t>
            </w:r>
          </w:p>
          <w:p w:rsidR="007035AA" w:rsidRPr="00BF42A6" w:rsidRDefault="00117F45" w:rsidP="00BF42A6">
            <w:pPr>
              <w:ind w:firstLine="75"/>
              <w:rPr>
                <w:rFonts w:ascii="Arial" w:hAnsi="Arial"/>
                <w:sz w:val="16"/>
                <w:szCs w:val="16"/>
              </w:rPr>
            </w:pPr>
            <w:r w:rsidRPr="00997D61">
              <w:rPr>
                <w:rFonts w:ascii="Arial" w:hAnsi="Arial" w:cs="Arial"/>
              </w:rPr>
              <w:t>Lastentarhanopettaja Mari Sjöholm,</w:t>
            </w:r>
            <w:r w:rsidR="00BF42A6" w:rsidRPr="00997D61">
              <w:rPr>
                <w:rFonts w:ascii="Arial" w:hAnsi="Arial"/>
              </w:rPr>
              <w:t xml:space="preserve"> Elto Anna Kuivalainen, Elto Maija Miettinen,</w:t>
            </w:r>
            <w:r w:rsidRPr="00997D61">
              <w:rPr>
                <w:rFonts w:ascii="Arial" w:hAnsi="Arial" w:cs="Arial"/>
              </w:rPr>
              <w:t xml:space="preserve"> päiväkodin johtaja Mepa Elfving sekä kiertävä erityislastentarhanopettaja Mirja Häyrynen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A" w:rsidRPr="0015777D" w:rsidRDefault="007035AA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15777D">
              <w:rPr>
                <w:rFonts w:ascii="Arial" w:hAnsi="Arial"/>
                <w:sz w:val="16"/>
                <w:szCs w:val="16"/>
              </w:rPr>
              <w:t xml:space="preserve">Keskustelun </w:t>
            </w:r>
          </w:p>
          <w:p w:rsidR="007035AA" w:rsidRPr="0015777D" w:rsidRDefault="007035AA" w:rsidP="004D0668">
            <w:pPr>
              <w:ind w:firstLine="57"/>
              <w:rPr>
                <w:rFonts w:ascii="Arial" w:hAnsi="Arial"/>
                <w:sz w:val="16"/>
                <w:szCs w:val="16"/>
              </w:rPr>
            </w:pPr>
            <w:r w:rsidRPr="0015777D">
              <w:rPr>
                <w:rFonts w:ascii="Arial" w:hAnsi="Arial"/>
                <w:sz w:val="16"/>
                <w:szCs w:val="16"/>
              </w:rPr>
              <w:t>päivämäärä</w:t>
            </w:r>
          </w:p>
          <w:p w:rsidR="007035AA" w:rsidRPr="0015777D" w:rsidRDefault="007035AA">
            <w:pPr>
              <w:spacing w:before="20"/>
              <w:ind w:firstLine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5AA" w:rsidRPr="0015777D" w:rsidTr="004B6D06">
        <w:trPr>
          <w:cantSplit/>
          <w:trHeight w:val="600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A" w:rsidRPr="0015777D" w:rsidRDefault="003971F8">
            <w:pPr>
              <w:spacing w:before="20"/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15777D">
              <w:rPr>
                <w:rFonts w:ascii="Arial" w:hAnsi="Arial" w:cs="Arial"/>
                <w:b/>
                <w:sz w:val="16"/>
                <w:szCs w:val="16"/>
              </w:rPr>
              <w:t xml:space="preserve">Esiopetuksen </w:t>
            </w:r>
            <w:r w:rsidR="007035AA" w:rsidRPr="0015777D">
              <w:rPr>
                <w:rFonts w:ascii="Arial" w:hAnsi="Arial" w:cs="Arial"/>
                <w:b/>
                <w:sz w:val="16"/>
                <w:szCs w:val="16"/>
              </w:rPr>
              <w:t xml:space="preserve">ja </w:t>
            </w:r>
            <w:r w:rsidRPr="0015777D">
              <w:rPr>
                <w:rFonts w:ascii="Arial" w:hAnsi="Arial" w:cs="Arial"/>
                <w:b/>
                <w:sz w:val="16"/>
                <w:szCs w:val="16"/>
              </w:rPr>
              <w:t>perusopetuksen</w:t>
            </w:r>
            <w:r w:rsidR="007035AA" w:rsidRPr="0015777D">
              <w:rPr>
                <w:rFonts w:ascii="Arial" w:hAnsi="Arial" w:cs="Arial"/>
                <w:b/>
                <w:sz w:val="16"/>
                <w:szCs w:val="16"/>
              </w:rPr>
              <w:t xml:space="preserve"> välinen yhteistyö</w:t>
            </w:r>
            <w:r w:rsidR="007035AA" w:rsidRPr="0015777D">
              <w:rPr>
                <w:rFonts w:ascii="Arial" w:hAnsi="Arial" w:cs="Arial"/>
                <w:sz w:val="16"/>
                <w:szCs w:val="16"/>
              </w:rPr>
              <w:t xml:space="preserve"> (yhteistoimintasuunnitelma)</w:t>
            </w:r>
          </w:p>
          <w:p w:rsidR="007035AA" w:rsidRPr="00997D61" w:rsidRDefault="009D6462" w:rsidP="003971F8">
            <w:pPr>
              <w:spacing w:before="20"/>
              <w:ind w:firstLine="57"/>
              <w:rPr>
                <w:rFonts w:ascii="Arial" w:hAnsi="Arial"/>
              </w:rPr>
            </w:pPr>
            <w:r w:rsidRPr="00997D61">
              <w:rPr>
                <w:rFonts w:ascii="Arial" w:hAnsi="Arial"/>
              </w:rPr>
              <w:t>Liite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A" w:rsidRPr="0015777D" w:rsidRDefault="007035AA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15777D">
              <w:rPr>
                <w:rFonts w:ascii="Arial" w:hAnsi="Arial"/>
                <w:sz w:val="16"/>
                <w:szCs w:val="16"/>
              </w:rPr>
              <w:t xml:space="preserve">Suunnitelman </w:t>
            </w:r>
          </w:p>
          <w:p w:rsidR="007035AA" w:rsidRPr="0015777D" w:rsidRDefault="007035AA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15777D">
              <w:rPr>
                <w:rFonts w:ascii="Arial" w:hAnsi="Arial"/>
                <w:sz w:val="16"/>
                <w:szCs w:val="16"/>
              </w:rPr>
              <w:t>päivämäärä</w:t>
            </w:r>
          </w:p>
          <w:p w:rsidR="007035AA" w:rsidRPr="00997D61" w:rsidRDefault="005F788E" w:rsidP="00C1712F">
            <w:pPr>
              <w:spacing w:before="20"/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>11</w:t>
            </w:r>
            <w:r w:rsidR="009D6462" w:rsidRPr="00997D61">
              <w:rPr>
                <w:rFonts w:ascii="Arial" w:hAnsi="Arial" w:cs="Arial"/>
              </w:rPr>
              <w:t>.9.201</w:t>
            </w:r>
            <w:r w:rsidRPr="00997D61">
              <w:rPr>
                <w:rFonts w:ascii="Arial" w:hAnsi="Arial" w:cs="Arial"/>
              </w:rPr>
              <w:t>8</w:t>
            </w:r>
          </w:p>
        </w:tc>
      </w:tr>
      <w:tr w:rsidR="007035AA" w:rsidRPr="0015777D" w:rsidTr="00B231AC">
        <w:trPr>
          <w:cantSplit/>
          <w:trHeight w:val="633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8" w:rsidRPr="0015777D" w:rsidRDefault="009573A8" w:rsidP="003971F8">
            <w:pPr>
              <w:spacing w:before="20"/>
              <w:ind w:firstLine="57"/>
              <w:rPr>
                <w:rFonts w:ascii="Arial" w:hAnsi="Arial"/>
                <w:b/>
                <w:sz w:val="16"/>
                <w:szCs w:val="16"/>
              </w:rPr>
            </w:pPr>
            <w:r w:rsidRPr="0015777D">
              <w:rPr>
                <w:rFonts w:ascii="Arial" w:hAnsi="Arial"/>
                <w:b/>
                <w:sz w:val="16"/>
                <w:szCs w:val="16"/>
              </w:rPr>
              <w:t xml:space="preserve">Muut yhteistyötahot </w:t>
            </w:r>
          </w:p>
          <w:p w:rsidR="007035AA" w:rsidRPr="00997D61" w:rsidRDefault="00117F45" w:rsidP="003971F8">
            <w:pPr>
              <w:spacing w:before="20"/>
              <w:ind w:firstLine="57"/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>Puhe,- sekä toimintaterapeutit</w:t>
            </w:r>
          </w:p>
          <w:p w:rsidR="00117F45" w:rsidRDefault="00117F45" w:rsidP="003971F8">
            <w:pPr>
              <w:spacing w:before="20"/>
              <w:ind w:firstLine="57"/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>Pikku-Huopalahden ala-aste</w:t>
            </w:r>
          </w:p>
          <w:p w:rsidR="00997D61" w:rsidRPr="0015777D" w:rsidRDefault="00997D61" w:rsidP="00997D6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5AA" w:rsidRPr="0015777D" w:rsidTr="00B231AC">
        <w:tblPrEx>
          <w:tblBorders>
            <w:top w:val="single" w:sz="12" w:space="0" w:color="auto"/>
            <w:lef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1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A" w:rsidRPr="0015777D" w:rsidRDefault="007C017A" w:rsidP="001F3007">
            <w:pPr>
              <w:ind w:firstLine="75"/>
              <w:rPr>
                <w:rFonts w:ascii="Arial" w:hAnsi="Arial"/>
                <w:b/>
                <w:sz w:val="16"/>
                <w:szCs w:val="16"/>
              </w:rPr>
            </w:pPr>
            <w:r w:rsidRPr="0015777D">
              <w:rPr>
                <w:rFonts w:ascii="Arial" w:hAnsi="Arial"/>
                <w:b/>
                <w:sz w:val="16"/>
                <w:szCs w:val="16"/>
              </w:rPr>
              <w:t>Esiopetuksesta vastaava lto/elto</w:t>
            </w:r>
          </w:p>
          <w:p w:rsidR="007C017A" w:rsidRPr="00997D61" w:rsidRDefault="00117F45" w:rsidP="001F3007">
            <w:pPr>
              <w:ind w:firstLine="75"/>
              <w:rPr>
                <w:rFonts w:ascii="Arial" w:hAnsi="Arial" w:cs="Arial"/>
              </w:rPr>
            </w:pPr>
            <w:r w:rsidRPr="00997D61">
              <w:rPr>
                <w:rFonts w:ascii="Arial" w:hAnsi="Arial" w:cs="Arial"/>
              </w:rPr>
              <w:t>Lto Mari Sjöholm</w:t>
            </w:r>
          </w:p>
          <w:p w:rsidR="00117F45" w:rsidRPr="00997D61" w:rsidRDefault="005F788E" w:rsidP="001F3007">
            <w:pPr>
              <w:ind w:firstLine="75"/>
              <w:rPr>
                <w:rFonts w:ascii="Arial" w:hAnsi="Arial"/>
              </w:rPr>
            </w:pPr>
            <w:r w:rsidRPr="00997D61">
              <w:rPr>
                <w:rFonts w:ascii="Arial" w:hAnsi="Arial"/>
              </w:rPr>
              <w:t>Elto Anna Kuivalainen</w:t>
            </w:r>
          </w:p>
          <w:p w:rsidR="008D203B" w:rsidRPr="00997D61" w:rsidRDefault="008D203B" w:rsidP="001F3007">
            <w:pPr>
              <w:ind w:firstLine="75"/>
              <w:rPr>
                <w:rFonts w:ascii="Arial" w:hAnsi="Arial"/>
              </w:rPr>
            </w:pPr>
            <w:r w:rsidRPr="00997D61">
              <w:rPr>
                <w:rFonts w:ascii="Arial" w:hAnsi="Arial"/>
              </w:rPr>
              <w:t>Elto Maija Miettinen</w:t>
            </w:r>
          </w:p>
          <w:p w:rsidR="007035AA" w:rsidRPr="00997D61" w:rsidRDefault="007035AA">
            <w:pPr>
              <w:spacing w:before="20"/>
              <w:ind w:firstLine="57"/>
              <w:rPr>
                <w:rFonts w:ascii="Arial" w:hAnsi="Arial"/>
              </w:rPr>
            </w:pPr>
          </w:p>
          <w:p w:rsidR="007035AA" w:rsidRPr="0015777D" w:rsidRDefault="007035AA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F3007" w:rsidRPr="0015777D" w:rsidRDefault="001F3007">
      <w:pPr>
        <w:rPr>
          <w:sz w:val="16"/>
          <w:szCs w:val="16"/>
        </w:rPr>
      </w:pPr>
    </w:p>
    <w:p w:rsidR="001F3007" w:rsidRPr="0015777D" w:rsidRDefault="001F3007">
      <w:pPr>
        <w:rPr>
          <w:sz w:val="16"/>
          <w:szCs w:val="16"/>
        </w:rPr>
      </w:pPr>
      <w:r w:rsidRPr="0015777D">
        <w:rPr>
          <w:sz w:val="16"/>
          <w:szCs w:val="16"/>
        </w:rPr>
        <w:br w:type="page"/>
      </w:r>
    </w:p>
    <w:p w:rsidR="007C017A" w:rsidRDefault="007C017A">
      <w:pPr>
        <w:rPr>
          <w:sz w:val="28"/>
          <w:szCs w:val="28"/>
        </w:rPr>
      </w:pPr>
    </w:p>
    <w:sectPr w:rsidR="007C017A" w:rsidSect="00C42410">
      <w:headerReference w:type="default" r:id="rId9"/>
      <w:headerReference w:type="first" r:id="rId10"/>
      <w:pgSz w:w="11907" w:h="16840" w:code="9"/>
      <w:pgMar w:top="561" w:right="454" w:bottom="454" w:left="1134" w:header="567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9E" w:rsidRDefault="00C36B9E" w:rsidP="0098358B">
      <w:r>
        <w:separator/>
      </w:r>
    </w:p>
  </w:endnote>
  <w:endnote w:type="continuationSeparator" w:id="0">
    <w:p w:rsidR="00C36B9E" w:rsidRDefault="00C36B9E" w:rsidP="0098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9E" w:rsidRDefault="00C36B9E" w:rsidP="0098358B">
      <w:r>
        <w:separator/>
      </w:r>
    </w:p>
  </w:footnote>
  <w:footnote w:type="continuationSeparator" w:id="0">
    <w:p w:rsidR="00C36B9E" w:rsidRDefault="00C36B9E" w:rsidP="00983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6" w:type="dxa"/>
      <w:tblBorders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6"/>
      <w:gridCol w:w="2566"/>
      <w:gridCol w:w="2708"/>
      <w:gridCol w:w="2245"/>
      <w:gridCol w:w="641"/>
    </w:tblGrid>
    <w:tr w:rsidR="002F11C1" w:rsidTr="00C42410">
      <w:trPr>
        <w:trHeight w:val="790"/>
      </w:trPr>
      <w:tc>
        <w:tcPr>
          <w:tcW w:w="2566" w:type="dxa"/>
          <w:tcBorders>
            <w:top w:val="nil"/>
            <w:bottom w:val="nil"/>
            <w:right w:val="nil"/>
          </w:tcBorders>
        </w:tcPr>
        <w:p w:rsidR="002F11C1" w:rsidRDefault="00B9427B">
          <w:pPr>
            <w:rPr>
              <w:rFonts w:ascii="Arial" w:hAnsi="Arial"/>
            </w:rPr>
          </w:pPr>
          <w:r>
            <w:rPr>
              <w:rFonts w:ascii="Arial" w:hAnsi="Arial"/>
            </w:rPr>
            <w:drawing>
              <wp:anchor distT="0" distB="0" distL="114300" distR="114300" simplePos="0" relativeHeight="251657216" behindDoc="0" locked="0" layoutInCell="1" allowOverlap="1" wp14:anchorId="428B8A5C" wp14:editId="428B8A5D">
                <wp:simplePos x="0" y="0"/>
                <wp:positionH relativeFrom="column">
                  <wp:posOffset>-720725</wp:posOffset>
                </wp:positionH>
                <wp:positionV relativeFrom="paragraph">
                  <wp:posOffset>-387985</wp:posOffset>
                </wp:positionV>
                <wp:extent cx="2486025" cy="1114425"/>
                <wp:effectExtent l="0" t="0" r="0" b="0"/>
                <wp:wrapNone/>
                <wp:docPr id="13" name="Kuva 1" descr="C:\Documents and Settings\anttiju\Local Settings\Temporary Internet Files\Content.IE5\83Y8NDWW\Vaka_Fin_Black_png_59626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C:\Documents and Settings\anttiju\Local Settings\Temporary Internet Files\Content.IE5\83Y8NDWW\Vaka_Fin_Black_png_59626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66" w:type="dxa"/>
          <w:tcBorders>
            <w:top w:val="nil"/>
            <w:left w:val="nil"/>
            <w:bottom w:val="nil"/>
            <w:right w:val="nil"/>
          </w:tcBorders>
        </w:tcPr>
        <w:p w:rsidR="002F11C1" w:rsidRDefault="002F11C1">
          <w:pPr>
            <w:rPr>
              <w:rFonts w:ascii="Arial" w:hAnsi="Arial"/>
            </w:rPr>
          </w:pPr>
        </w:p>
      </w:tc>
      <w:tc>
        <w:tcPr>
          <w:tcW w:w="2708" w:type="dxa"/>
          <w:tcBorders>
            <w:top w:val="nil"/>
            <w:left w:val="nil"/>
            <w:bottom w:val="nil"/>
            <w:right w:val="nil"/>
          </w:tcBorders>
        </w:tcPr>
        <w:p w:rsidR="00C42410" w:rsidRDefault="0064647E" w:rsidP="00C42410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ESIOPETUKSEN </w:t>
          </w:r>
          <w:r w:rsidR="00F02271">
            <w:rPr>
              <w:rFonts w:ascii="Arial" w:hAnsi="Arial"/>
              <w:b/>
            </w:rPr>
            <w:t>TOIMINTA</w:t>
          </w:r>
          <w:r w:rsidR="00C42410">
            <w:rPr>
              <w:rFonts w:ascii="Arial" w:hAnsi="Arial"/>
              <w:b/>
            </w:rPr>
            <w:t>SUUNNITELMA</w:t>
          </w:r>
        </w:p>
        <w:p w:rsidR="002F11C1" w:rsidRPr="00C42410" w:rsidRDefault="002F11C1" w:rsidP="00C42410">
          <w:pPr>
            <w:rPr>
              <w:rFonts w:ascii="Arial" w:hAnsi="Arial"/>
              <w:b/>
            </w:rPr>
          </w:pPr>
        </w:p>
      </w:tc>
      <w:tc>
        <w:tcPr>
          <w:tcW w:w="2245" w:type="dxa"/>
          <w:tcBorders>
            <w:top w:val="nil"/>
            <w:left w:val="nil"/>
            <w:bottom w:val="nil"/>
            <w:right w:val="nil"/>
          </w:tcBorders>
        </w:tcPr>
        <w:p w:rsidR="002F11C1" w:rsidRDefault="002F11C1">
          <w:pPr>
            <w:rPr>
              <w:rFonts w:ascii="Arial" w:hAnsi="Arial"/>
            </w:rPr>
          </w:pPr>
        </w:p>
      </w:tc>
      <w:tc>
        <w:tcPr>
          <w:tcW w:w="641" w:type="dxa"/>
          <w:tcBorders>
            <w:top w:val="nil"/>
            <w:left w:val="nil"/>
            <w:bottom w:val="nil"/>
          </w:tcBorders>
        </w:tcPr>
        <w:p w:rsidR="002F11C1" w:rsidRDefault="002F11C1">
          <w:pPr>
            <w:rPr>
              <w:rFonts w:ascii="Arial" w:hAnsi="Arial"/>
            </w:rPr>
          </w:pPr>
          <w:r>
            <w:rPr>
              <w:rStyle w:val="Sivunumero"/>
              <w:rFonts w:ascii="Arial" w:hAnsi="Arial"/>
              <w:b/>
            </w:rPr>
            <w:fldChar w:fldCharType="begin"/>
          </w:r>
          <w:r>
            <w:rPr>
              <w:rStyle w:val="Sivunumero"/>
              <w:rFonts w:ascii="Arial" w:hAnsi="Arial"/>
              <w:b/>
            </w:rPr>
            <w:instrText xml:space="preserve"> PAGE </w:instrText>
          </w:r>
          <w:r>
            <w:rPr>
              <w:rStyle w:val="Sivunumero"/>
              <w:rFonts w:ascii="Arial" w:hAnsi="Arial"/>
              <w:b/>
            </w:rPr>
            <w:fldChar w:fldCharType="separate"/>
          </w:r>
          <w:r w:rsidR="00D23BED">
            <w:rPr>
              <w:rStyle w:val="Sivunumero"/>
              <w:rFonts w:ascii="Arial" w:hAnsi="Arial"/>
              <w:b/>
            </w:rPr>
            <w:t>4</w:t>
          </w:r>
          <w:r>
            <w:rPr>
              <w:rStyle w:val="Sivunumero"/>
              <w:rFonts w:ascii="Arial" w:hAnsi="Arial"/>
              <w:b/>
            </w:rPr>
            <w:fldChar w:fldCharType="end"/>
          </w:r>
        </w:p>
      </w:tc>
    </w:tr>
  </w:tbl>
  <w:p w:rsidR="002F11C1" w:rsidRDefault="002F11C1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410" w:rsidRPr="00C42410" w:rsidRDefault="00C42410" w:rsidP="00C42410">
    <w:pPr>
      <w:ind w:left="5216" w:firstLine="1304"/>
      <w:rPr>
        <w:rFonts w:ascii="Arial" w:hAnsi="Arial"/>
        <w:b/>
      </w:rPr>
    </w:pPr>
    <w:r>
      <w:rPr>
        <w:rFonts w:ascii="Arial" w:hAnsi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00"/>
    <w:rsid w:val="00015477"/>
    <w:rsid w:val="000237FF"/>
    <w:rsid w:val="00023A79"/>
    <w:rsid w:val="000333D4"/>
    <w:rsid w:val="000347F3"/>
    <w:rsid w:val="00066512"/>
    <w:rsid w:val="000674F0"/>
    <w:rsid w:val="000A1BD5"/>
    <w:rsid w:val="000B0267"/>
    <w:rsid w:val="000C27D0"/>
    <w:rsid w:val="000C5534"/>
    <w:rsid w:val="000D0655"/>
    <w:rsid w:val="000E5B7E"/>
    <w:rsid w:val="0010521E"/>
    <w:rsid w:val="00117F45"/>
    <w:rsid w:val="00127802"/>
    <w:rsid w:val="00130B34"/>
    <w:rsid w:val="001558C6"/>
    <w:rsid w:val="0015777D"/>
    <w:rsid w:val="001703A8"/>
    <w:rsid w:val="00185E91"/>
    <w:rsid w:val="001A0D39"/>
    <w:rsid w:val="001A39F6"/>
    <w:rsid w:val="001B34F5"/>
    <w:rsid w:val="001C4B18"/>
    <w:rsid w:val="001E78D3"/>
    <w:rsid w:val="001F3007"/>
    <w:rsid w:val="0020574A"/>
    <w:rsid w:val="0022368D"/>
    <w:rsid w:val="002249DC"/>
    <w:rsid w:val="00230E8A"/>
    <w:rsid w:val="00237900"/>
    <w:rsid w:val="002472EF"/>
    <w:rsid w:val="00270A74"/>
    <w:rsid w:val="00273EF6"/>
    <w:rsid w:val="002857DC"/>
    <w:rsid w:val="00297B59"/>
    <w:rsid w:val="002A377C"/>
    <w:rsid w:val="002B29E6"/>
    <w:rsid w:val="002D4441"/>
    <w:rsid w:val="002F0643"/>
    <w:rsid w:val="002F11C1"/>
    <w:rsid w:val="00307131"/>
    <w:rsid w:val="00310C59"/>
    <w:rsid w:val="003212EC"/>
    <w:rsid w:val="003413FB"/>
    <w:rsid w:val="003424D1"/>
    <w:rsid w:val="00353EFA"/>
    <w:rsid w:val="00354366"/>
    <w:rsid w:val="00357799"/>
    <w:rsid w:val="0036099E"/>
    <w:rsid w:val="00386D0C"/>
    <w:rsid w:val="003945A5"/>
    <w:rsid w:val="003971F8"/>
    <w:rsid w:val="003B1018"/>
    <w:rsid w:val="003B57A9"/>
    <w:rsid w:val="003C380D"/>
    <w:rsid w:val="003C3BD8"/>
    <w:rsid w:val="003C4A56"/>
    <w:rsid w:val="003D6140"/>
    <w:rsid w:val="003F5E9D"/>
    <w:rsid w:val="004003BF"/>
    <w:rsid w:val="004202A9"/>
    <w:rsid w:val="00436311"/>
    <w:rsid w:val="00441577"/>
    <w:rsid w:val="00463176"/>
    <w:rsid w:val="00467275"/>
    <w:rsid w:val="00474510"/>
    <w:rsid w:val="004B1C39"/>
    <w:rsid w:val="004B1D92"/>
    <w:rsid w:val="004B65DF"/>
    <w:rsid w:val="004B6D06"/>
    <w:rsid w:val="004D0668"/>
    <w:rsid w:val="004E5AEF"/>
    <w:rsid w:val="004F2F11"/>
    <w:rsid w:val="004F45E0"/>
    <w:rsid w:val="004F6E91"/>
    <w:rsid w:val="005221CC"/>
    <w:rsid w:val="0052515F"/>
    <w:rsid w:val="00536F57"/>
    <w:rsid w:val="005415B6"/>
    <w:rsid w:val="00547CB2"/>
    <w:rsid w:val="00565982"/>
    <w:rsid w:val="00570E53"/>
    <w:rsid w:val="005819AE"/>
    <w:rsid w:val="005A2BCA"/>
    <w:rsid w:val="005A3DCD"/>
    <w:rsid w:val="005A7B62"/>
    <w:rsid w:val="005F18F5"/>
    <w:rsid w:val="005F6866"/>
    <w:rsid w:val="005F788E"/>
    <w:rsid w:val="00601983"/>
    <w:rsid w:val="00607C56"/>
    <w:rsid w:val="00621CE2"/>
    <w:rsid w:val="00635006"/>
    <w:rsid w:val="0064647E"/>
    <w:rsid w:val="00656DA0"/>
    <w:rsid w:val="00661698"/>
    <w:rsid w:val="006A16AF"/>
    <w:rsid w:val="006A60C3"/>
    <w:rsid w:val="006A617F"/>
    <w:rsid w:val="006C5A58"/>
    <w:rsid w:val="006E4782"/>
    <w:rsid w:val="006E4CE2"/>
    <w:rsid w:val="006F032E"/>
    <w:rsid w:val="006F1882"/>
    <w:rsid w:val="006F7763"/>
    <w:rsid w:val="007035AA"/>
    <w:rsid w:val="00703C96"/>
    <w:rsid w:val="00713F51"/>
    <w:rsid w:val="00714CAF"/>
    <w:rsid w:val="00725A15"/>
    <w:rsid w:val="007262A1"/>
    <w:rsid w:val="00760219"/>
    <w:rsid w:val="007704BD"/>
    <w:rsid w:val="00771A61"/>
    <w:rsid w:val="00776536"/>
    <w:rsid w:val="007821CF"/>
    <w:rsid w:val="0079585A"/>
    <w:rsid w:val="007A0891"/>
    <w:rsid w:val="007A6132"/>
    <w:rsid w:val="007B15CC"/>
    <w:rsid w:val="007C017A"/>
    <w:rsid w:val="007D081A"/>
    <w:rsid w:val="007D4AF7"/>
    <w:rsid w:val="007D694F"/>
    <w:rsid w:val="007F290C"/>
    <w:rsid w:val="0080490C"/>
    <w:rsid w:val="008072C5"/>
    <w:rsid w:val="00807650"/>
    <w:rsid w:val="00815F3E"/>
    <w:rsid w:val="00841859"/>
    <w:rsid w:val="008527A9"/>
    <w:rsid w:val="00857051"/>
    <w:rsid w:val="00873E61"/>
    <w:rsid w:val="00874933"/>
    <w:rsid w:val="00882E7C"/>
    <w:rsid w:val="0089118A"/>
    <w:rsid w:val="00891D4A"/>
    <w:rsid w:val="00892AA3"/>
    <w:rsid w:val="008B06C2"/>
    <w:rsid w:val="008B73F2"/>
    <w:rsid w:val="008C452D"/>
    <w:rsid w:val="008D09CA"/>
    <w:rsid w:val="008D203B"/>
    <w:rsid w:val="008F5127"/>
    <w:rsid w:val="00903F67"/>
    <w:rsid w:val="0093665E"/>
    <w:rsid w:val="009573A8"/>
    <w:rsid w:val="009626AD"/>
    <w:rsid w:val="009628D1"/>
    <w:rsid w:val="00974A12"/>
    <w:rsid w:val="0098358B"/>
    <w:rsid w:val="00987C4B"/>
    <w:rsid w:val="00995E4D"/>
    <w:rsid w:val="00997D61"/>
    <w:rsid w:val="009A702A"/>
    <w:rsid w:val="009B5D00"/>
    <w:rsid w:val="009C6A72"/>
    <w:rsid w:val="009D6462"/>
    <w:rsid w:val="009F25A4"/>
    <w:rsid w:val="009F3204"/>
    <w:rsid w:val="00A06295"/>
    <w:rsid w:val="00A06E2B"/>
    <w:rsid w:val="00A237E3"/>
    <w:rsid w:val="00A25A50"/>
    <w:rsid w:val="00A302DE"/>
    <w:rsid w:val="00A4347A"/>
    <w:rsid w:val="00A45116"/>
    <w:rsid w:val="00A617B2"/>
    <w:rsid w:val="00A70991"/>
    <w:rsid w:val="00A967B4"/>
    <w:rsid w:val="00AB3CFB"/>
    <w:rsid w:val="00AB444D"/>
    <w:rsid w:val="00AD11C6"/>
    <w:rsid w:val="00AD5079"/>
    <w:rsid w:val="00AE7086"/>
    <w:rsid w:val="00AF71B0"/>
    <w:rsid w:val="00B018EE"/>
    <w:rsid w:val="00B11F91"/>
    <w:rsid w:val="00B15DFD"/>
    <w:rsid w:val="00B20C43"/>
    <w:rsid w:val="00B231AC"/>
    <w:rsid w:val="00B3732D"/>
    <w:rsid w:val="00B52BAE"/>
    <w:rsid w:val="00B56BD6"/>
    <w:rsid w:val="00B71B76"/>
    <w:rsid w:val="00B9427B"/>
    <w:rsid w:val="00BA4A0A"/>
    <w:rsid w:val="00BC7746"/>
    <w:rsid w:val="00BD5D59"/>
    <w:rsid w:val="00BF030C"/>
    <w:rsid w:val="00BF42A6"/>
    <w:rsid w:val="00C1712F"/>
    <w:rsid w:val="00C26DCB"/>
    <w:rsid w:val="00C34A60"/>
    <w:rsid w:val="00C36B9E"/>
    <w:rsid w:val="00C4130E"/>
    <w:rsid w:val="00C42410"/>
    <w:rsid w:val="00C508F6"/>
    <w:rsid w:val="00C56A7A"/>
    <w:rsid w:val="00C56B2D"/>
    <w:rsid w:val="00C62A34"/>
    <w:rsid w:val="00C64AA3"/>
    <w:rsid w:val="00C75714"/>
    <w:rsid w:val="00C75BCF"/>
    <w:rsid w:val="00C80862"/>
    <w:rsid w:val="00C81B91"/>
    <w:rsid w:val="00C94557"/>
    <w:rsid w:val="00C953AE"/>
    <w:rsid w:val="00CE2CE8"/>
    <w:rsid w:val="00D030DE"/>
    <w:rsid w:val="00D207D6"/>
    <w:rsid w:val="00D23BED"/>
    <w:rsid w:val="00D24C34"/>
    <w:rsid w:val="00D40F8C"/>
    <w:rsid w:val="00D4744E"/>
    <w:rsid w:val="00D511BC"/>
    <w:rsid w:val="00D62179"/>
    <w:rsid w:val="00D64A2F"/>
    <w:rsid w:val="00D66FBC"/>
    <w:rsid w:val="00D7527B"/>
    <w:rsid w:val="00D810B6"/>
    <w:rsid w:val="00D867D9"/>
    <w:rsid w:val="00DA521F"/>
    <w:rsid w:val="00DA645D"/>
    <w:rsid w:val="00DA74D7"/>
    <w:rsid w:val="00DB2BD6"/>
    <w:rsid w:val="00DE545F"/>
    <w:rsid w:val="00DF2ACC"/>
    <w:rsid w:val="00DF4CD1"/>
    <w:rsid w:val="00E002F7"/>
    <w:rsid w:val="00E12562"/>
    <w:rsid w:val="00E20317"/>
    <w:rsid w:val="00E27B8D"/>
    <w:rsid w:val="00E3132B"/>
    <w:rsid w:val="00E556DE"/>
    <w:rsid w:val="00E60716"/>
    <w:rsid w:val="00E67BEC"/>
    <w:rsid w:val="00E77DE0"/>
    <w:rsid w:val="00E85DB8"/>
    <w:rsid w:val="00E92DEB"/>
    <w:rsid w:val="00EA65B3"/>
    <w:rsid w:val="00EA6ED4"/>
    <w:rsid w:val="00EE79C4"/>
    <w:rsid w:val="00EF1A74"/>
    <w:rsid w:val="00EF2FA2"/>
    <w:rsid w:val="00F02271"/>
    <w:rsid w:val="00F3686C"/>
    <w:rsid w:val="00F62239"/>
    <w:rsid w:val="00F63BF9"/>
    <w:rsid w:val="00F65DCA"/>
    <w:rsid w:val="00F76D8B"/>
    <w:rsid w:val="00FA1C64"/>
    <w:rsid w:val="00FA48CB"/>
    <w:rsid w:val="00FC6A62"/>
    <w:rsid w:val="00FC7E37"/>
    <w:rsid w:val="00FD0116"/>
    <w:rsid w:val="00FD2D5D"/>
    <w:rsid w:val="00FD662F"/>
    <w:rsid w:val="00FD7DCA"/>
    <w:rsid w:val="00FE116D"/>
    <w:rsid w:val="00FE5FE5"/>
    <w:rsid w:val="00FE7E18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DF2F915-9ABB-45A5-BE30-FCDA77FB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link w:val="SelitetekstiChar"/>
    <w:uiPriority w:val="99"/>
    <w:semiHidden/>
    <w:unhideWhenUsed/>
    <w:rsid w:val="004B1D9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1D9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47A0B7BF98EEB46B2EFB2B04F63B51F" ma:contentTypeVersion="1" ma:contentTypeDescription="Luo uusi asiakirja." ma:contentTypeScope="" ma:versionID="6e042211d8d05e1c13fd5b29f6507c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BD0383-9331-4D24-A926-9AE4A74C54E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4D5B74-1087-4DA6-9A02-DF610D9B3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CE3A6-E99F-4C00-8359-D1357754C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842</Words>
  <Characters>7389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Toimintasuunnitelma, esiopetus</vt:lpstr>
    </vt:vector>
  </TitlesOfParts>
  <Company>Helsingin kaupunki</Company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Toimintasuunnitelma, esiopetus</dc:title>
  <dc:creator>Sjöholm  Mari  Susanna</dc:creator>
  <cp:lastModifiedBy>Elfving Mepa</cp:lastModifiedBy>
  <cp:revision>8</cp:revision>
  <cp:lastPrinted>2016-04-28T07:24:00Z</cp:lastPrinted>
  <dcterms:created xsi:type="dcterms:W3CDTF">2018-10-31T11:19:00Z</dcterms:created>
  <dcterms:modified xsi:type="dcterms:W3CDTF">2018-11-15T10:33:00Z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0x010100D47A0B7BF98EEB46B2EFB2B04F63B51F</vt:lpwstr>
  </property>
</Properties>
</file>