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EA006" w14:textId="553D4F04" w:rsidR="000868F7" w:rsidRPr="00D509A6" w:rsidRDefault="000868F7">
      <w:pPr>
        <w:rPr>
          <w:rFonts w:ascii="HKL Sans" w:hAnsi="HKL Sans"/>
        </w:rPr>
      </w:pPr>
      <w:bookmarkStart w:id="0" w:name="_GoBack"/>
      <w:bookmarkEnd w:id="0"/>
    </w:p>
    <w:p w14:paraId="4A9FE96F" w14:textId="701BA021" w:rsidR="000868F7" w:rsidRPr="00D509A6" w:rsidRDefault="000868F7">
      <w:pPr>
        <w:rPr>
          <w:rFonts w:ascii="HKL Sans" w:hAnsi="HKL Sans"/>
        </w:rPr>
      </w:pPr>
    </w:p>
    <w:p w14:paraId="00D0E1DC" w14:textId="2BD3D71F" w:rsidR="00E319DF" w:rsidRDefault="00E319DF" w:rsidP="00E319DF">
      <w:pPr>
        <w:rPr>
          <w:rFonts w:ascii="HKL Headline" w:hAnsi="HKL Headline"/>
          <w:color w:val="C00000"/>
          <w:sz w:val="80"/>
          <w:szCs w:val="80"/>
        </w:rPr>
      </w:pPr>
      <w:r>
        <w:rPr>
          <w:rFonts w:ascii="HKL Headline" w:hAnsi="HKL Headline"/>
          <w:noProof/>
          <w:color w:val="C33E1C"/>
          <w:sz w:val="60"/>
          <w:szCs w:val="60"/>
        </w:rPr>
        <w:drawing>
          <wp:anchor distT="0" distB="0" distL="114300" distR="114300" simplePos="0" relativeHeight="251659264" behindDoc="0" locked="0" layoutInCell="1" allowOverlap="1" wp14:anchorId="1FDCABDF" wp14:editId="2F633A86">
            <wp:simplePos x="0" y="0"/>
            <wp:positionH relativeFrom="margin">
              <wp:posOffset>4772025</wp:posOffset>
            </wp:positionH>
            <wp:positionV relativeFrom="paragraph">
              <wp:posOffset>9525</wp:posOffset>
            </wp:positionV>
            <wp:extent cx="1168400" cy="487045"/>
            <wp:effectExtent l="0" t="0" r="0" b="8255"/>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kl_logo_rgb-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8400" cy="487045"/>
                    </a:xfrm>
                    <a:prstGeom prst="rect">
                      <a:avLst/>
                    </a:prstGeom>
                  </pic:spPr>
                </pic:pic>
              </a:graphicData>
            </a:graphic>
            <wp14:sizeRelH relativeFrom="margin">
              <wp14:pctWidth>0</wp14:pctWidth>
            </wp14:sizeRelH>
            <wp14:sizeRelV relativeFrom="margin">
              <wp14:pctHeight>0</wp14:pctHeight>
            </wp14:sizeRelV>
          </wp:anchor>
        </w:drawing>
      </w:r>
      <w:r w:rsidRPr="00E319DF">
        <w:rPr>
          <w:rFonts w:ascii="HKL Headline" w:hAnsi="HKL Headline"/>
          <w:sz w:val="40"/>
          <w:szCs w:val="40"/>
        </w:rPr>
        <w:t>TOIMINTAOHJE</w:t>
      </w:r>
      <w:r w:rsidRPr="00E319DF">
        <w:rPr>
          <w:rFonts w:ascii="HKL Headline" w:hAnsi="HKL Headline"/>
          <w:sz w:val="20"/>
        </w:rPr>
        <w:br/>
      </w:r>
      <w:r w:rsidRPr="00E319DF">
        <w:rPr>
          <w:rFonts w:ascii="HKL Headline" w:hAnsi="HKL Headline"/>
          <w:sz w:val="20"/>
        </w:rPr>
        <w:br/>
      </w:r>
      <w:r w:rsidRPr="00DF5830">
        <w:rPr>
          <w:rFonts w:ascii="HKL Headline" w:hAnsi="HKL Headline"/>
          <w:color w:val="C00000"/>
          <w:sz w:val="80"/>
          <w:szCs w:val="80"/>
        </w:rPr>
        <w:t xml:space="preserve">Työskentely </w:t>
      </w:r>
      <w:r w:rsidRPr="00DF5830">
        <w:rPr>
          <w:rFonts w:ascii="HKL Headline" w:hAnsi="HKL Headline"/>
          <w:color w:val="C00000"/>
          <w:sz w:val="80"/>
          <w:szCs w:val="80"/>
        </w:rPr>
        <w:br/>
      </w:r>
      <w:r w:rsidR="009F0526">
        <w:rPr>
          <w:rFonts w:ascii="HKL Headline" w:hAnsi="HKL Headline"/>
          <w:color w:val="C00000"/>
          <w:sz w:val="80"/>
          <w:szCs w:val="80"/>
        </w:rPr>
        <w:t>raitiotie</w:t>
      </w:r>
      <w:r w:rsidRPr="00DF5830">
        <w:rPr>
          <w:rFonts w:ascii="HKL Headline" w:hAnsi="HKL Headline"/>
          <w:color w:val="C00000"/>
          <w:sz w:val="80"/>
          <w:szCs w:val="80"/>
        </w:rPr>
        <w:t xml:space="preserve">n </w:t>
      </w:r>
      <w:r w:rsidRPr="00DF5830">
        <w:rPr>
          <w:rFonts w:ascii="HKL Headline" w:hAnsi="HKL Headline"/>
          <w:color w:val="C00000"/>
          <w:sz w:val="80"/>
          <w:szCs w:val="80"/>
        </w:rPr>
        <w:br/>
        <w:t>läheis</w:t>
      </w:r>
      <w:r>
        <w:rPr>
          <w:rFonts w:ascii="HKL Headline" w:hAnsi="HKL Headline"/>
          <w:color w:val="C00000"/>
          <w:sz w:val="80"/>
          <w:szCs w:val="80"/>
        </w:rPr>
        <w:t>yy</w:t>
      </w:r>
      <w:r w:rsidRPr="00DF5830">
        <w:rPr>
          <w:rFonts w:ascii="HKL Headline" w:hAnsi="HKL Headline"/>
          <w:color w:val="C00000"/>
          <w:sz w:val="80"/>
          <w:szCs w:val="80"/>
        </w:rPr>
        <w:t>dessä</w:t>
      </w:r>
    </w:p>
    <w:p w14:paraId="516F5ECD" w14:textId="77777777" w:rsidR="00E319DF" w:rsidRDefault="00E319DF" w:rsidP="00E319DF">
      <w:pPr>
        <w:rPr>
          <w:rFonts w:ascii="HKL Sans Medium" w:hAnsi="HKL Sans Medium"/>
          <w:sz w:val="28"/>
          <w:szCs w:val="28"/>
        </w:rPr>
      </w:pPr>
    </w:p>
    <w:p w14:paraId="71582233" w14:textId="19965BF6" w:rsidR="00E319DF" w:rsidRPr="00E319DF" w:rsidRDefault="006A21CD" w:rsidP="004456AA">
      <w:pPr>
        <w:spacing w:line="276" w:lineRule="auto"/>
        <w:rPr>
          <w:rFonts w:ascii="HKL Sans Medium" w:hAnsi="HKL Sans Medium"/>
          <w:sz w:val="36"/>
          <w:szCs w:val="36"/>
        </w:rPr>
      </w:pPr>
      <w:r>
        <w:rPr>
          <w:rFonts w:ascii="HKL Sans Medium" w:hAnsi="HKL Sans Medium"/>
          <w:sz w:val="28"/>
          <w:szCs w:val="28"/>
        </w:rPr>
        <w:t>HKL i</w:t>
      </w:r>
      <w:r w:rsidR="00E319DF" w:rsidRPr="00E319DF">
        <w:rPr>
          <w:rFonts w:ascii="HKL Sans Medium" w:hAnsi="HKL Sans Medium"/>
          <w:sz w:val="28"/>
          <w:szCs w:val="28"/>
        </w:rPr>
        <w:t>nfra- ja kalustoyksikkö</w:t>
      </w:r>
    </w:p>
    <w:p w14:paraId="5D24FDD4" w14:textId="659EBE2C" w:rsidR="00E319DF" w:rsidRPr="00E319DF" w:rsidRDefault="00CE5449" w:rsidP="004456AA">
      <w:pPr>
        <w:spacing w:line="276" w:lineRule="auto"/>
        <w:rPr>
          <w:rFonts w:ascii="HKL Sans Medium" w:hAnsi="HKL Sans Medium"/>
          <w:color w:val="C00000"/>
          <w:sz w:val="28"/>
          <w:szCs w:val="28"/>
        </w:rPr>
      </w:pPr>
      <w:r>
        <w:rPr>
          <w:rFonts w:ascii="HKL Sans Medium" w:hAnsi="HKL Sans Medium"/>
          <w:sz w:val="28"/>
          <w:szCs w:val="28"/>
        </w:rPr>
        <w:t>2</w:t>
      </w:r>
      <w:r w:rsidR="00BC60B1">
        <w:rPr>
          <w:rFonts w:ascii="HKL Sans Medium" w:hAnsi="HKL Sans Medium"/>
          <w:sz w:val="28"/>
          <w:szCs w:val="28"/>
        </w:rPr>
        <w:t>0.6</w:t>
      </w:r>
      <w:r w:rsidR="00E319DF" w:rsidRPr="00E319DF">
        <w:rPr>
          <w:rFonts w:ascii="HKL Sans Medium" w:hAnsi="HKL Sans Medium"/>
          <w:sz w:val="28"/>
          <w:szCs w:val="28"/>
        </w:rPr>
        <w:t>.201</w:t>
      </w:r>
      <w:r w:rsidR="009F0526">
        <w:rPr>
          <w:rFonts w:ascii="HKL Sans Medium" w:hAnsi="HKL Sans Medium"/>
          <w:sz w:val="28"/>
          <w:szCs w:val="28"/>
        </w:rPr>
        <w:t>8</w:t>
      </w:r>
    </w:p>
    <w:p w14:paraId="17E4F915" w14:textId="2FAE4E80" w:rsidR="00E319DF" w:rsidRDefault="00E319DF">
      <w:pPr>
        <w:rPr>
          <w:rFonts w:ascii="HKL Headline" w:hAnsi="HKL Headline"/>
          <w:color w:val="C00000"/>
          <w:sz w:val="40"/>
          <w:szCs w:val="40"/>
        </w:rPr>
      </w:pPr>
    </w:p>
    <w:p w14:paraId="463468DB" w14:textId="1E203D45" w:rsidR="00E319DF" w:rsidRDefault="004456AA">
      <w:pPr>
        <w:rPr>
          <w:rFonts w:ascii="HKL Headline" w:hAnsi="HKL Headline"/>
          <w:color w:val="C00000"/>
          <w:sz w:val="40"/>
          <w:szCs w:val="40"/>
        </w:rPr>
      </w:pPr>
      <w:r w:rsidRPr="00E319DF">
        <w:rPr>
          <w:rFonts w:ascii="HKL Sans" w:hAnsi="HKL Sans"/>
          <w:noProof/>
          <w:sz w:val="32"/>
          <w:szCs w:val="32"/>
        </w:rPr>
        <w:drawing>
          <wp:anchor distT="0" distB="0" distL="114300" distR="114300" simplePos="0" relativeHeight="251658239" behindDoc="1" locked="0" layoutInCell="1" allowOverlap="1" wp14:anchorId="74FA816B" wp14:editId="4160E3CB">
            <wp:simplePos x="0" y="0"/>
            <wp:positionH relativeFrom="page">
              <wp:posOffset>-933450</wp:posOffset>
            </wp:positionH>
            <wp:positionV relativeFrom="paragraph">
              <wp:posOffset>330835</wp:posOffset>
            </wp:positionV>
            <wp:extent cx="7494905" cy="6068695"/>
            <wp:effectExtent l="0" t="0" r="0" b="8255"/>
            <wp:wrapNone/>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kl_nuoli_punainen.png"/>
                    <pic:cNvPicPr/>
                  </pic:nvPicPr>
                  <pic:blipFill rotWithShape="1">
                    <a:blip r:embed="rId12" cstate="print">
                      <a:extLst>
                        <a:ext uri="{28A0092B-C50C-407E-A947-70E740481C1C}">
                          <a14:useLocalDpi xmlns:a14="http://schemas.microsoft.com/office/drawing/2010/main" val="0"/>
                        </a:ext>
                      </a:extLst>
                    </a:blip>
                    <a:srcRect l="-273" t="-55" r="203" b="55"/>
                    <a:stretch/>
                  </pic:blipFill>
                  <pic:spPr bwMode="auto">
                    <a:xfrm>
                      <a:off x="0" y="0"/>
                      <a:ext cx="7494905" cy="60686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63A7654F" w14:textId="2E26B5FC" w:rsidR="00E319DF" w:rsidRDefault="00E319DF">
      <w:pPr>
        <w:rPr>
          <w:rFonts w:ascii="HKL Headline" w:hAnsi="HKL Headline"/>
          <w:color w:val="C00000"/>
          <w:sz w:val="40"/>
          <w:szCs w:val="40"/>
        </w:rPr>
      </w:pPr>
    </w:p>
    <w:p w14:paraId="69160EBA" w14:textId="4D696B2A" w:rsidR="00E319DF" w:rsidRDefault="00E319DF" w:rsidP="00E319DF">
      <w:pPr>
        <w:ind w:left="2608" w:firstLine="1304"/>
        <w:rPr>
          <w:rFonts w:ascii="HKL Sans" w:hAnsi="HKL Sans"/>
          <w:sz w:val="32"/>
          <w:szCs w:val="32"/>
        </w:rPr>
      </w:pPr>
    </w:p>
    <w:p w14:paraId="0E3FDA94" w14:textId="2DFD13F2" w:rsidR="00E319DF" w:rsidRDefault="00E319DF" w:rsidP="00E319DF">
      <w:pPr>
        <w:ind w:left="2608" w:firstLine="1304"/>
        <w:rPr>
          <w:rFonts w:ascii="HKL Sans" w:hAnsi="HKL Sans"/>
          <w:sz w:val="32"/>
          <w:szCs w:val="32"/>
        </w:rPr>
      </w:pPr>
    </w:p>
    <w:p w14:paraId="55ED3163" w14:textId="77777777" w:rsidR="00E319DF" w:rsidRDefault="00E319DF" w:rsidP="00E319DF">
      <w:pPr>
        <w:ind w:left="2608" w:firstLine="1304"/>
        <w:rPr>
          <w:rFonts w:ascii="HKL Sans" w:hAnsi="HKL Sans"/>
          <w:sz w:val="32"/>
          <w:szCs w:val="32"/>
        </w:rPr>
      </w:pPr>
    </w:p>
    <w:p w14:paraId="078C7DA2" w14:textId="77777777" w:rsidR="00E319DF" w:rsidRDefault="00E319DF" w:rsidP="00E319DF">
      <w:pPr>
        <w:ind w:left="2608" w:firstLine="1304"/>
        <w:rPr>
          <w:rFonts w:ascii="HKL Sans" w:hAnsi="HKL Sans"/>
          <w:sz w:val="32"/>
          <w:szCs w:val="32"/>
        </w:rPr>
      </w:pPr>
    </w:p>
    <w:p w14:paraId="33BC5B16" w14:textId="77777777" w:rsidR="00E319DF" w:rsidRDefault="00E319DF" w:rsidP="00E319DF">
      <w:pPr>
        <w:ind w:left="2608" w:firstLine="1304"/>
        <w:rPr>
          <w:rFonts w:ascii="HKL Sans" w:hAnsi="HKL Sans"/>
          <w:sz w:val="32"/>
          <w:szCs w:val="32"/>
        </w:rPr>
      </w:pPr>
    </w:p>
    <w:p w14:paraId="5BFF2D69" w14:textId="77777777" w:rsidR="00E319DF" w:rsidRDefault="00E319DF" w:rsidP="00E319DF">
      <w:pPr>
        <w:ind w:left="2608" w:firstLine="1304"/>
        <w:rPr>
          <w:rFonts w:ascii="HKL Sans" w:hAnsi="HKL Sans"/>
          <w:sz w:val="32"/>
          <w:szCs w:val="32"/>
        </w:rPr>
      </w:pPr>
    </w:p>
    <w:p w14:paraId="677E0DDA" w14:textId="77777777" w:rsidR="00E319DF" w:rsidRDefault="00E319DF" w:rsidP="00E319DF">
      <w:pPr>
        <w:ind w:left="2608" w:firstLine="1304"/>
        <w:rPr>
          <w:rFonts w:ascii="HKL Sans" w:hAnsi="HKL Sans"/>
          <w:sz w:val="32"/>
          <w:szCs w:val="32"/>
        </w:rPr>
      </w:pPr>
    </w:p>
    <w:p w14:paraId="69E655EF" w14:textId="77777777" w:rsidR="00E319DF" w:rsidRDefault="00E319DF" w:rsidP="00E319DF">
      <w:pPr>
        <w:ind w:left="2608" w:firstLine="1304"/>
        <w:rPr>
          <w:rFonts w:ascii="HKL Sans" w:hAnsi="HKL Sans"/>
          <w:sz w:val="32"/>
          <w:szCs w:val="32"/>
        </w:rPr>
      </w:pPr>
    </w:p>
    <w:p w14:paraId="447BA7B0" w14:textId="15473C9C" w:rsidR="00E319DF" w:rsidRDefault="004456AA" w:rsidP="004456AA">
      <w:pPr>
        <w:tabs>
          <w:tab w:val="left" w:pos="5790"/>
        </w:tabs>
        <w:ind w:left="2608" w:firstLine="1304"/>
        <w:rPr>
          <w:rFonts w:ascii="HKL Sans" w:hAnsi="HKL Sans"/>
          <w:sz w:val="32"/>
          <w:szCs w:val="32"/>
        </w:rPr>
      </w:pPr>
      <w:r>
        <w:rPr>
          <w:rFonts w:ascii="HKL Sans" w:hAnsi="HKL Sans"/>
          <w:sz w:val="32"/>
          <w:szCs w:val="32"/>
        </w:rPr>
        <w:tab/>
      </w:r>
    </w:p>
    <w:p w14:paraId="56DCDA10" w14:textId="77777777" w:rsidR="00E319DF" w:rsidRDefault="00E319DF" w:rsidP="00E319DF">
      <w:pPr>
        <w:ind w:left="2608" w:firstLine="1304"/>
        <w:rPr>
          <w:rFonts w:ascii="HKL Sans" w:hAnsi="HKL Sans"/>
          <w:sz w:val="32"/>
          <w:szCs w:val="32"/>
        </w:rPr>
      </w:pPr>
    </w:p>
    <w:p w14:paraId="71A66A75" w14:textId="77777777" w:rsidR="00E319DF" w:rsidRDefault="00E319DF" w:rsidP="00E319DF">
      <w:pPr>
        <w:ind w:left="2608" w:firstLine="1304"/>
        <w:rPr>
          <w:rFonts w:ascii="HKL Sans" w:hAnsi="HKL Sans"/>
          <w:sz w:val="32"/>
          <w:szCs w:val="32"/>
        </w:rPr>
      </w:pPr>
    </w:p>
    <w:p w14:paraId="184EF1C2" w14:textId="77777777" w:rsidR="00E319DF" w:rsidRDefault="00E319DF" w:rsidP="00E319DF">
      <w:pPr>
        <w:ind w:left="2608" w:firstLine="1304"/>
        <w:rPr>
          <w:rFonts w:ascii="HKL Sans" w:hAnsi="HKL Sans"/>
          <w:sz w:val="32"/>
          <w:szCs w:val="32"/>
        </w:rPr>
      </w:pPr>
    </w:p>
    <w:p w14:paraId="279D5EA5" w14:textId="77777777" w:rsidR="00E319DF" w:rsidRDefault="00E319DF" w:rsidP="00E319DF">
      <w:pPr>
        <w:ind w:left="2608" w:firstLine="1304"/>
        <w:rPr>
          <w:rFonts w:ascii="HKL Sans" w:hAnsi="HKL Sans"/>
          <w:sz w:val="32"/>
          <w:szCs w:val="32"/>
        </w:rPr>
      </w:pPr>
    </w:p>
    <w:p w14:paraId="5B449823" w14:textId="77777777" w:rsidR="00E319DF" w:rsidRDefault="00E319DF" w:rsidP="00E319DF">
      <w:pPr>
        <w:ind w:left="2608" w:firstLine="1304"/>
        <w:rPr>
          <w:rFonts w:ascii="HKL Sans" w:hAnsi="HKL Sans"/>
          <w:sz w:val="32"/>
          <w:szCs w:val="32"/>
        </w:rPr>
      </w:pPr>
    </w:p>
    <w:p w14:paraId="320615DB" w14:textId="77777777" w:rsidR="00E319DF" w:rsidRDefault="00E319DF" w:rsidP="00E319DF">
      <w:pPr>
        <w:ind w:left="3912" w:firstLine="1304"/>
        <w:rPr>
          <w:rFonts w:ascii="HKL Sans" w:hAnsi="HKL Sans"/>
          <w:sz w:val="32"/>
          <w:szCs w:val="32"/>
        </w:rPr>
      </w:pPr>
    </w:p>
    <w:p w14:paraId="2E815072" w14:textId="77777777" w:rsidR="00E319DF" w:rsidRDefault="00E319DF" w:rsidP="00E319DF">
      <w:pPr>
        <w:ind w:left="3912" w:firstLine="1304"/>
        <w:rPr>
          <w:rFonts w:ascii="HKL Sans" w:hAnsi="HKL Sans"/>
          <w:sz w:val="32"/>
          <w:szCs w:val="32"/>
        </w:rPr>
      </w:pPr>
    </w:p>
    <w:p w14:paraId="31F7EFBE" w14:textId="77777777" w:rsidR="00E319DF" w:rsidRDefault="00E319DF" w:rsidP="00E319DF">
      <w:pPr>
        <w:ind w:left="3912" w:firstLine="1304"/>
        <w:rPr>
          <w:rFonts w:ascii="HKL Sans" w:hAnsi="HKL Sans"/>
          <w:sz w:val="32"/>
          <w:szCs w:val="32"/>
        </w:rPr>
      </w:pPr>
    </w:p>
    <w:p w14:paraId="0FB52D0F" w14:textId="77777777" w:rsidR="00E319DF" w:rsidRDefault="00E319DF" w:rsidP="00E319DF">
      <w:pPr>
        <w:ind w:left="3912" w:firstLine="1304"/>
        <w:rPr>
          <w:rFonts w:ascii="HKL Sans" w:hAnsi="HKL Sans"/>
          <w:sz w:val="32"/>
          <w:szCs w:val="32"/>
        </w:rPr>
      </w:pPr>
    </w:p>
    <w:p w14:paraId="35BA60F5" w14:textId="77777777" w:rsidR="00E319DF" w:rsidRDefault="00E319DF" w:rsidP="00E319DF">
      <w:pPr>
        <w:ind w:left="3912" w:firstLine="1304"/>
        <w:rPr>
          <w:rFonts w:ascii="HKL Sans" w:hAnsi="HKL Sans"/>
          <w:sz w:val="32"/>
          <w:szCs w:val="32"/>
        </w:rPr>
      </w:pPr>
    </w:p>
    <w:p w14:paraId="4A266CE0" w14:textId="77777777" w:rsidR="00E319DF" w:rsidRDefault="00E319DF" w:rsidP="00E319DF">
      <w:pPr>
        <w:ind w:left="3912" w:firstLine="1304"/>
        <w:rPr>
          <w:rFonts w:ascii="HKL Sans" w:hAnsi="HKL Sans"/>
          <w:sz w:val="32"/>
          <w:szCs w:val="32"/>
        </w:rPr>
      </w:pPr>
    </w:p>
    <w:p w14:paraId="3F2B9E00" w14:textId="77777777" w:rsidR="00E319DF" w:rsidRDefault="00E319DF" w:rsidP="00E319DF">
      <w:pPr>
        <w:ind w:left="3912" w:firstLine="1304"/>
        <w:rPr>
          <w:rFonts w:ascii="HKL Sans" w:hAnsi="HKL Sans"/>
          <w:sz w:val="32"/>
          <w:szCs w:val="32"/>
        </w:rPr>
      </w:pPr>
    </w:p>
    <w:p w14:paraId="07592A90" w14:textId="77777777" w:rsidR="00E319DF" w:rsidRDefault="00E319DF" w:rsidP="00E319DF">
      <w:pPr>
        <w:ind w:left="3912" w:firstLine="1304"/>
        <w:rPr>
          <w:rFonts w:ascii="HKL Sans" w:hAnsi="HKL Sans"/>
          <w:sz w:val="32"/>
          <w:szCs w:val="32"/>
        </w:rPr>
      </w:pPr>
    </w:p>
    <w:p w14:paraId="02C29183" w14:textId="77777777" w:rsidR="00E319DF" w:rsidRDefault="00E319DF" w:rsidP="00E319DF">
      <w:pPr>
        <w:ind w:left="3912" w:firstLine="1304"/>
        <w:rPr>
          <w:rFonts w:ascii="HKL Sans" w:hAnsi="HKL Sans"/>
          <w:sz w:val="32"/>
          <w:szCs w:val="32"/>
        </w:rPr>
      </w:pPr>
    </w:p>
    <w:p w14:paraId="5529108A" w14:textId="77777777" w:rsidR="00394BCF" w:rsidRDefault="00394BCF" w:rsidP="006A21CD">
      <w:pPr>
        <w:spacing w:line="360" w:lineRule="auto"/>
        <w:rPr>
          <w:rFonts w:ascii="HKL Sans Medium" w:hAnsi="HKL Sans Medium"/>
          <w:sz w:val="36"/>
          <w:szCs w:val="36"/>
        </w:rPr>
      </w:pPr>
    </w:p>
    <w:p w14:paraId="236C543A" w14:textId="50A2E60E" w:rsidR="00394BCF" w:rsidRDefault="00394BCF" w:rsidP="006A21CD">
      <w:pPr>
        <w:spacing w:line="360" w:lineRule="auto"/>
        <w:rPr>
          <w:rFonts w:ascii="HKL Sans Medium" w:hAnsi="HKL Sans Medium"/>
          <w:sz w:val="36"/>
          <w:szCs w:val="36"/>
        </w:rPr>
      </w:pPr>
      <w:r>
        <w:rPr>
          <w:rFonts w:ascii="HKL Sans Medium" w:hAnsi="HKL Sans Medium"/>
          <w:noProof/>
          <w:sz w:val="36"/>
          <w:szCs w:val="36"/>
        </w:rPr>
        <mc:AlternateContent>
          <mc:Choice Requires="wps">
            <w:drawing>
              <wp:anchor distT="0" distB="0" distL="114300" distR="114300" simplePos="0" relativeHeight="251660288" behindDoc="0" locked="0" layoutInCell="1" allowOverlap="1" wp14:anchorId="14608C3E" wp14:editId="66E63474">
                <wp:simplePos x="0" y="0"/>
                <wp:positionH relativeFrom="column">
                  <wp:posOffset>12700</wp:posOffset>
                </wp:positionH>
                <wp:positionV relativeFrom="paragraph">
                  <wp:posOffset>241935</wp:posOffset>
                </wp:positionV>
                <wp:extent cx="5286375" cy="0"/>
                <wp:effectExtent l="0" t="0" r="28575" b="19050"/>
                <wp:wrapNone/>
                <wp:docPr id="4" name="Suora yhdysviiva 4"/>
                <wp:cNvGraphicFramePr/>
                <a:graphic xmlns:a="http://schemas.openxmlformats.org/drawingml/2006/main">
                  <a:graphicData uri="http://schemas.microsoft.com/office/word/2010/wordprocessingShape">
                    <wps:wsp>
                      <wps:cNvCnPr/>
                      <wps:spPr>
                        <a:xfrm>
                          <a:off x="0" y="0"/>
                          <a:ext cx="528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E6782B" id="Suora yhdysviiva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19.05pt" to="417.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" strokecolor="black [3213]"/>
            </w:pict>
          </mc:Fallback>
        </mc:AlternateContent>
      </w:r>
    </w:p>
    <w:p w14:paraId="195F8206" w14:textId="1B99C53F" w:rsidR="004456AA" w:rsidRDefault="004456AA" w:rsidP="006A21CD">
      <w:pPr>
        <w:spacing w:line="360" w:lineRule="auto"/>
        <w:rPr>
          <w:rFonts w:ascii="HKL Sans Medium" w:hAnsi="HKL Sans Medium"/>
          <w:sz w:val="36"/>
          <w:szCs w:val="36"/>
        </w:rPr>
      </w:pPr>
      <w:r w:rsidRPr="004456AA">
        <w:rPr>
          <w:rFonts w:ascii="HKL Sans Medium" w:hAnsi="HKL Sans Medium"/>
          <w:sz w:val="36"/>
          <w:szCs w:val="36"/>
        </w:rPr>
        <w:t xml:space="preserve">Työskentely </w:t>
      </w:r>
      <w:r w:rsidR="00F31824">
        <w:rPr>
          <w:rFonts w:ascii="HKL Sans Medium" w:hAnsi="HKL Sans Medium"/>
          <w:sz w:val="36"/>
          <w:szCs w:val="36"/>
        </w:rPr>
        <w:t>raitiotie</w:t>
      </w:r>
      <w:r w:rsidRPr="004456AA">
        <w:rPr>
          <w:rFonts w:ascii="HKL Sans Medium" w:hAnsi="HKL Sans Medium"/>
          <w:sz w:val="36"/>
          <w:szCs w:val="36"/>
        </w:rPr>
        <w:t>n läheisyydessä</w:t>
      </w:r>
    </w:p>
    <w:p w14:paraId="62DD2D84" w14:textId="5DF450E6" w:rsidR="004456AA" w:rsidRPr="006A21CD" w:rsidRDefault="004456AA" w:rsidP="006A21CD">
      <w:pPr>
        <w:spacing w:line="360" w:lineRule="auto"/>
        <w:rPr>
          <w:rFonts w:ascii="HKL Sans" w:hAnsi="HKL Sans"/>
          <w:szCs w:val="24"/>
        </w:rPr>
      </w:pPr>
      <w:r w:rsidRPr="006A21CD">
        <w:rPr>
          <w:rFonts w:ascii="HKL Sans" w:hAnsi="HKL Sans"/>
          <w:szCs w:val="24"/>
        </w:rPr>
        <w:t xml:space="preserve">Toimintaohje </w:t>
      </w:r>
      <w:r w:rsidR="00CE5449">
        <w:rPr>
          <w:rFonts w:ascii="HKL Sans" w:hAnsi="HKL Sans"/>
          <w:szCs w:val="24"/>
        </w:rPr>
        <w:t>2</w:t>
      </w:r>
      <w:r w:rsidR="00BC60B1">
        <w:rPr>
          <w:rFonts w:ascii="HKL Sans" w:hAnsi="HKL Sans"/>
          <w:szCs w:val="24"/>
        </w:rPr>
        <w:t>0.6</w:t>
      </w:r>
      <w:r w:rsidRPr="006A21CD">
        <w:rPr>
          <w:rFonts w:ascii="HKL Sans" w:hAnsi="HKL Sans"/>
          <w:szCs w:val="24"/>
        </w:rPr>
        <w:t>.2017</w:t>
      </w:r>
    </w:p>
    <w:p w14:paraId="5A281D56" w14:textId="77777777" w:rsidR="004456AA" w:rsidRPr="004456AA" w:rsidRDefault="004456AA" w:rsidP="004456AA">
      <w:pPr>
        <w:spacing w:line="276" w:lineRule="auto"/>
        <w:rPr>
          <w:rFonts w:ascii="HKL Sans" w:hAnsi="HKL Sans"/>
          <w:sz w:val="28"/>
          <w:szCs w:val="28"/>
        </w:rPr>
      </w:pPr>
    </w:p>
    <w:p w14:paraId="078E8713" w14:textId="77777777" w:rsidR="004456AA" w:rsidRDefault="004456AA" w:rsidP="004456AA">
      <w:pPr>
        <w:spacing w:line="276" w:lineRule="auto"/>
        <w:rPr>
          <w:rFonts w:ascii="HKL Sans" w:hAnsi="HKL Sans"/>
          <w:szCs w:val="24"/>
        </w:rPr>
      </w:pPr>
    </w:p>
    <w:p w14:paraId="2BCFEAF2" w14:textId="77777777" w:rsidR="00C63862" w:rsidRDefault="00C63862" w:rsidP="00C63862">
      <w:pPr>
        <w:spacing w:line="276" w:lineRule="auto"/>
        <w:rPr>
          <w:rFonts w:ascii="HKL Sans" w:hAnsi="HKL Sans"/>
          <w:szCs w:val="24"/>
        </w:rPr>
      </w:pPr>
      <w:r w:rsidRPr="004456AA">
        <w:rPr>
          <w:rFonts w:ascii="HKL Sans Medium" w:hAnsi="HKL Sans Medium"/>
          <w:szCs w:val="24"/>
        </w:rPr>
        <w:t xml:space="preserve">Laatija </w:t>
      </w:r>
      <w:r>
        <w:rPr>
          <w:rFonts w:ascii="HKL Sans" w:hAnsi="HKL Sans"/>
          <w:szCs w:val="24"/>
        </w:rPr>
        <w:tab/>
      </w:r>
      <w:r>
        <w:rPr>
          <w:rFonts w:ascii="HKL Sans" w:hAnsi="HKL Sans"/>
          <w:szCs w:val="24"/>
        </w:rPr>
        <w:br/>
        <w:t>Simo Karjalainen, ratainsinööri, HKL infra ja kalusto -yksikkö</w:t>
      </w:r>
    </w:p>
    <w:p w14:paraId="62751C4E" w14:textId="77777777" w:rsidR="00C63862" w:rsidRPr="004456AA" w:rsidRDefault="00C63862" w:rsidP="00C63862">
      <w:pPr>
        <w:spacing w:line="276" w:lineRule="auto"/>
        <w:rPr>
          <w:rFonts w:ascii="HKL Sans" w:hAnsi="HKL Sans"/>
          <w:szCs w:val="24"/>
        </w:rPr>
      </w:pPr>
    </w:p>
    <w:p w14:paraId="41CBC6BC" w14:textId="77777777" w:rsidR="00C63862" w:rsidRPr="004456AA" w:rsidRDefault="00C63862" w:rsidP="00C63862">
      <w:pPr>
        <w:spacing w:line="276" w:lineRule="auto"/>
        <w:rPr>
          <w:rFonts w:ascii="HKL Sans" w:hAnsi="HKL Sans"/>
          <w:szCs w:val="24"/>
        </w:rPr>
      </w:pPr>
      <w:r w:rsidRPr="004456AA">
        <w:rPr>
          <w:rFonts w:ascii="HKL Sans Medium" w:hAnsi="HKL Sans Medium"/>
          <w:szCs w:val="24"/>
        </w:rPr>
        <w:t xml:space="preserve">Hyväksyjä </w:t>
      </w:r>
      <w:r>
        <w:rPr>
          <w:rFonts w:ascii="HKL Sans" w:hAnsi="HKL Sans"/>
          <w:szCs w:val="24"/>
        </w:rPr>
        <w:br/>
      </w:r>
      <w:r w:rsidRPr="004456AA">
        <w:rPr>
          <w:rFonts w:ascii="HKL Sans" w:hAnsi="HKL Sans"/>
          <w:szCs w:val="24"/>
        </w:rPr>
        <w:t>Artturi Lähdetie, yksikön johtaja</w:t>
      </w:r>
      <w:r>
        <w:rPr>
          <w:rFonts w:ascii="HKL Sans" w:hAnsi="HKL Sans"/>
          <w:szCs w:val="24"/>
        </w:rPr>
        <w:t>,</w:t>
      </w:r>
      <w:r w:rsidRPr="004456AA">
        <w:rPr>
          <w:rFonts w:ascii="HKL Sans" w:hAnsi="HKL Sans"/>
          <w:szCs w:val="24"/>
        </w:rPr>
        <w:t xml:space="preserve"> HKL</w:t>
      </w:r>
      <w:r>
        <w:rPr>
          <w:rFonts w:ascii="HKL Sans" w:hAnsi="HKL Sans"/>
          <w:szCs w:val="24"/>
        </w:rPr>
        <w:t xml:space="preserve"> i</w:t>
      </w:r>
      <w:r w:rsidRPr="004456AA">
        <w:rPr>
          <w:rFonts w:ascii="HKL Sans" w:hAnsi="HKL Sans"/>
          <w:szCs w:val="24"/>
        </w:rPr>
        <w:t>nfra ja kalusto</w:t>
      </w:r>
      <w:r>
        <w:rPr>
          <w:rFonts w:ascii="HKL Sans" w:hAnsi="HKL Sans"/>
          <w:szCs w:val="24"/>
        </w:rPr>
        <w:t xml:space="preserve"> -yksikkö</w:t>
      </w:r>
    </w:p>
    <w:p w14:paraId="4193F170" w14:textId="77777777" w:rsidR="00C63862" w:rsidRPr="004456AA" w:rsidRDefault="00C63862" w:rsidP="00C63862">
      <w:pPr>
        <w:spacing w:line="276" w:lineRule="auto"/>
        <w:rPr>
          <w:rFonts w:ascii="HKL Sans Medium" w:hAnsi="HKL Sans Medium"/>
          <w:szCs w:val="24"/>
        </w:rPr>
      </w:pPr>
    </w:p>
    <w:p w14:paraId="4F48BCDB" w14:textId="77777777" w:rsidR="00C63862" w:rsidRDefault="00C63862" w:rsidP="00C63862">
      <w:pPr>
        <w:spacing w:line="276" w:lineRule="auto"/>
        <w:rPr>
          <w:rFonts w:ascii="HKL Sans Medium" w:hAnsi="HKL Sans Medium"/>
          <w:szCs w:val="24"/>
        </w:rPr>
      </w:pPr>
      <w:r w:rsidRPr="004456AA">
        <w:rPr>
          <w:rFonts w:ascii="HKL Sans Medium" w:hAnsi="HKL Sans Medium"/>
          <w:szCs w:val="24"/>
        </w:rPr>
        <w:t>Yhteydenotot</w:t>
      </w:r>
    </w:p>
    <w:p w14:paraId="13A91053" w14:textId="13C3AC4E" w:rsidR="00C63862" w:rsidRDefault="00C63862" w:rsidP="00C63862">
      <w:pPr>
        <w:spacing w:line="276" w:lineRule="auto"/>
        <w:rPr>
          <w:rFonts w:ascii="HKL Sans Medium" w:hAnsi="HKL Sans Medium"/>
          <w:szCs w:val="24"/>
        </w:rPr>
      </w:pPr>
      <w:r>
        <w:rPr>
          <w:rFonts w:ascii="HKL Sans Medium" w:hAnsi="HKL Sans Medium"/>
          <w:szCs w:val="24"/>
        </w:rPr>
        <w:t xml:space="preserve">Työmaihin liittyen: </w:t>
      </w:r>
      <w:hyperlink r:id="rId13" w:history="1">
        <w:r w:rsidR="00955E2C" w:rsidRPr="004C133D">
          <w:rPr>
            <w:rStyle w:val="Hyperlinkki"/>
            <w:rFonts w:ascii="HKL Sans Medium" w:hAnsi="HKL Sans Medium"/>
            <w:szCs w:val="24"/>
          </w:rPr>
          <w:t>hkl.raitiotie.rataisannoitsija@hel.fi</w:t>
        </w:r>
      </w:hyperlink>
    </w:p>
    <w:p w14:paraId="63A2390A" w14:textId="6894DDEB" w:rsidR="00C63862" w:rsidRDefault="00C63862" w:rsidP="00C63862">
      <w:pPr>
        <w:spacing w:line="276" w:lineRule="auto"/>
        <w:rPr>
          <w:rFonts w:ascii="HKL Sans" w:hAnsi="HKL Sans"/>
          <w:szCs w:val="24"/>
        </w:rPr>
      </w:pPr>
      <w:r>
        <w:rPr>
          <w:rFonts w:ascii="HKL Sans Medium" w:hAnsi="HKL Sans Medium"/>
          <w:szCs w:val="24"/>
        </w:rPr>
        <w:t xml:space="preserve">Ohjeeseen liittyen: </w:t>
      </w:r>
      <w:r>
        <w:rPr>
          <w:rFonts w:ascii="HKL Sans" w:hAnsi="HKL Sans"/>
          <w:szCs w:val="24"/>
        </w:rPr>
        <w:t xml:space="preserve">Simo Karjalainen, </w:t>
      </w:r>
      <w:hyperlink r:id="rId14" w:history="1">
        <w:r w:rsidRPr="0035270C">
          <w:rPr>
            <w:rStyle w:val="Hyperlinkki"/>
            <w:rFonts w:ascii="HKL Sans" w:hAnsi="HKL Sans"/>
            <w:szCs w:val="24"/>
          </w:rPr>
          <w:t>simo.karjalainen@hel.fi</w:t>
        </w:r>
      </w:hyperlink>
    </w:p>
    <w:p w14:paraId="64791D90" w14:textId="08803725" w:rsidR="004456AA" w:rsidRDefault="004456AA" w:rsidP="004456AA">
      <w:pPr>
        <w:spacing w:line="276" w:lineRule="auto"/>
        <w:rPr>
          <w:rStyle w:val="Hyperlinkki"/>
          <w:rFonts w:ascii="HKL Sans" w:hAnsi="HKL Sans"/>
          <w:color w:val="auto"/>
          <w:szCs w:val="24"/>
          <w:u w:val="none"/>
        </w:rPr>
      </w:pPr>
    </w:p>
    <w:p w14:paraId="157010B4" w14:textId="77777777" w:rsidR="004456AA" w:rsidRPr="004456AA" w:rsidRDefault="004456AA" w:rsidP="004456AA">
      <w:pPr>
        <w:spacing w:line="276" w:lineRule="auto"/>
        <w:rPr>
          <w:rStyle w:val="Hyperlinkki"/>
          <w:rFonts w:ascii="HKL Sans Medium" w:hAnsi="HKL Sans Medium"/>
          <w:color w:val="auto"/>
          <w:szCs w:val="24"/>
          <w:u w:val="none"/>
        </w:rPr>
      </w:pPr>
      <w:r w:rsidRPr="004456AA">
        <w:rPr>
          <w:rStyle w:val="Hyperlinkki"/>
          <w:rFonts w:ascii="HKL Sans Medium" w:hAnsi="HKL Sans Medium"/>
          <w:color w:val="auto"/>
          <w:szCs w:val="24"/>
          <w:u w:val="none"/>
        </w:rPr>
        <w:t>HKL</w:t>
      </w:r>
    </w:p>
    <w:p w14:paraId="433D8735" w14:textId="63DB280E" w:rsidR="004456AA" w:rsidRDefault="00000A75" w:rsidP="004456AA">
      <w:pPr>
        <w:spacing w:line="276" w:lineRule="auto"/>
        <w:rPr>
          <w:rStyle w:val="Hyperlinkki"/>
          <w:rFonts w:ascii="HKL Sans" w:hAnsi="HKL Sans"/>
          <w:color w:val="auto"/>
          <w:szCs w:val="24"/>
          <w:u w:val="none"/>
        </w:rPr>
      </w:pPr>
      <w:r>
        <w:rPr>
          <w:rStyle w:val="Hyperlinkki"/>
          <w:rFonts w:ascii="HKL Sans" w:hAnsi="HKL Sans"/>
          <w:color w:val="auto"/>
          <w:szCs w:val="24"/>
          <w:u w:val="none"/>
        </w:rPr>
        <w:t xml:space="preserve">Puhelinvaihde </w:t>
      </w:r>
      <w:r>
        <w:rPr>
          <w:rStyle w:val="Hyperlinkki"/>
          <w:rFonts w:ascii="HKL Sans" w:hAnsi="HKL Sans"/>
          <w:color w:val="auto"/>
          <w:szCs w:val="24"/>
          <w:u w:val="none"/>
        </w:rPr>
        <w:tab/>
        <w:t xml:space="preserve">(09) </w:t>
      </w:r>
      <w:r w:rsidR="004456AA">
        <w:rPr>
          <w:rStyle w:val="Hyperlinkki"/>
          <w:rFonts w:ascii="HKL Sans" w:hAnsi="HKL Sans"/>
          <w:color w:val="auto"/>
          <w:szCs w:val="24"/>
          <w:u w:val="none"/>
        </w:rPr>
        <w:t>310 1071</w:t>
      </w:r>
    </w:p>
    <w:p w14:paraId="77C5D361" w14:textId="64260176" w:rsidR="004456AA" w:rsidRDefault="004456AA" w:rsidP="004456AA">
      <w:pPr>
        <w:spacing w:line="276" w:lineRule="auto"/>
        <w:rPr>
          <w:rStyle w:val="Hyperlinkki"/>
          <w:rFonts w:ascii="HKL Sans" w:hAnsi="HKL Sans"/>
          <w:color w:val="auto"/>
          <w:szCs w:val="24"/>
          <w:u w:val="none"/>
        </w:rPr>
      </w:pPr>
      <w:r>
        <w:rPr>
          <w:rStyle w:val="Hyperlinkki"/>
          <w:rFonts w:ascii="HKL Sans" w:hAnsi="HKL Sans"/>
          <w:color w:val="auto"/>
          <w:szCs w:val="24"/>
          <w:u w:val="none"/>
        </w:rPr>
        <w:t xml:space="preserve">Sähköposti </w:t>
      </w:r>
      <w:r>
        <w:rPr>
          <w:rStyle w:val="Hyperlinkki"/>
          <w:rFonts w:ascii="HKL Sans" w:hAnsi="HKL Sans"/>
          <w:color w:val="auto"/>
          <w:szCs w:val="24"/>
          <w:u w:val="none"/>
        </w:rPr>
        <w:tab/>
      </w:r>
      <w:r w:rsidR="00C63862">
        <w:rPr>
          <w:rStyle w:val="Hyperlinkki"/>
          <w:rFonts w:ascii="HKL Sans" w:hAnsi="HKL Sans"/>
          <w:color w:val="auto"/>
          <w:szCs w:val="24"/>
          <w:u w:val="none"/>
        </w:rPr>
        <w:tab/>
      </w:r>
      <w:hyperlink r:id="rId15" w:history="1">
        <w:r w:rsidR="009F0526" w:rsidRPr="00023C99">
          <w:rPr>
            <w:rStyle w:val="Hyperlinkki"/>
            <w:rFonts w:ascii="HKL Sans" w:hAnsi="HKL Sans"/>
            <w:szCs w:val="24"/>
          </w:rPr>
          <w:t>hkl@hel.fi</w:t>
        </w:r>
      </w:hyperlink>
    </w:p>
    <w:p w14:paraId="358FBBC8" w14:textId="77777777" w:rsidR="00933A46" w:rsidRDefault="004456AA" w:rsidP="004456AA">
      <w:pPr>
        <w:spacing w:line="276" w:lineRule="auto"/>
        <w:rPr>
          <w:rStyle w:val="Hyperlinkki"/>
          <w:rFonts w:ascii="HKL Sans" w:hAnsi="HKL Sans"/>
          <w:color w:val="auto"/>
          <w:szCs w:val="24"/>
          <w:u w:val="none"/>
        </w:rPr>
      </w:pPr>
      <w:r w:rsidRPr="00394BCF">
        <w:rPr>
          <w:rStyle w:val="Hyperlinkki"/>
          <w:rFonts w:ascii="HKL Sans" w:hAnsi="HKL Sans"/>
          <w:color w:val="auto"/>
          <w:szCs w:val="24"/>
          <w:u w:val="none"/>
        </w:rPr>
        <w:t xml:space="preserve">Internet </w:t>
      </w:r>
      <w:r w:rsidRPr="00394BCF">
        <w:rPr>
          <w:rStyle w:val="Hyperlinkki"/>
          <w:rFonts w:ascii="HKL Sans" w:hAnsi="HKL Sans"/>
          <w:color w:val="auto"/>
          <w:szCs w:val="24"/>
          <w:u w:val="none"/>
        </w:rPr>
        <w:tab/>
      </w:r>
      <w:r w:rsidRPr="00394BCF">
        <w:rPr>
          <w:rStyle w:val="Hyperlinkki"/>
          <w:rFonts w:ascii="HKL Sans" w:hAnsi="HKL Sans"/>
          <w:color w:val="auto"/>
          <w:szCs w:val="24"/>
          <w:u w:val="none"/>
        </w:rPr>
        <w:tab/>
      </w:r>
      <w:hyperlink r:id="rId16" w:history="1">
        <w:r w:rsidR="00933A46" w:rsidRPr="00BB5BA2">
          <w:rPr>
            <w:rStyle w:val="Hyperlinkki"/>
            <w:rFonts w:ascii="HKL Sans" w:hAnsi="HKL Sans"/>
            <w:szCs w:val="24"/>
          </w:rPr>
          <w:t>www.hkl.fi</w:t>
        </w:r>
      </w:hyperlink>
    </w:p>
    <w:p w14:paraId="016A5D5A" w14:textId="77777777" w:rsidR="00933A46" w:rsidRDefault="00933A46">
      <w:pPr>
        <w:rPr>
          <w:rStyle w:val="Hyperlinkki"/>
          <w:rFonts w:ascii="HKL Sans" w:hAnsi="HKL Sans"/>
          <w:color w:val="auto"/>
          <w:szCs w:val="24"/>
          <w:u w:val="none"/>
        </w:rPr>
      </w:pPr>
      <w:r>
        <w:rPr>
          <w:rStyle w:val="Hyperlinkki"/>
          <w:rFonts w:ascii="HKL Sans" w:hAnsi="HKL Sans"/>
          <w:color w:val="auto"/>
          <w:szCs w:val="24"/>
          <w:u w:val="none"/>
        </w:rPr>
        <w:br w:type="page"/>
      </w:r>
    </w:p>
    <w:p w14:paraId="3CC8A954" w14:textId="77777777" w:rsidR="00347505" w:rsidRDefault="00347505" w:rsidP="00347505">
      <w:pPr>
        <w:rPr>
          <w:sz w:val="36"/>
        </w:rPr>
      </w:pPr>
      <w:r w:rsidRPr="00155CAE">
        <w:rPr>
          <w:sz w:val="36"/>
        </w:rPr>
        <w:lastRenderedPageBreak/>
        <w:t>Esipuhe</w:t>
      </w:r>
    </w:p>
    <w:p w14:paraId="7914CE75" w14:textId="77777777" w:rsidR="00347505" w:rsidRDefault="00347505" w:rsidP="00347505">
      <w:pPr>
        <w:rPr>
          <w:sz w:val="36"/>
        </w:rPr>
      </w:pPr>
    </w:p>
    <w:p w14:paraId="295E1BA6" w14:textId="51771A6E" w:rsidR="00B5516E" w:rsidRDefault="00B5516E" w:rsidP="00347505">
      <w:pPr>
        <w:pStyle w:val="Ohjeenleipteksti"/>
      </w:pPr>
      <w:r>
        <w:t>Työskenneltäessä</w:t>
      </w:r>
      <w:r w:rsidR="00347505">
        <w:t xml:space="preserve"> raitiotien läheisyydessä pitää </w:t>
      </w:r>
      <w:r>
        <w:t xml:space="preserve">aina </w:t>
      </w:r>
      <w:r w:rsidR="00347505">
        <w:t>huomioida työmaan vaikutukset raitiotieliikenteen turvallisuuteen. Pahimmillaan huonot tai väärät toimintatavat, puutteellinen ohjeistus, perehtymättömyys ja piittaamattomuus saattavat johtaa vaaratilanteeseen tai onnettomuuteen, jossa osalliseksi voivat joutua työntekijöiden lisäksi matkustajat.</w:t>
      </w:r>
    </w:p>
    <w:p w14:paraId="2E4161A1" w14:textId="545068A8" w:rsidR="00347505" w:rsidRDefault="00347505" w:rsidP="00347505">
      <w:pPr>
        <w:pStyle w:val="Ohjeenleipteksti"/>
      </w:pPr>
      <w:r>
        <w:t xml:space="preserve">Raitiotie noudattaa </w:t>
      </w:r>
      <w:r w:rsidR="00B5516E">
        <w:t xml:space="preserve">pääosin </w:t>
      </w:r>
      <w:r>
        <w:t>normaal</w:t>
      </w:r>
      <w:r w:rsidR="00B5516E">
        <w:t>ia</w:t>
      </w:r>
      <w:r>
        <w:t xml:space="preserve"> tieliikennelak</w:t>
      </w:r>
      <w:r w:rsidR="00B5516E">
        <w:t>ia</w:t>
      </w:r>
      <w:r>
        <w:t>, mutta raitiotieliikenteen ja    -</w:t>
      </w:r>
      <w:r w:rsidR="00B5516E">
        <w:t>-</w:t>
      </w:r>
      <w:r>
        <w:t xml:space="preserve">infran erityispiirteet on otettava huomioon työn suunnittelussa turvallisen liikenteen ja työmaan varmistamiseksi. </w:t>
      </w:r>
    </w:p>
    <w:p w14:paraId="1D4B3289" w14:textId="77777777" w:rsidR="00347505" w:rsidRDefault="00347505" w:rsidP="00347505">
      <w:pPr>
        <w:pStyle w:val="Ohjeenleipteksti"/>
      </w:pPr>
      <w:r>
        <w:t xml:space="preserve">Ohje on tarkoitettu kaikille, jotka työskentelevät raitiotien läheisyydessä tai muuten toimiessaan saattavat vaikuttaa raitiotien infraan tai raitiotien turvalliseen liikennöintiin. Tässä ohjeessa on otettu huomioon käytännössä noudatettuja hyviä toimintatapoja sekä kehitetty nykyisiä toimintatapoja. Ohjeessa kuvataan toimintatapojen lisäksi Helsingin kaupungin liikennelaitoksen (HKL) rooli työmaan turvallisuuden varmistamissa menettelyissä. </w:t>
      </w:r>
    </w:p>
    <w:p w14:paraId="68DE6B76" w14:textId="77777777" w:rsidR="00347505" w:rsidRPr="00155CAE" w:rsidRDefault="00347505" w:rsidP="00347505">
      <w:pPr>
        <w:pStyle w:val="Ohjeenleipteksti"/>
      </w:pPr>
      <w:r>
        <w:t xml:space="preserve">Ohjeen päivityksen on toteuttanut HKL:n toimeksiannosta Sitowise Oy. Ohjeen laatimisesta ovat vastanneet Laura Järvinen, Antti Sipiläinen ja Anni Suomalainen. Työtä ohjasivat Helsingin kaupungin liikennelaitokselta Artturi Lähdetie, Simo Karjalainen ja Hannu Stam, joiden lisäksi useita muita HKL:n asiantuntijoita kuultiin ohjeen päivityksen aikana. </w:t>
      </w:r>
    </w:p>
    <w:p w14:paraId="4BC32165" w14:textId="6623AB2A" w:rsidR="00E319DF" w:rsidRPr="00933A46" w:rsidRDefault="00E319DF" w:rsidP="004456AA">
      <w:pPr>
        <w:spacing w:line="276" w:lineRule="auto"/>
        <w:rPr>
          <w:rFonts w:ascii="HKL Sans" w:hAnsi="HKL Sans"/>
          <w:szCs w:val="24"/>
        </w:rPr>
      </w:pPr>
      <w:r w:rsidRPr="00394BCF">
        <w:rPr>
          <w:rFonts w:ascii="HKL Sans" w:hAnsi="HKL Sans"/>
          <w:sz w:val="22"/>
          <w:szCs w:val="22"/>
        </w:rPr>
        <w:br w:type="page"/>
      </w:r>
    </w:p>
    <w:p w14:paraId="6A9E1981" w14:textId="0DE6010E" w:rsidR="004279DB" w:rsidRPr="004456AA" w:rsidRDefault="00213C96" w:rsidP="00E319DF">
      <w:pPr>
        <w:rPr>
          <w:rFonts w:ascii="HKL Sans" w:hAnsi="HKL Sans"/>
          <w:sz w:val="22"/>
          <w:szCs w:val="22"/>
          <w:lang w:val="sv-SE"/>
        </w:rPr>
      </w:pPr>
      <w:r w:rsidRPr="004456AA">
        <w:rPr>
          <w:rFonts w:ascii="HKL Sans" w:hAnsi="HKL Sans"/>
          <w:sz w:val="22"/>
          <w:szCs w:val="22"/>
          <w:lang w:val="sv-SE"/>
        </w:rPr>
        <w:lastRenderedPageBreak/>
        <w:t>SISÄLLYSLUETTELO</w:t>
      </w:r>
    </w:p>
    <w:p w14:paraId="738AE622" w14:textId="75AC11A5" w:rsidR="0098411B" w:rsidRPr="004456AA" w:rsidRDefault="0098411B">
      <w:pPr>
        <w:pStyle w:val="Sisluet1"/>
        <w:rPr>
          <w:rFonts w:ascii="HKL Sans" w:hAnsi="HKL Sans"/>
          <w:sz w:val="22"/>
          <w:szCs w:val="22"/>
          <w:lang w:val="sv-SE"/>
        </w:rPr>
      </w:pPr>
    </w:p>
    <w:p w14:paraId="793C1D08" w14:textId="2249C60D" w:rsidR="00D25F34" w:rsidRDefault="00213C96">
      <w:pPr>
        <w:pStyle w:val="Sisluet1"/>
        <w:rPr>
          <w:rFonts w:asciiTheme="minorHAnsi" w:eastAsiaTheme="minorEastAsia" w:hAnsiTheme="minorHAnsi" w:cstheme="minorBidi"/>
          <w:b w:val="0"/>
          <w:sz w:val="22"/>
          <w:szCs w:val="22"/>
        </w:rPr>
      </w:pPr>
      <w:r w:rsidRPr="00D40590">
        <w:rPr>
          <w:rFonts w:ascii="HKL Sans" w:hAnsi="HKL Sans"/>
          <w:sz w:val="22"/>
          <w:szCs w:val="22"/>
        </w:rPr>
        <w:fldChar w:fldCharType="begin"/>
      </w:r>
      <w:r w:rsidRPr="004456AA">
        <w:rPr>
          <w:rFonts w:ascii="HKL Sans" w:hAnsi="HKL Sans"/>
          <w:sz w:val="22"/>
          <w:szCs w:val="22"/>
          <w:lang w:val="sv-SE"/>
        </w:rPr>
        <w:instrText xml:space="preserve"> TOC \o "1-3" \h \z \u </w:instrText>
      </w:r>
      <w:r w:rsidRPr="00D40590">
        <w:rPr>
          <w:rFonts w:ascii="HKL Sans" w:hAnsi="HKL Sans"/>
          <w:sz w:val="22"/>
          <w:szCs w:val="22"/>
        </w:rPr>
        <w:fldChar w:fldCharType="separate"/>
      </w:r>
      <w:hyperlink w:anchor="_Toc516810725" w:history="1">
        <w:r w:rsidR="00D25F34" w:rsidRPr="006111EA">
          <w:rPr>
            <w:rStyle w:val="Hyperlinkki"/>
            <w:rFonts w:ascii="HKL Sans" w:hAnsi="HKL Sans"/>
          </w:rPr>
          <w:t>1</w:t>
        </w:r>
        <w:r w:rsidR="00D25F34">
          <w:rPr>
            <w:rFonts w:asciiTheme="minorHAnsi" w:eastAsiaTheme="minorEastAsia" w:hAnsiTheme="minorHAnsi" w:cstheme="minorBidi"/>
            <w:b w:val="0"/>
            <w:sz w:val="22"/>
            <w:szCs w:val="22"/>
          </w:rPr>
          <w:tab/>
        </w:r>
        <w:r w:rsidR="00D25F34" w:rsidRPr="006111EA">
          <w:rPr>
            <w:rStyle w:val="Hyperlinkki"/>
            <w:rFonts w:ascii="HKL Sans" w:hAnsi="HKL Sans"/>
          </w:rPr>
          <w:t>JOHDANTO</w:t>
        </w:r>
        <w:r w:rsidR="00D25F34">
          <w:rPr>
            <w:webHidden/>
          </w:rPr>
          <w:tab/>
        </w:r>
        <w:r w:rsidR="00D25F34">
          <w:rPr>
            <w:webHidden/>
          </w:rPr>
          <w:fldChar w:fldCharType="begin"/>
        </w:r>
        <w:r w:rsidR="00D25F34">
          <w:rPr>
            <w:webHidden/>
          </w:rPr>
          <w:instrText xml:space="preserve"> PAGEREF _Toc516810725 \h </w:instrText>
        </w:r>
        <w:r w:rsidR="00D25F34">
          <w:rPr>
            <w:webHidden/>
          </w:rPr>
        </w:r>
        <w:r w:rsidR="00D25F34">
          <w:rPr>
            <w:webHidden/>
          </w:rPr>
          <w:fldChar w:fldCharType="separate"/>
        </w:r>
        <w:r w:rsidR="00D25F34">
          <w:rPr>
            <w:webHidden/>
          </w:rPr>
          <w:t>6</w:t>
        </w:r>
        <w:r w:rsidR="00D25F34">
          <w:rPr>
            <w:webHidden/>
          </w:rPr>
          <w:fldChar w:fldCharType="end"/>
        </w:r>
      </w:hyperlink>
    </w:p>
    <w:p w14:paraId="1232C3E7" w14:textId="429E7640" w:rsidR="00D25F34" w:rsidRDefault="00A838FE">
      <w:pPr>
        <w:pStyle w:val="Sisluet2"/>
        <w:rPr>
          <w:rFonts w:asciiTheme="minorHAnsi" w:eastAsiaTheme="minorEastAsia" w:hAnsiTheme="minorHAnsi" w:cstheme="minorBidi"/>
          <w:noProof/>
          <w:sz w:val="22"/>
          <w:szCs w:val="22"/>
        </w:rPr>
      </w:pPr>
      <w:hyperlink w:anchor="_Toc516810726" w:history="1">
        <w:r w:rsidR="00D25F34" w:rsidRPr="006111EA">
          <w:rPr>
            <w:rStyle w:val="Hyperlinkki"/>
            <w:rFonts w:ascii="HKL Sans" w:hAnsi="HKL Sans"/>
            <w:noProof/>
          </w:rPr>
          <w:t>1.1</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Soveltamisalue</w:t>
        </w:r>
        <w:r w:rsidR="00D25F34">
          <w:rPr>
            <w:noProof/>
            <w:webHidden/>
          </w:rPr>
          <w:tab/>
        </w:r>
        <w:r w:rsidR="00D25F34">
          <w:rPr>
            <w:noProof/>
            <w:webHidden/>
          </w:rPr>
          <w:fldChar w:fldCharType="begin"/>
        </w:r>
        <w:r w:rsidR="00D25F34">
          <w:rPr>
            <w:noProof/>
            <w:webHidden/>
          </w:rPr>
          <w:instrText xml:space="preserve"> PAGEREF _Toc516810726 \h </w:instrText>
        </w:r>
        <w:r w:rsidR="00D25F34">
          <w:rPr>
            <w:noProof/>
            <w:webHidden/>
          </w:rPr>
        </w:r>
        <w:r w:rsidR="00D25F34">
          <w:rPr>
            <w:noProof/>
            <w:webHidden/>
          </w:rPr>
          <w:fldChar w:fldCharType="separate"/>
        </w:r>
        <w:r w:rsidR="00D25F34">
          <w:rPr>
            <w:noProof/>
            <w:webHidden/>
          </w:rPr>
          <w:t>6</w:t>
        </w:r>
        <w:r w:rsidR="00D25F34">
          <w:rPr>
            <w:noProof/>
            <w:webHidden/>
          </w:rPr>
          <w:fldChar w:fldCharType="end"/>
        </w:r>
      </w:hyperlink>
    </w:p>
    <w:p w14:paraId="40924278" w14:textId="304F6F7D" w:rsidR="00D25F34" w:rsidRDefault="00A838FE">
      <w:pPr>
        <w:pStyle w:val="Sisluet2"/>
        <w:rPr>
          <w:rFonts w:asciiTheme="minorHAnsi" w:eastAsiaTheme="minorEastAsia" w:hAnsiTheme="minorHAnsi" w:cstheme="minorBidi"/>
          <w:noProof/>
          <w:sz w:val="22"/>
          <w:szCs w:val="22"/>
        </w:rPr>
      </w:pPr>
      <w:hyperlink w:anchor="_Toc516810727" w:history="1">
        <w:r w:rsidR="00D25F34" w:rsidRPr="006111EA">
          <w:rPr>
            <w:rStyle w:val="Hyperlinkki"/>
            <w:rFonts w:ascii="HKL Sans" w:hAnsi="HKL Sans"/>
            <w:noProof/>
          </w:rPr>
          <w:t>1.2</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Määritelmät ja lyhenteet</w:t>
        </w:r>
        <w:r w:rsidR="00D25F34">
          <w:rPr>
            <w:noProof/>
            <w:webHidden/>
          </w:rPr>
          <w:tab/>
        </w:r>
        <w:r w:rsidR="00D25F34">
          <w:rPr>
            <w:noProof/>
            <w:webHidden/>
          </w:rPr>
          <w:fldChar w:fldCharType="begin"/>
        </w:r>
        <w:r w:rsidR="00D25F34">
          <w:rPr>
            <w:noProof/>
            <w:webHidden/>
          </w:rPr>
          <w:instrText xml:space="preserve"> PAGEREF _Toc516810727 \h </w:instrText>
        </w:r>
        <w:r w:rsidR="00D25F34">
          <w:rPr>
            <w:noProof/>
            <w:webHidden/>
          </w:rPr>
        </w:r>
        <w:r w:rsidR="00D25F34">
          <w:rPr>
            <w:noProof/>
            <w:webHidden/>
          </w:rPr>
          <w:fldChar w:fldCharType="separate"/>
        </w:r>
        <w:r w:rsidR="00D25F34">
          <w:rPr>
            <w:noProof/>
            <w:webHidden/>
          </w:rPr>
          <w:t>6</w:t>
        </w:r>
        <w:r w:rsidR="00D25F34">
          <w:rPr>
            <w:noProof/>
            <w:webHidden/>
          </w:rPr>
          <w:fldChar w:fldCharType="end"/>
        </w:r>
      </w:hyperlink>
    </w:p>
    <w:p w14:paraId="460CCF5C" w14:textId="1D9B8EBC" w:rsidR="00D25F34" w:rsidRDefault="00A838FE">
      <w:pPr>
        <w:pStyle w:val="Sisluet1"/>
        <w:rPr>
          <w:rFonts w:asciiTheme="minorHAnsi" w:eastAsiaTheme="minorEastAsia" w:hAnsiTheme="minorHAnsi" w:cstheme="minorBidi"/>
          <w:b w:val="0"/>
          <w:sz w:val="22"/>
          <w:szCs w:val="22"/>
        </w:rPr>
      </w:pPr>
      <w:hyperlink w:anchor="_Toc516810728" w:history="1">
        <w:r w:rsidR="00D25F34" w:rsidRPr="006111EA">
          <w:rPr>
            <w:rStyle w:val="Hyperlinkki"/>
            <w:rFonts w:ascii="HKL Sans" w:hAnsi="HKL Sans"/>
          </w:rPr>
          <w:t>2</w:t>
        </w:r>
        <w:r w:rsidR="00D25F34">
          <w:rPr>
            <w:rFonts w:asciiTheme="minorHAnsi" w:eastAsiaTheme="minorEastAsia" w:hAnsiTheme="minorHAnsi" w:cstheme="minorBidi"/>
            <w:b w:val="0"/>
            <w:sz w:val="22"/>
            <w:szCs w:val="22"/>
          </w:rPr>
          <w:tab/>
        </w:r>
        <w:r w:rsidR="00D25F34" w:rsidRPr="006111EA">
          <w:rPr>
            <w:rStyle w:val="Hyperlinkki"/>
            <w:rFonts w:ascii="HKL Sans" w:hAnsi="HKL Sans"/>
          </w:rPr>
          <w:t>TYÖSKENTELY RAITIOTIEN LÄHEISYYDESSÄ</w:t>
        </w:r>
        <w:r w:rsidR="00D25F34">
          <w:rPr>
            <w:webHidden/>
          </w:rPr>
          <w:tab/>
        </w:r>
        <w:r w:rsidR="00D25F34">
          <w:rPr>
            <w:webHidden/>
          </w:rPr>
          <w:fldChar w:fldCharType="begin"/>
        </w:r>
        <w:r w:rsidR="00D25F34">
          <w:rPr>
            <w:webHidden/>
          </w:rPr>
          <w:instrText xml:space="preserve"> PAGEREF _Toc516810728 \h </w:instrText>
        </w:r>
        <w:r w:rsidR="00D25F34">
          <w:rPr>
            <w:webHidden/>
          </w:rPr>
        </w:r>
        <w:r w:rsidR="00D25F34">
          <w:rPr>
            <w:webHidden/>
          </w:rPr>
          <w:fldChar w:fldCharType="separate"/>
        </w:r>
        <w:r w:rsidR="00D25F34">
          <w:rPr>
            <w:webHidden/>
          </w:rPr>
          <w:t>9</w:t>
        </w:r>
        <w:r w:rsidR="00D25F34">
          <w:rPr>
            <w:webHidden/>
          </w:rPr>
          <w:fldChar w:fldCharType="end"/>
        </w:r>
      </w:hyperlink>
    </w:p>
    <w:p w14:paraId="747BC71F" w14:textId="339C6D50" w:rsidR="00D25F34" w:rsidRDefault="00A838FE">
      <w:pPr>
        <w:pStyle w:val="Sisluet1"/>
        <w:rPr>
          <w:rFonts w:asciiTheme="minorHAnsi" w:eastAsiaTheme="minorEastAsia" w:hAnsiTheme="minorHAnsi" w:cstheme="minorBidi"/>
          <w:b w:val="0"/>
          <w:sz w:val="22"/>
          <w:szCs w:val="22"/>
        </w:rPr>
      </w:pPr>
      <w:hyperlink w:anchor="_Toc516810729" w:history="1">
        <w:r w:rsidR="00D25F34" w:rsidRPr="006111EA">
          <w:rPr>
            <w:rStyle w:val="Hyperlinkki"/>
            <w:rFonts w:ascii="HKL Sans" w:hAnsi="HKL Sans"/>
          </w:rPr>
          <w:t>3</w:t>
        </w:r>
        <w:r w:rsidR="00D25F34">
          <w:rPr>
            <w:rFonts w:asciiTheme="minorHAnsi" w:eastAsiaTheme="minorEastAsia" w:hAnsiTheme="minorHAnsi" w:cstheme="minorBidi"/>
            <w:b w:val="0"/>
            <w:sz w:val="22"/>
            <w:szCs w:val="22"/>
          </w:rPr>
          <w:tab/>
        </w:r>
        <w:r w:rsidR="00D25F34" w:rsidRPr="006111EA">
          <w:rPr>
            <w:rStyle w:val="Hyperlinkki"/>
            <w:rFonts w:ascii="HKL Sans" w:hAnsi="HKL Sans"/>
          </w:rPr>
          <w:t>TÖIDEN VAIKUTUSTEN ARVIOINTI</w:t>
        </w:r>
        <w:r w:rsidR="00D25F34">
          <w:rPr>
            <w:webHidden/>
          </w:rPr>
          <w:tab/>
        </w:r>
        <w:r w:rsidR="00D25F34">
          <w:rPr>
            <w:webHidden/>
          </w:rPr>
          <w:fldChar w:fldCharType="begin"/>
        </w:r>
        <w:r w:rsidR="00D25F34">
          <w:rPr>
            <w:webHidden/>
          </w:rPr>
          <w:instrText xml:space="preserve"> PAGEREF _Toc516810729 \h </w:instrText>
        </w:r>
        <w:r w:rsidR="00D25F34">
          <w:rPr>
            <w:webHidden/>
          </w:rPr>
        </w:r>
        <w:r w:rsidR="00D25F34">
          <w:rPr>
            <w:webHidden/>
          </w:rPr>
          <w:fldChar w:fldCharType="separate"/>
        </w:r>
        <w:r w:rsidR="00D25F34">
          <w:rPr>
            <w:webHidden/>
          </w:rPr>
          <w:t>12</w:t>
        </w:r>
        <w:r w:rsidR="00D25F34">
          <w:rPr>
            <w:webHidden/>
          </w:rPr>
          <w:fldChar w:fldCharType="end"/>
        </w:r>
      </w:hyperlink>
    </w:p>
    <w:p w14:paraId="4B92F423" w14:textId="46D10E40" w:rsidR="00D25F34" w:rsidRDefault="00A838FE">
      <w:pPr>
        <w:pStyle w:val="Sisluet2"/>
        <w:rPr>
          <w:rFonts w:asciiTheme="minorHAnsi" w:eastAsiaTheme="minorEastAsia" w:hAnsiTheme="minorHAnsi" w:cstheme="minorBidi"/>
          <w:noProof/>
          <w:sz w:val="22"/>
          <w:szCs w:val="22"/>
        </w:rPr>
      </w:pPr>
      <w:hyperlink w:anchor="_Toc516810730" w:history="1">
        <w:r w:rsidR="00D25F34" w:rsidRPr="006111EA">
          <w:rPr>
            <w:rStyle w:val="Hyperlinkki"/>
            <w:rFonts w:ascii="HKL Sans" w:hAnsi="HKL Sans"/>
            <w:noProof/>
          </w:rPr>
          <w:t>3.1</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Raitiotien läheisyyden arviointi ja vaikutus yhteydenottoon</w:t>
        </w:r>
        <w:r w:rsidR="00D25F34">
          <w:rPr>
            <w:noProof/>
            <w:webHidden/>
          </w:rPr>
          <w:tab/>
        </w:r>
        <w:r w:rsidR="00D25F34">
          <w:rPr>
            <w:noProof/>
            <w:webHidden/>
          </w:rPr>
          <w:fldChar w:fldCharType="begin"/>
        </w:r>
        <w:r w:rsidR="00D25F34">
          <w:rPr>
            <w:noProof/>
            <w:webHidden/>
          </w:rPr>
          <w:instrText xml:space="preserve"> PAGEREF _Toc516810730 \h </w:instrText>
        </w:r>
        <w:r w:rsidR="00D25F34">
          <w:rPr>
            <w:noProof/>
            <w:webHidden/>
          </w:rPr>
        </w:r>
        <w:r w:rsidR="00D25F34">
          <w:rPr>
            <w:noProof/>
            <w:webHidden/>
          </w:rPr>
          <w:fldChar w:fldCharType="separate"/>
        </w:r>
        <w:r w:rsidR="00D25F34">
          <w:rPr>
            <w:noProof/>
            <w:webHidden/>
          </w:rPr>
          <w:t>12</w:t>
        </w:r>
        <w:r w:rsidR="00D25F34">
          <w:rPr>
            <w:noProof/>
            <w:webHidden/>
          </w:rPr>
          <w:fldChar w:fldCharType="end"/>
        </w:r>
      </w:hyperlink>
    </w:p>
    <w:p w14:paraId="5FACB090" w14:textId="1A64B09A" w:rsidR="00D25F34" w:rsidRDefault="00A838FE">
      <w:pPr>
        <w:pStyle w:val="Sisluet2"/>
        <w:rPr>
          <w:rFonts w:asciiTheme="minorHAnsi" w:eastAsiaTheme="minorEastAsia" w:hAnsiTheme="minorHAnsi" w:cstheme="minorBidi"/>
          <w:noProof/>
          <w:sz w:val="22"/>
          <w:szCs w:val="22"/>
        </w:rPr>
      </w:pPr>
      <w:hyperlink w:anchor="_Toc516810731" w:history="1">
        <w:r w:rsidR="00D25F34" w:rsidRPr="006111EA">
          <w:rPr>
            <w:rStyle w:val="Hyperlinkki"/>
            <w:rFonts w:ascii="HKL Sans" w:hAnsi="HKL Sans"/>
            <w:noProof/>
          </w:rPr>
          <w:t>3.2</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Työmaan vaikutukset raitiotiehen</w:t>
        </w:r>
        <w:r w:rsidR="00D25F34">
          <w:rPr>
            <w:noProof/>
            <w:webHidden/>
          </w:rPr>
          <w:tab/>
        </w:r>
        <w:r w:rsidR="00D25F34">
          <w:rPr>
            <w:noProof/>
            <w:webHidden/>
          </w:rPr>
          <w:fldChar w:fldCharType="begin"/>
        </w:r>
        <w:r w:rsidR="00D25F34">
          <w:rPr>
            <w:noProof/>
            <w:webHidden/>
          </w:rPr>
          <w:instrText xml:space="preserve"> PAGEREF _Toc516810731 \h </w:instrText>
        </w:r>
        <w:r w:rsidR="00D25F34">
          <w:rPr>
            <w:noProof/>
            <w:webHidden/>
          </w:rPr>
        </w:r>
        <w:r w:rsidR="00D25F34">
          <w:rPr>
            <w:noProof/>
            <w:webHidden/>
          </w:rPr>
          <w:fldChar w:fldCharType="separate"/>
        </w:r>
        <w:r w:rsidR="00D25F34">
          <w:rPr>
            <w:noProof/>
            <w:webHidden/>
          </w:rPr>
          <w:t>13</w:t>
        </w:r>
        <w:r w:rsidR="00D25F34">
          <w:rPr>
            <w:noProof/>
            <w:webHidden/>
          </w:rPr>
          <w:fldChar w:fldCharType="end"/>
        </w:r>
      </w:hyperlink>
    </w:p>
    <w:p w14:paraId="7EFE79F2" w14:textId="24436D6F" w:rsidR="00D25F34" w:rsidRDefault="00A838FE">
      <w:pPr>
        <w:pStyle w:val="Sisluet3"/>
        <w:tabs>
          <w:tab w:val="left" w:pos="1540"/>
          <w:tab w:val="right" w:leader="dot" w:pos="10196"/>
        </w:tabs>
        <w:rPr>
          <w:rFonts w:asciiTheme="minorHAnsi" w:hAnsiTheme="minorHAnsi" w:cstheme="minorBidi"/>
          <w:noProof/>
          <w:sz w:val="22"/>
        </w:rPr>
      </w:pPr>
      <w:hyperlink w:anchor="_Toc516810732" w:history="1">
        <w:r w:rsidR="00D25F34" w:rsidRPr="006111EA">
          <w:rPr>
            <w:rStyle w:val="Hyperlinkki"/>
            <w:rFonts w:ascii="HKL Sans" w:hAnsi="HKL Sans"/>
            <w:noProof/>
          </w:rPr>
          <w:t>3.2.1</w:t>
        </w:r>
        <w:r w:rsidR="00D25F34">
          <w:rPr>
            <w:rFonts w:asciiTheme="minorHAnsi" w:hAnsiTheme="minorHAnsi" w:cstheme="minorBidi"/>
            <w:noProof/>
            <w:sz w:val="22"/>
          </w:rPr>
          <w:tab/>
        </w:r>
        <w:r w:rsidR="00D25F34" w:rsidRPr="006111EA">
          <w:rPr>
            <w:rStyle w:val="Hyperlinkki"/>
            <w:rFonts w:ascii="HKL Sans" w:hAnsi="HKL Sans"/>
            <w:noProof/>
          </w:rPr>
          <w:t>Kaivuutyöt</w:t>
        </w:r>
        <w:r w:rsidR="00D25F34">
          <w:rPr>
            <w:noProof/>
            <w:webHidden/>
          </w:rPr>
          <w:tab/>
        </w:r>
        <w:r w:rsidR="00D25F34">
          <w:rPr>
            <w:noProof/>
            <w:webHidden/>
          </w:rPr>
          <w:fldChar w:fldCharType="begin"/>
        </w:r>
        <w:r w:rsidR="00D25F34">
          <w:rPr>
            <w:noProof/>
            <w:webHidden/>
          </w:rPr>
          <w:instrText xml:space="preserve"> PAGEREF _Toc516810732 \h </w:instrText>
        </w:r>
        <w:r w:rsidR="00D25F34">
          <w:rPr>
            <w:noProof/>
            <w:webHidden/>
          </w:rPr>
        </w:r>
        <w:r w:rsidR="00D25F34">
          <w:rPr>
            <w:noProof/>
            <w:webHidden/>
          </w:rPr>
          <w:fldChar w:fldCharType="separate"/>
        </w:r>
        <w:r w:rsidR="00D25F34">
          <w:rPr>
            <w:noProof/>
            <w:webHidden/>
          </w:rPr>
          <w:t>14</w:t>
        </w:r>
        <w:r w:rsidR="00D25F34">
          <w:rPr>
            <w:noProof/>
            <w:webHidden/>
          </w:rPr>
          <w:fldChar w:fldCharType="end"/>
        </w:r>
      </w:hyperlink>
    </w:p>
    <w:p w14:paraId="03993FDD" w14:textId="6A6141AC" w:rsidR="00D25F34" w:rsidRDefault="00A838FE">
      <w:pPr>
        <w:pStyle w:val="Sisluet3"/>
        <w:tabs>
          <w:tab w:val="left" w:pos="1540"/>
          <w:tab w:val="right" w:leader="dot" w:pos="10196"/>
        </w:tabs>
        <w:rPr>
          <w:rFonts w:asciiTheme="minorHAnsi" w:hAnsiTheme="minorHAnsi" w:cstheme="minorBidi"/>
          <w:noProof/>
          <w:sz w:val="22"/>
        </w:rPr>
      </w:pPr>
      <w:hyperlink w:anchor="_Toc516810733" w:history="1">
        <w:r w:rsidR="00D25F34" w:rsidRPr="006111EA">
          <w:rPr>
            <w:rStyle w:val="Hyperlinkki"/>
            <w:rFonts w:ascii="HKL Sans" w:hAnsi="HKL Sans"/>
            <w:noProof/>
          </w:rPr>
          <w:t>3.2.2</w:t>
        </w:r>
        <w:r w:rsidR="00D25F34">
          <w:rPr>
            <w:rFonts w:asciiTheme="minorHAnsi" w:hAnsiTheme="minorHAnsi" w:cstheme="minorBidi"/>
            <w:noProof/>
            <w:sz w:val="22"/>
          </w:rPr>
          <w:tab/>
        </w:r>
        <w:r w:rsidR="00D25F34" w:rsidRPr="006111EA">
          <w:rPr>
            <w:rStyle w:val="Hyperlinkki"/>
            <w:rFonts w:ascii="HKL Sans" w:hAnsi="HKL Sans"/>
            <w:noProof/>
          </w:rPr>
          <w:t>Tärinää aiheuttavat työt</w:t>
        </w:r>
        <w:r w:rsidR="00D25F34">
          <w:rPr>
            <w:noProof/>
            <w:webHidden/>
          </w:rPr>
          <w:tab/>
        </w:r>
        <w:r w:rsidR="00D25F34">
          <w:rPr>
            <w:noProof/>
            <w:webHidden/>
          </w:rPr>
          <w:fldChar w:fldCharType="begin"/>
        </w:r>
        <w:r w:rsidR="00D25F34">
          <w:rPr>
            <w:noProof/>
            <w:webHidden/>
          </w:rPr>
          <w:instrText xml:space="preserve"> PAGEREF _Toc516810733 \h </w:instrText>
        </w:r>
        <w:r w:rsidR="00D25F34">
          <w:rPr>
            <w:noProof/>
            <w:webHidden/>
          </w:rPr>
        </w:r>
        <w:r w:rsidR="00D25F34">
          <w:rPr>
            <w:noProof/>
            <w:webHidden/>
          </w:rPr>
          <w:fldChar w:fldCharType="separate"/>
        </w:r>
        <w:r w:rsidR="00D25F34">
          <w:rPr>
            <w:noProof/>
            <w:webHidden/>
          </w:rPr>
          <w:t>15</w:t>
        </w:r>
        <w:r w:rsidR="00D25F34">
          <w:rPr>
            <w:noProof/>
            <w:webHidden/>
          </w:rPr>
          <w:fldChar w:fldCharType="end"/>
        </w:r>
      </w:hyperlink>
    </w:p>
    <w:p w14:paraId="2933BA02" w14:textId="5822DD22" w:rsidR="00D25F34" w:rsidRDefault="00A838FE">
      <w:pPr>
        <w:pStyle w:val="Sisluet3"/>
        <w:tabs>
          <w:tab w:val="left" w:pos="1540"/>
          <w:tab w:val="right" w:leader="dot" w:pos="10196"/>
        </w:tabs>
        <w:rPr>
          <w:rFonts w:asciiTheme="minorHAnsi" w:hAnsiTheme="minorHAnsi" w:cstheme="minorBidi"/>
          <w:noProof/>
          <w:sz w:val="22"/>
        </w:rPr>
      </w:pPr>
      <w:hyperlink w:anchor="_Toc516810734" w:history="1">
        <w:r w:rsidR="00D25F34" w:rsidRPr="006111EA">
          <w:rPr>
            <w:rStyle w:val="Hyperlinkki"/>
            <w:rFonts w:ascii="HKL Sans" w:hAnsi="HKL Sans"/>
            <w:noProof/>
          </w:rPr>
          <w:t>3.2.3</w:t>
        </w:r>
        <w:r w:rsidR="00D25F34">
          <w:rPr>
            <w:rFonts w:asciiTheme="minorHAnsi" w:hAnsiTheme="minorHAnsi" w:cstheme="minorBidi"/>
            <w:noProof/>
            <w:sz w:val="22"/>
          </w:rPr>
          <w:tab/>
        </w:r>
        <w:r w:rsidR="00D25F34" w:rsidRPr="006111EA">
          <w:rPr>
            <w:rStyle w:val="Hyperlinkki"/>
            <w:rFonts w:ascii="HKL Sans" w:hAnsi="HKL Sans"/>
            <w:noProof/>
          </w:rPr>
          <w:t>Rakennusten julkisivutyöt ja muut kunnostustyöt</w:t>
        </w:r>
        <w:r w:rsidR="00D25F34">
          <w:rPr>
            <w:noProof/>
            <w:webHidden/>
          </w:rPr>
          <w:tab/>
        </w:r>
        <w:r w:rsidR="00D25F34">
          <w:rPr>
            <w:noProof/>
            <w:webHidden/>
          </w:rPr>
          <w:fldChar w:fldCharType="begin"/>
        </w:r>
        <w:r w:rsidR="00D25F34">
          <w:rPr>
            <w:noProof/>
            <w:webHidden/>
          </w:rPr>
          <w:instrText xml:space="preserve"> PAGEREF _Toc516810734 \h </w:instrText>
        </w:r>
        <w:r w:rsidR="00D25F34">
          <w:rPr>
            <w:noProof/>
            <w:webHidden/>
          </w:rPr>
        </w:r>
        <w:r w:rsidR="00D25F34">
          <w:rPr>
            <w:noProof/>
            <w:webHidden/>
          </w:rPr>
          <w:fldChar w:fldCharType="separate"/>
        </w:r>
        <w:r w:rsidR="00D25F34">
          <w:rPr>
            <w:noProof/>
            <w:webHidden/>
          </w:rPr>
          <w:t>16</w:t>
        </w:r>
        <w:r w:rsidR="00D25F34">
          <w:rPr>
            <w:noProof/>
            <w:webHidden/>
          </w:rPr>
          <w:fldChar w:fldCharType="end"/>
        </w:r>
      </w:hyperlink>
    </w:p>
    <w:p w14:paraId="4073A576" w14:textId="07FB55BC" w:rsidR="00D25F34" w:rsidRDefault="00A838FE">
      <w:pPr>
        <w:pStyle w:val="Sisluet3"/>
        <w:tabs>
          <w:tab w:val="left" w:pos="1540"/>
          <w:tab w:val="right" w:leader="dot" w:pos="10196"/>
        </w:tabs>
        <w:rPr>
          <w:rFonts w:asciiTheme="minorHAnsi" w:hAnsiTheme="minorHAnsi" w:cstheme="minorBidi"/>
          <w:noProof/>
          <w:sz w:val="22"/>
        </w:rPr>
      </w:pPr>
      <w:hyperlink w:anchor="_Toc516810735" w:history="1">
        <w:r w:rsidR="00D25F34" w:rsidRPr="006111EA">
          <w:rPr>
            <w:rStyle w:val="Hyperlinkki"/>
            <w:rFonts w:ascii="HKL Sans" w:hAnsi="HKL Sans"/>
            <w:noProof/>
          </w:rPr>
          <w:t>3.2.4</w:t>
        </w:r>
        <w:r w:rsidR="00D25F34">
          <w:rPr>
            <w:rFonts w:asciiTheme="minorHAnsi" w:hAnsiTheme="minorHAnsi" w:cstheme="minorBidi"/>
            <w:noProof/>
            <w:sz w:val="22"/>
          </w:rPr>
          <w:tab/>
        </w:r>
        <w:r w:rsidR="00D25F34" w:rsidRPr="006111EA">
          <w:rPr>
            <w:rStyle w:val="Hyperlinkki"/>
            <w:rFonts w:ascii="HKL Sans" w:hAnsi="HKL Sans"/>
            <w:noProof/>
          </w:rPr>
          <w:t>Nostotyöt</w:t>
        </w:r>
        <w:r w:rsidR="00D25F34">
          <w:rPr>
            <w:noProof/>
            <w:webHidden/>
          </w:rPr>
          <w:tab/>
        </w:r>
        <w:r w:rsidR="00D25F34">
          <w:rPr>
            <w:noProof/>
            <w:webHidden/>
          </w:rPr>
          <w:fldChar w:fldCharType="begin"/>
        </w:r>
        <w:r w:rsidR="00D25F34">
          <w:rPr>
            <w:noProof/>
            <w:webHidden/>
          </w:rPr>
          <w:instrText xml:space="preserve"> PAGEREF _Toc516810735 \h </w:instrText>
        </w:r>
        <w:r w:rsidR="00D25F34">
          <w:rPr>
            <w:noProof/>
            <w:webHidden/>
          </w:rPr>
        </w:r>
        <w:r w:rsidR="00D25F34">
          <w:rPr>
            <w:noProof/>
            <w:webHidden/>
          </w:rPr>
          <w:fldChar w:fldCharType="separate"/>
        </w:r>
        <w:r w:rsidR="00D25F34">
          <w:rPr>
            <w:noProof/>
            <w:webHidden/>
          </w:rPr>
          <w:t>16</w:t>
        </w:r>
        <w:r w:rsidR="00D25F34">
          <w:rPr>
            <w:noProof/>
            <w:webHidden/>
          </w:rPr>
          <w:fldChar w:fldCharType="end"/>
        </w:r>
      </w:hyperlink>
    </w:p>
    <w:p w14:paraId="2F9F6554" w14:textId="691629BC" w:rsidR="00D25F34" w:rsidRDefault="00A838FE">
      <w:pPr>
        <w:pStyle w:val="Sisluet3"/>
        <w:tabs>
          <w:tab w:val="left" w:pos="1540"/>
          <w:tab w:val="right" w:leader="dot" w:pos="10196"/>
        </w:tabs>
        <w:rPr>
          <w:rFonts w:asciiTheme="minorHAnsi" w:hAnsiTheme="minorHAnsi" w:cstheme="minorBidi"/>
          <w:noProof/>
          <w:sz w:val="22"/>
        </w:rPr>
      </w:pPr>
      <w:hyperlink w:anchor="_Toc516810736" w:history="1">
        <w:r w:rsidR="00D25F34" w:rsidRPr="006111EA">
          <w:rPr>
            <w:rStyle w:val="Hyperlinkki"/>
            <w:rFonts w:ascii="HKL Sans" w:hAnsi="HKL Sans"/>
            <w:noProof/>
          </w:rPr>
          <w:t>3.2.5</w:t>
        </w:r>
        <w:r w:rsidR="00D25F34">
          <w:rPr>
            <w:rFonts w:asciiTheme="minorHAnsi" w:hAnsiTheme="minorHAnsi" w:cstheme="minorBidi"/>
            <w:noProof/>
            <w:sz w:val="22"/>
          </w:rPr>
          <w:tab/>
        </w:r>
        <w:r w:rsidR="00D25F34" w:rsidRPr="006111EA">
          <w:rPr>
            <w:rStyle w:val="Hyperlinkki"/>
            <w:rFonts w:ascii="HKL Sans" w:hAnsi="HKL Sans"/>
            <w:noProof/>
          </w:rPr>
          <w:t>Tulityöt</w:t>
        </w:r>
        <w:r w:rsidR="00D25F34">
          <w:rPr>
            <w:noProof/>
            <w:webHidden/>
          </w:rPr>
          <w:tab/>
        </w:r>
        <w:r w:rsidR="00D25F34">
          <w:rPr>
            <w:noProof/>
            <w:webHidden/>
          </w:rPr>
          <w:fldChar w:fldCharType="begin"/>
        </w:r>
        <w:r w:rsidR="00D25F34">
          <w:rPr>
            <w:noProof/>
            <w:webHidden/>
          </w:rPr>
          <w:instrText xml:space="preserve"> PAGEREF _Toc516810736 \h </w:instrText>
        </w:r>
        <w:r w:rsidR="00D25F34">
          <w:rPr>
            <w:noProof/>
            <w:webHidden/>
          </w:rPr>
        </w:r>
        <w:r w:rsidR="00D25F34">
          <w:rPr>
            <w:noProof/>
            <w:webHidden/>
          </w:rPr>
          <w:fldChar w:fldCharType="separate"/>
        </w:r>
        <w:r w:rsidR="00D25F34">
          <w:rPr>
            <w:noProof/>
            <w:webHidden/>
          </w:rPr>
          <w:t>17</w:t>
        </w:r>
        <w:r w:rsidR="00D25F34">
          <w:rPr>
            <w:noProof/>
            <w:webHidden/>
          </w:rPr>
          <w:fldChar w:fldCharType="end"/>
        </w:r>
      </w:hyperlink>
    </w:p>
    <w:p w14:paraId="10FF099B" w14:textId="04342BE7" w:rsidR="00D25F34" w:rsidRDefault="00A838FE">
      <w:pPr>
        <w:pStyle w:val="Sisluet3"/>
        <w:tabs>
          <w:tab w:val="left" w:pos="1540"/>
          <w:tab w:val="right" w:leader="dot" w:pos="10196"/>
        </w:tabs>
        <w:rPr>
          <w:rFonts w:asciiTheme="minorHAnsi" w:hAnsiTheme="minorHAnsi" w:cstheme="minorBidi"/>
          <w:noProof/>
          <w:sz w:val="22"/>
        </w:rPr>
      </w:pPr>
      <w:hyperlink w:anchor="_Toc516810737" w:history="1">
        <w:r w:rsidR="00D25F34" w:rsidRPr="006111EA">
          <w:rPr>
            <w:rStyle w:val="Hyperlinkki"/>
            <w:rFonts w:ascii="HKL Sans" w:hAnsi="HKL Sans"/>
            <w:noProof/>
          </w:rPr>
          <w:t>3.2.6</w:t>
        </w:r>
        <w:r w:rsidR="00D25F34">
          <w:rPr>
            <w:rFonts w:asciiTheme="minorHAnsi" w:hAnsiTheme="minorHAnsi" w:cstheme="minorBidi"/>
            <w:noProof/>
            <w:sz w:val="22"/>
          </w:rPr>
          <w:tab/>
        </w:r>
        <w:r w:rsidR="00D25F34" w:rsidRPr="006111EA">
          <w:rPr>
            <w:rStyle w:val="Hyperlinkki"/>
            <w:rFonts w:ascii="HKL Sans" w:hAnsi="HKL Sans"/>
            <w:noProof/>
          </w:rPr>
          <w:t>Kadun ja raitiotiealueen kunnossapitotyöt</w:t>
        </w:r>
        <w:r w:rsidR="00D25F34">
          <w:rPr>
            <w:noProof/>
            <w:webHidden/>
          </w:rPr>
          <w:tab/>
        </w:r>
        <w:r w:rsidR="00D25F34">
          <w:rPr>
            <w:noProof/>
            <w:webHidden/>
          </w:rPr>
          <w:fldChar w:fldCharType="begin"/>
        </w:r>
        <w:r w:rsidR="00D25F34">
          <w:rPr>
            <w:noProof/>
            <w:webHidden/>
          </w:rPr>
          <w:instrText xml:space="preserve"> PAGEREF _Toc516810737 \h </w:instrText>
        </w:r>
        <w:r w:rsidR="00D25F34">
          <w:rPr>
            <w:noProof/>
            <w:webHidden/>
          </w:rPr>
        </w:r>
        <w:r w:rsidR="00D25F34">
          <w:rPr>
            <w:noProof/>
            <w:webHidden/>
          </w:rPr>
          <w:fldChar w:fldCharType="separate"/>
        </w:r>
        <w:r w:rsidR="00D25F34">
          <w:rPr>
            <w:noProof/>
            <w:webHidden/>
          </w:rPr>
          <w:t>17</w:t>
        </w:r>
        <w:r w:rsidR="00D25F34">
          <w:rPr>
            <w:noProof/>
            <w:webHidden/>
          </w:rPr>
          <w:fldChar w:fldCharType="end"/>
        </w:r>
      </w:hyperlink>
    </w:p>
    <w:p w14:paraId="23203ABB" w14:textId="013EE994" w:rsidR="00D25F34" w:rsidRDefault="00A838FE">
      <w:pPr>
        <w:pStyle w:val="Sisluet3"/>
        <w:tabs>
          <w:tab w:val="left" w:pos="1540"/>
          <w:tab w:val="right" w:leader="dot" w:pos="10196"/>
        </w:tabs>
        <w:rPr>
          <w:rFonts w:asciiTheme="minorHAnsi" w:hAnsiTheme="minorHAnsi" w:cstheme="minorBidi"/>
          <w:noProof/>
          <w:sz w:val="22"/>
        </w:rPr>
      </w:pPr>
      <w:hyperlink w:anchor="_Toc516810738" w:history="1">
        <w:r w:rsidR="00D25F34" w:rsidRPr="006111EA">
          <w:rPr>
            <w:rStyle w:val="Hyperlinkki"/>
            <w:rFonts w:ascii="HKL Sans" w:hAnsi="HKL Sans"/>
            <w:noProof/>
          </w:rPr>
          <w:t>3.2.7</w:t>
        </w:r>
        <w:r w:rsidR="00D25F34">
          <w:rPr>
            <w:rFonts w:asciiTheme="minorHAnsi" w:hAnsiTheme="minorHAnsi" w:cstheme="minorBidi"/>
            <w:noProof/>
            <w:sz w:val="22"/>
          </w:rPr>
          <w:tab/>
        </w:r>
        <w:r w:rsidR="00D25F34" w:rsidRPr="006111EA">
          <w:rPr>
            <w:rStyle w:val="Hyperlinkki"/>
            <w:rFonts w:ascii="HKL Sans" w:hAnsi="HKL Sans"/>
            <w:noProof/>
          </w:rPr>
          <w:t>Korkeat, leveät tai raskaat kuljetukset</w:t>
        </w:r>
        <w:r w:rsidR="00D25F34">
          <w:rPr>
            <w:noProof/>
            <w:webHidden/>
          </w:rPr>
          <w:tab/>
        </w:r>
        <w:r w:rsidR="00D25F34">
          <w:rPr>
            <w:noProof/>
            <w:webHidden/>
          </w:rPr>
          <w:fldChar w:fldCharType="begin"/>
        </w:r>
        <w:r w:rsidR="00D25F34">
          <w:rPr>
            <w:noProof/>
            <w:webHidden/>
          </w:rPr>
          <w:instrText xml:space="preserve"> PAGEREF _Toc516810738 \h </w:instrText>
        </w:r>
        <w:r w:rsidR="00D25F34">
          <w:rPr>
            <w:noProof/>
            <w:webHidden/>
          </w:rPr>
        </w:r>
        <w:r w:rsidR="00D25F34">
          <w:rPr>
            <w:noProof/>
            <w:webHidden/>
          </w:rPr>
          <w:fldChar w:fldCharType="separate"/>
        </w:r>
        <w:r w:rsidR="00D25F34">
          <w:rPr>
            <w:noProof/>
            <w:webHidden/>
          </w:rPr>
          <w:t>18</w:t>
        </w:r>
        <w:r w:rsidR="00D25F34">
          <w:rPr>
            <w:noProof/>
            <w:webHidden/>
          </w:rPr>
          <w:fldChar w:fldCharType="end"/>
        </w:r>
      </w:hyperlink>
    </w:p>
    <w:p w14:paraId="2679CCFC" w14:textId="33356066" w:rsidR="00D25F34" w:rsidRDefault="00A838FE">
      <w:pPr>
        <w:pStyle w:val="Sisluet3"/>
        <w:tabs>
          <w:tab w:val="left" w:pos="1540"/>
          <w:tab w:val="right" w:leader="dot" w:pos="10196"/>
        </w:tabs>
        <w:rPr>
          <w:rFonts w:asciiTheme="minorHAnsi" w:hAnsiTheme="minorHAnsi" w:cstheme="minorBidi"/>
          <w:noProof/>
          <w:sz w:val="22"/>
        </w:rPr>
      </w:pPr>
      <w:hyperlink w:anchor="_Toc516810739" w:history="1">
        <w:r w:rsidR="00D25F34" w:rsidRPr="006111EA">
          <w:rPr>
            <w:rStyle w:val="Hyperlinkki"/>
            <w:rFonts w:ascii="HKL Sans" w:hAnsi="HKL Sans"/>
            <w:noProof/>
          </w:rPr>
          <w:t>3.2.8</w:t>
        </w:r>
        <w:r w:rsidR="00D25F34">
          <w:rPr>
            <w:rFonts w:asciiTheme="minorHAnsi" w:hAnsiTheme="minorHAnsi" w:cstheme="minorBidi"/>
            <w:noProof/>
            <w:sz w:val="22"/>
          </w:rPr>
          <w:tab/>
        </w:r>
        <w:r w:rsidR="00D25F34" w:rsidRPr="006111EA">
          <w:rPr>
            <w:rStyle w:val="Hyperlinkki"/>
            <w:rFonts w:ascii="HKL Sans" w:hAnsi="HKL Sans"/>
            <w:noProof/>
          </w:rPr>
          <w:t>Muut rakennustyöt</w:t>
        </w:r>
        <w:r w:rsidR="00D25F34">
          <w:rPr>
            <w:noProof/>
            <w:webHidden/>
          </w:rPr>
          <w:tab/>
        </w:r>
        <w:r w:rsidR="00D25F34">
          <w:rPr>
            <w:noProof/>
            <w:webHidden/>
          </w:rPr>
          <w:fldChar w:fldCharType="begin"/>
        </w:r>
        <w:r w:rsidR="00D25F34">
          <w:rPr>
            <w:noProof/>
            <w:webHidden/>
          </w:rPr>
          <w:instrText xml:space="preserve"> PAGEREF _Toc516810739 \h </w:instrText>
        </w:r>
        <w:r w:rsidR="00D25F34">
          <w:rPr>
            <w:noProof/>
            <w:webHidden/>
          </w:rPr>
        </w:r>
        <w:r w:rsidR="00D25F34">
          <w:rPr>
            <w:noProof/>
            <w:webHidden/>
          </w:rPr>
          <w:fldChar w:fldCharType="separate"/>
        </w:r>
        <w:r w:rsidR="00D25F34">
          <w:rPr>
            <w:noProof/>
            <w:webHidden/>
          </w:rPr>
          <w:t>18</w:t>
        </w:r>
        <w:r w:rsidR="00D25F34">
          <w:rPr>
            <w:noProof/>
            <w:webHidden/>
          </w:rPr>
          <w:fldChar w:fldCharType="end"/>
        </w:r>
      </w:hyperlink>
    </w:p>
    <w:p w14:paraId="29B9AA1A" w14:textId="300CCDAB" w:rsidR="00D25F34" w:rsidRDefault="00A838FE">
      <w:pPr>
        <w:pStyle w:val="Sisluet3"/>
        <w:tabs>
          <w:tab w:val="left" w:pos="1540"/>
          <w:tab w:val="right" w:leader="dot" w:pos="10196"/>
        </w:tabs>
        <w:rPr>
          <w:rFonts w:asciiTheme="minorHAnsi" w:hAnsiTheme="minorHAnsi" w:cstheme="minorBidi"/>
          <w:noProof/>
          <w:sz w:val="22"/>
        </w:rPr>
      </w:pPr>
      <w:hyperlink w:anchor="_Toc516810740" w:history="1">
        <w:r w:rsidR="00D25F34" w:rsidRPr="006111EA">
          <w:rPr>
            <w:rStyle w:val="Hyperlinkki"/>
            <w:rFonts w:ascii="HKL Sans" w:hAnsi="HKL Sans"/>
            <w:noProof/>
          </w:rPr>
          <w:t>3.2.9</w:t>
        </w:r>
        <w:r w:rsidR="00D25F34">
          <w:rPr>
            <w:rFonts w:asciiTheme="minorHAnsi" w:hAnsiTheme="minorHAnsi" w:cstheme="minorBidi"/>
            <w:noProof/>
            <w:sz w:val="22"/>
          </w:rPr>
          <w:tab/>
        </w:r>
        <w:r w:rsidR="00D25F34" w:rsidRPr="006111EA">
          <w:rPr>
            <w:rStyle w:val="Hyperlinkki"/>
            <w:rFonts w:ascii="HKL Sans" w:hAnsi="HKL Sans"/>
            <w:noProof/>
          </w:rPr>
          <w:t>Akuutit vika- ja häiriötilanteet</w:t>
        </w:r>
        <w:r w:rsidR="00D25F34">
          <w:rPr>
            <w:noProof/>
            <w:webHidden/>
          </w:rPr>
          <w:tab/>
        </w:r>
        <w:r w:rsidR="00D25F34">
          <w:rPr>
            <w:noProof/>
            <w:webHidden/>
          </w:rPr>
          <w:fldChar w:fldCharType="begin"/>
        </w:r>
        <w:r w:rsidR="00D25F34">
          <w:rPr>
            <w:noProof/>
            <w:webHidden/>
          </w:rPr>
          <w:instrText xml:space="preserve"> PAGEREF _Toc516810740 \h </w:instrText>
        </w:r>
        <w:r w:rsidR="00D25F34">
          <w:rPr>
            <w:noProof/>
            <w:webHidden/>
          </w:rPr>
        </w:r>
        <w:r w:rsidR="00D25F34">
          <w:rPr>
            <w:noProof/>
            <w:webHidden/>
          </w:rPr>
          <w:fldChar w:fldCharType="separate"/>
        </w:r>
        <w:r w:rsidR="00D25F34">
          <w:rPr>
            <w:noProof/>
            <w:webHidden/>
          </w:rPr>
          <w:t>18</w:t>
        </w:r>
        <w:r w:rsidR="00D25F34">
          <w:rPr>
            <w:noProof/>
            <w:webHidden/>
          </w:rPr>
          <w:fldChar w:fldCharType="end"/>
        </w:r>
      </w:hyperlink>
    </w:p>
    <w:p w14:paraId="52BF7705" w14:textId="1517D895" w:rsidR="00D25F34" w:rsidRDefault="00A838FE">
      <w:pPr>
        <w:pStyle w:val="Sisluet2"/>
        <w:rPr>
          <w:rFonts w:asciiTheme="minorHAnsi" w:eastAsiaTheme="minorEastAsia" w:hAnsiTheme="minorHAnsi" w:cstheme="minorBidi"/>
          <w:noProof/>
          <w:sz w:val="22"/>
          <w:szCs w:val="22"/>
        </w:rPr>
      </w:pPr>
      <w:hyperlink w:anchor="_Toc516810741" w:history="1">
        <w:r w:rsidR="00D25F34" w:rsidRPr="006111EA">
          <w:rPr>
            <w:rStyle w:val="Hyperlinkki"/>
            <w:rFonts w:ascii="HKL Sans" w:hAnsi="HKL Sans"/>
            <w:noProof/>
          </w:rPr>
          <w:t>3.3</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Raitiotiehen liittyvät rakenteet ja laitteet</w:t>
        </w:r>
        <w:r w:rsidR="00D25F34">
          <w:rPr>
            <w:noProof/>
            <w:webHidden/>
          </w:rPr>
          <w:tab/>
        </w:r>
        <w:r w:rsidR="00D25F34">
          <w:rPr>
            <w:noProof/>
            <w:webHidden/>
          </w:rPr>
          <w:fldChar w:fldCharType="begin"/>
        </w:r>
        <w:r w:rsidR="00D25F34">
          <w:rPr>
            <w:noProof/>
            <w:webHidden/>
          </w:rPr>
          <w:instrText xml:space="preserve"> PAGEREF _Toc516810741 \h </w:instrText>
        </w:r>
        <w:r w:rsidR="00D25F34">
          <w:rPr>
            <w:noProof/>
            <w:webHidden/>
          </w:rPr>
        </w:r>
        <w:r w:rsidR="00D25F34">
          <w:rPr>
            <w:noProof/>
            <w:webHidden/>
          </w:rPr>
          <w:fldChar w:fldCharType="separate"/>
        </w:r>
        <w:r w:rsidR="00D25F34">
          <w:rPr>
            <w:noProof/>
            <w:webHidden/>
          </w:rPr>
          <w:t>19</w:t>
        </w:r>
        <w:r w:rsidR="00D25F34">
          <w:rPr>
            <w:noProof/>
            <w:webHidden/>
          </w:rPr>
          <w:fldChar w:fldCharType="end"/>
        </w:r>
      </w:hyperlink>
    </w:p>
    <w:p w14:paraId="1645D0E9" w14:textId="76A36C93" w:rsidR="00D25F34" w:rsidRDefault="00A838FE">
      <w:pPr>
        <w:pStyle w:val="Sisluet1"/>
        <w:rPr>
          <w:rFonts w:asciiTheme="minorHAnsi" w:eastAsiaTheme="minorEastAsia" w:hAnsiTheme="minorHAnsi" w:cstheme="minorBidi"/>
          <w:b w:val="0"/>
          <w:sz w:val="22"/>
          <w:szCs w:val="22"/>
        </w:rPr>
      </w:pPr>
      <w:hyperlink w:anchor="_Toc516810742" w:history="1">
        <w:r w:rsidR="00D25F34" w:rsidRPr="006111EA">
          <w:rPr>
            <w:rStyle w:val="Hyperlinkki"/>
            <w:rFonts w:ascii="HKL Sans" w:hAnsi="HKL Sans"/>
          </w:rPr>
          <w:t>4</w:t>
        </w:r>
        <w:r w:rsidR="00D25F34">
          <w:rPr>
            <w:rFonts w:asciiTheme="minorHAnsi" w:eastAsiaTheme="minorEastAsia" w:hAnsiTheme="minorHAnsi" w:cstheme="minorBidi"/>
            <w:b w:val="0"/>
            <w:sz w:val="22"/>
            <w:szCs w:val="22"/>
          </w:rPr>
          <w:tab/>
        </w:r>
        <w:r w:rsidR="00D25F34" w:rsidRPr="006111EA">
          <w:rPr>
            <w:rStyle w:val="Hyperlinkki"/>
            <w:rFonts w:ascii="HKL Sans" w:hAnsi="HKL Sans"/>
          </w:rPr>
          <w:t>TURVALLISUUDEN VARMISTAMINEN TÖIDEN SUUNNITTELUVAIHEESSA</w:t>
        </w:r>
        <w:r w:rsidR="00D25F34">
          <w:rPr>
            <w:webHidden/>
          </w:rPr>
          <w:tab/>
        </w:r>
        <w:r w:rsidR="00D25F34">
          <w:rPr>
            <w:webHidden/>
          </w:rPr>
          <w:fldChar w:fldCharType="begin"/>
        </w:r>
        <w:r w:rsidR="00D25F34">
          <w:rPr>
            <w:webHidden/>
          </w:rPr>
          <w:instrText xml:space="preserve"> PAGEREF _Toc516810742 \h </w:instrText>
        </w:r>
        <w:r w:rsidR="00D25F34">
          <w:rPr>
            <w:webHidden/>
          </w:rPr>
        </w:r>
        <w:r w:rsidR="00D25F34">
          <w:rPr>
            <w:webHidden/>
          </w:rPr>
          <w:fldChar w:fldCharType="separate"/>
        </w:r>
        <w:r w:rsidR="00D25F34">
          <w:rPr>
            <w:webHidden/>
          </w:rPr>
          <w:t>20</w:t>
        </w:r>
        <w:r w:rsidR="00D25F34">
          <w:rPr>
            <w:webHidden/>
          </w:rPr>
          <w:fldChar w:fldCharType="end"/>
        </w:r>
      </w:hyperlink>
    </w:p>
    <w:p w14:paraId="0F6C492C" w14:textId="52CA8787" w:rsidR="00D25F34" w:rsidRDefault="00A838FE">
      <w:pPr>
        <w:pStyle w:val="Sisluet2"/>
        <w:rPr>
          <w:rFonts w:asciiTheme="minorHAnsi" w:eastAsiaTheme="minorEastAsia" w:hAnsiTheme="minorHAnsi" w:cstheme="minorBidi"/>
          <w:noProof/>
          <w:sz w:val="22"/>
          <w:szCs w:val="22"/>
        </w:rPr>
      </w:pPr>
      <w:hyperlink w:anchor="_Toc516810743" w:history="1">
        <w:r w:rsidR="00D25F34" w:rsidRPr="006111EA">
          <w:rPr>
            <w:rStyle w:val="Hyperlinkki"/>
            <w:rFonts w:ascii="HKL Sans" w:hAnsi="HKL Sans"/>
            <w:noProof/>
          </w:rPr>
          <w:t>4.1</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Työstä ilmoittaminen HKL:lle</w:t>
        </w:r>
        <w:r w:rsidR="00D25F34">
          <w:rPr>
            <w:noProof/>
            <w:webHidden/>
          </w:rPr>
          <w:tab/>
        </w:r>
        <w:r w:rsidR="00D25F34">
          <w:rPr>
            <w:noProof/>
            <w:webHidden/>
          </w:rPr>
          <w:fldChar w:fldCharType="begin"/>
        </w:r>
        <w:r w:rsidR="00D25F34">
          <w:rPr>
            <w:noProof/>
            <w:webHidden/>
          </w:rPr>
          <w:instrText xml:space="preserve"> PAGEREF _Toc516810743 \h </w:instrText>
        </w:r>
        <w:r w:rsidR="00D25F34">
          <w:rPr>
            <w:noProof/>
            <w:webHidden/>
          </w:rPr>
        </w:r>
        <w:r w:rsidR="00D25F34">
          <w:rPr>
            <w:noProof/>
            <w:webHidden/>
          </w:rPr>
          <w:fldChar w:fldCharType="separate"/>
        </w:r>
        <w:r w:rsidR="00D25F34">
          <w:rPr>
            <w:noProof/>
            <w:webHidden/>
          </w:rPr>
          <w:t>20</w:t>
        </w:r>
        <w:r w:rsidR="00D25F34">
          <w:rPr>
            <w:noProof/>
            <w:webHidden/>
          </w:rPr>
          <w:fldChar w:fldCharType="end"/>
        </w:r>
      </w:hyperlink>
    </w:p>
    <w:p w14:paraId="483FDE3F" w14:textId="47AB2C06" w:rsidR="00D25F34" w:rsidRDefault="00A838FE">
      <w:pPr>
        <w:pStyle w:val="Sisluet2"/>
        <w:rPr>
          <w:rFonts w:asciiTheme="minorHAnsi" w:eastAsiaTheme="minorEastAsia" w:hAnsiTheme="minorHAnsi" w:cstheme="minorBidi"/>
          <w:noProof/>
          <w:sz w:val="22"/>
          <w:szCs w:val="22"/>
        </w:rPr>
      </w:pPr>
      <w:hyperlink w:anchor="_Toc516810744" w:history="1">
        <w:r w:rsidR="00D25F34" w:rsidRPr="006111EA">
          <w:rPr>
            <w:rStyle w:val="Hyperlinkki"/>
            <w:rFonts w:ascii="HKL Sans" w:hAnsi="HKL Sans"/>
            <w:noProof/>
          </w:rPr>
          <w:t>4.2</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Vaadittavat dokumentit</w:t>
        </w:r>
        <w:r w:rsidR="00D25F34">
          <w:rPr>
            <w:noProof/>
            <w:webHidden/>
          </w:rPr>
          <w:tab/>
        </w:r>
        <w:r w:rsidR="00D25F34">
          <w:rPr>
            <w:noProof/>
            <w:webHidden/>
          </w:rPr>
          <w:fldChar w:fldCharType="begin"/>
        </w:r>
        <w:r w:rsidR="00D25F34">
          <w:rPr>
            <w:noProof/>
            <w:webHidden/>
          </w:rPr>
          <w:instrText xml:space="preserve"> PAGEREF _Toc516810744 \h </w:instrText>
        </w:r>
        <w:r w:rsidR="00D25F34">
          <w:rPr>
            <w:noProof/>
            <w:webHidden/>
          </w:rPr>
        </w:r>
        <w:r w:rsidR="00D25F34">
          <w:rPr>
            <w:noProof/>
            <w:webHidden/>
          </w:rPr>
          <w:fldChar w:fldCharType="separate"/>
        </w:r>
        <w:r w:rsidR="00D25F34">
          <w:rPr>
            <w:noProof/>
            <w:webHidden/>
          </w:rPr>
          <w:t>20</w:t>
        </w:r>
        <w:r w:rsidR="00D25F34">
          <w:rPr>
            <w:noProof/>
            <w:webHidden/>
          </w:rPr>
          <w:fldChar w:fldCharType="end"/>
        </w:r>
      </w:hyperlink>
    </w:p>
    <w:p w14:paraId="553DF8BE" w14:textId="72E4B224" w:rsidR="00D25F34" w:rsidRDefault="00A838FE">
      <w:pPr>
        <w:pStyle w:val="Sisluet3"/>
        <w:tabs>
          <w:tab w:val="left" w:pos="1540"/>
          <w:tab w:val="right" w:leader="dot" w:pos="10196"/>
        </w:tabs>
        <w:rPr>
          <w:rFonts w:asciiTheme="minorHAnsi" w:hAnsiTheme="minorHAnsi" w:cstheme="minorBidi"/>
          <w:noProof/>
          <w:sz w:val="22"/>
        </w:rPr>
      </w:pPr>
      <w:hyperlink w:anchor="_Toc516810745" w:history="1">
        <w:r w:rsidR="00D25F34" w:rsidRPr="006111EA">
          <w:rPr>
            <w:rStyle w:val="Hyperlinkki"/>
            <w:rFonts w:ascii="HKL Sans" w:hAnsi="HKL Sans"/>
            <w:noProof/>
          </w:rPr>
          <w:t>4.2.1</w:t>
        </w:r>
        <w:r w:rsidR="00D25F34">
          <w:rPr>
            <w:rFonts w:asciiTheme="minorHAnsi" w:hAnsiTheme="minorHAnsi" w:cstheme="minorBidi"/>
            <w:noProof/>
            <w:sz w:val="22"/>
          </w:rPr>
          <w:tab/>
        </w:r>
        <w:r w:rsidR="00D25F34" w:rsidRPr="006111EA">
          <w:rPr>
            <w:rStyle w:val="Hyperlinkki"/>
            <w:rFonts w:ascii="HKL Sans" w:hAnsi="HKL Sans"/>
            <w:noProof/>
          </w:rPr>
          <w:t>Työmaasuunnitelma</w:t>
        </w:r>
        <w:r w:rsidR="00D25F34">
          <w:rPr>
            <w:noProof/>
            <w:webHidden/>
          </w:rPr>
          <w:tab/>
        </w:r>
        <w:r w:rsidR="00D25F34">
          <w:rPr>
            <w:noProof/>
            <w:webHidden/>
          </w:rPr>
          <w:fldChar w:fldCharType="begin"/>
        </w:r>
        <w:r w:rsidR="00D25F34">
          <w:rPr>
            <w:noProof/>
            <w:webHidden/>
          </w:rPr>
          <w:instrText xml:space="preserve"> PAGEREF _Toc516810745 \h </w:instrText>
        </w:r>
        <w:r w:rsidR="00D25F34">
          <w:rPr>
            <w:noProof/>
            <w:webHidden/>
          </w:rPr>
        </w:r>
        <w:r w:rsidR="00D25F34">
          <w:rPr>
            <w:noProof/>
            <w:webHidden/>
          </w:rPr>
          <w:fldChar w:fldCharType="separate"/>
        </w:r>
        <w:r w:rsidR="00D25F34">
          <w:rPr>
            <w:noProof/>
            <w:webHidden/>
          </w:rPr>
          <w:t>21</w:t>
        </w:r>
        <w:r w:rsidR="00D25F34">
          <w:rPr>
            <w:noProof/>
            <w:webHidden/>
          </w:rPr>
          <w:fldChar w:fldCharType="end"/>
        </w:r>
      </w:hyperlink>
    </w:p>
    <w:p w14:paraId="457C7367" w14:textId="1357CF61" w:rsidR="00D25F34" w:rsidRDefault="00A838FE">
      <w:pPr>
        <w:pStyle w:val="Sisluet3"/>
        <w:tabs>
          <w:tab w:val="left" w:pos="1540"/>
          <w:tab w:val="right" w:leader="dot" w:pos="10196"/>
        </w:tabs>
        <w:rPr>
          <w:rFonts w:asciiTheme="minorHAnsi" w:hAnsiTheme="minorHAnsi" w:cstheme="minorBidi"/>
          <w:noProof/>
          <w:sz w:val="22"/>
        </w:rPr>
      </w:pPr>
      <w:hyperlink w:anchor="_Toc516810746" w:history="1">
        <w:r w:rsidR="00D25F34" w:rsidRPr="006111EA">
          <w:rPr>
            <w:rStyle w:val="Hyperlinkki"/>
            <w:rFonts w:ascii="HKL Sans" w:hAnsi="HKL Sans"/>
            <w:noProof/>
          </w:rPr>
          <w:t>4.2.2</w:t>
        </w:r>
        <w:r w:rsidR="00D25F34">
          <w:rPr>
            <w:rFonts w:asciiTheme="minorHAnsi" w:hAnsiTheme="minorHAnsi" w:cstheme="minorBidi"/>
            <w:noProof/>
            <w:sz w:val="22"/>
          </w:rPr>
          <w:tab/>
        </w:r>
        <w:r w:rsidR="00D25F34" w:rsidRPr="006111EA">
          <w:rPr>
            <w:rStyle w:val="Hyperlinkki"/>
            <w:rFonts w:ascii="HKL Sans" w:hAnsi="HKL Sans"/>
            <w:noProof/>
          </w:rPr>
          <w:t>Työ- ja turvallisuussuunnitelmat</w:t>
        </w:r>
        <w:r w:rsidR="00D25F34">
          <w:rPr>
            <w:noProof/>
            <w:webHidden/>
          </w:rPr>
          <w:tab/>
        </w:r>
        <w:r w:rsidR="00D25F34">
          <w:rPr>
            <w:noProof/>
            <w:webHidden/>
          </w:rPr>
          <w:fldChar w:fldCharType="begin"/>
        </w:r>
        <w:r w:rsidR="00D25F34">
          <w:rPr>
            <w:noProof/>
            <w:webHidden/>
          </w:rPr>
          <w:instrText xml:space="preserve"> PAGEREF _Toc516810746 \h </w:instrText>
        </w:r>
        <w:r w:rsidR="00D25F34">
          <w:rPr>
            <w:noProof/>
            <w:webHidden/>
          </w:rPr>
        </w:r>
        <w:r w:rsidR="00D25F34">
          <w:rPr>
            <w:noProof/>
            <w:webHidden/>
          </w:rPr>
          <w:fldChar w:fldCharType="separate"/>
        </w:r>
        <w:r w:rsidR="00D25F34">
          <w:rPr>
            <w:noProof/>
            <w:webHidden/>
          </w:rPr>
          <w:t>22</w:t>
        </w:r>
        <w:r w:rsidR="00D25F34">
          <w:rPr>
            <w:noProof/>
            <w:webHidden/>
          </w:rPr>
          <w:fldChar w:fldCharType="end"/>
        </w:r>
      </w:hyperlink>
    </w:p>
    <w:p w14:paraId="52642337" w14:textId="49EE3552" w:rsidR="00D25F34" w:rsidRDefault="00A838FE">
      <w:pPr>
        <w:pStyle w:val="Sisluet3"/>
        <w:tabs>
          <w:tab w:val="left" w:pos="1540"/>
          <w:tab w:val="right" w:leader="dot" w:pos="10196"/>
        </w:tabs>
        <w:rPr>
          <w:rFonts w:asciiTheme="minorHAnsi" w:hAnsiTheme="minorHAnsi" w:cstheme="minorBidi"/>
          <w:noProof/>
          <w:sz w:val="22"/>
        </w:rPr>
      </w:pPr>
      <w:hyperlink w:anchor="_Toc516810747" w:history="1">
        <w:r w:rsidR="00D25F34" w:rsidRPr="006111EA">
          <w:rPr>
            <w:rStyle w:val="Hyperlinkki"/>
            <w:rFonts w:ascii="HKL Sans" w:hAnsi="HKL Sans"/>
            <w:noProof/>
          </w:rPr>
          <w:t>4.2.3</w:t>
        </w:r>
        <w:r w:rsidR="00D25F34">
          <w:rPr>
            <w:rFonts w:asciiTheme="minorHAnsi" w:hAnsiTheme="minorHAnsi" w:cstheme="minorBidi"/>
            <w:noProof/>
            <w:sz w:val="22"/>
          </w:rPr>
          <w:tab/>
        </w:r>
        <w:r w:rsidR="00D25F34" w:rsidRPr="006111EA">
          <w:rPr>
            <w:rStyle w:val="Hyperlinkki"/>
            <w:rFonts w:ascii="HKL Sans" w:hAnsi="HKL Sans"/>
            <w:noProof/>
          </w:rPr>
          <w:t>Riskienhallintasuunnitelma ja riskienarviointi</w:t>
        </w:r>
        <w:r w:rsidR="00D25F34">
          <w:rPr>
            <w:noProof/>
            <w:webHidden/>
          </w:rPr>
          <w:tab/>
        </w:r>
        <w:r w:rsidR="00D25F34">
          <w:rPr>
            <w:noProof/>
            <w:webHidden/>
          </w:rPr>
          <w:fldChar w:fldCharType="begin"/>
        </w:r>
        <w:r w:rsidR="00D25F34">
          <w:rPr>
            <w:noProof/>
            <w:webHidden/>
          </w:rPr>
          <w:instrText xml:space="preserve"> PAGEREF _Toc516810747 \h </w:instrText>
        </w:r>
        <w:r w:rsidR="00D25F34">
          <w:rPr>
            <w:noProof/>
            <w:webHidden/>
          </w:rPr>
        </w:r>
        <w:r w:rsidR="00D25F34">
          <w:rPr>
            <w:noProof/>
            <w:webHidden/>
          </w:rPr>
          <w:fldChar w:fldCharType="separate"/>
        </w:r>
        <w:r w:rsidR="00D25F34">
          <w:rPr>
            <w:noProof/>
            <w:webHidden/>
          </w:rPr>
          <w:t>23</w:t>
        </w:r>
        <w:r w:rsidR="00D25F34">
          <w:rPr>
            <w:noProof/>
            <w:webHidden/>
          </w:rPr>
          <w:fldChar w:fldCharType="end"/>
        </w:r>
      </w:hyperlink>
    </w:p>
    <w:p w14:paraId="66A7C4ED" w14:textId="28F41880" w:rsidR="00D25F34" w:rsidRDefault="00A838FE">
      <w:pPr>
        <w:pStyle w:val="Sisluet3"/>
        <w:tabs>
          <w:tab w:val="left" w:pos="1540"/>
          <w:tab w:val="right" w:leader="dot" w:pos="10196"/>
        </w:tabs>
        <w:rPr>
          <w:rFonts w:asciiTheme="minorHAnsi" w:hAnsiTheme="minorHAnsi" w:cstheme="minorBidi"/>
          <w:noProof/>
          <w:sz w:val="22"/>
        </w:rPr>
      </w:pPr>
      <w:hyperlink w:anchor="_Toc516810748" w:history="1">
        <w:r w:rsidR="00D25F34" w:rsidRPr="006111EA">
          <w:rPr>
            <w:rStyle w:val="Hyperlinkki"/>
            <w:rFonts w:ascii="HKL Sans" w:hAnsi="HKL Sans"/>
            <w:noProof/>
          </w:rPr>
          <w:t>4.2.4</w:t>
        </w:r>
        <w:r w:rsidR="00D25F34">
          <w:rPr>
            <w:rFonts w:asciiTheme="minorHAnsi" w:hAnsiTheme="minorHAnsi" w:cstheme="minorBidi"/>
            <w:noProof/>
            <w:sz w:val="22"/>
          </w:rPr>
          <w:tab/>
        </w:r>
        <w:r w:rsidR="00D25F34" w:rsidRPr="006111EA">
          <w:rPr>
            <w:rStyle w:val="Hyperlinkki"/>
            <w:rFonts w:ascii="HKL Sans" w:hAnsi="HKL Sans"/>
            <w:noProof/>
          </w:rPr>
          <w:t>Tilapäisten liikennejärjestelyjen suunnitelma</w:t>
        </w:r>
        <w:r w:rsidR="00D25F34">
          <w:rPr>
            <w:noProof/>
            <w:webHidden/>
          </w:rPr>
          <w:tab/>
        </w:r>
        <w:r w:rsidR="00D25F34">
          <w:rPr>
            <w:noProof/>
            <w:webHidden/>
          </w:rPr>
          <w:fldChar w:fldCharType="begin"/>
        </w:r>
        <w:r w:rsidR="00D25F34">
          <w:rPr>
            <w:noProof/>
            <w:webHidden/>
          </w:rPr>
          <w:instrText xml:space="preserve"> PAGEREF _Toc516810748 \h </w:instrText>
        </w:r>
        <w:r w:rsidR="00D25F34">
          <w:rPr>
            <w:noProof/>
            <w:webHidden/>
          </w:rPr>
        </w:r>
        <w:r w:rsidR="00D25F34">
          <w:rPr>
            <w:noProof/>
            <w:webHidden/>
          </w:rPr>
          <w:fldChar w:fldCharType="separate"/>
        </w:r>
        <w:r w:rsidR="00D25F34">
          <w:rPr>
            <w:noProof/>
            <w:webHidden/>
          </w:rPr>
          <w:t>24</w:t>
        </w:r>
        <w:r w:rsidR="00D25F34">
          <w:rPr>
            <w:noProof/>
            <w:webHidden/>
          </w:rPr>
          <w:fldChar w:fldCharType="end"/>
        </w:r>
      </w:hyperlink>
    </w:p>
    <w:p w14:paraId="4D3AB108" w14:textId="464CBCDA" w:rsidR="00D25F34" w:rsidRDefault="00A838FE">
      <w:pPr>
        <w:pStyle w:val="Sisluet2"/>
        <w:rPr>
          <w:rFonts w:asciiTheme="minorHAnsi" w:eastAsiaTheme="minorEastAsia" w:hAnsiTheme="minorHAnsi" w:cstheme="minorBidi"/>
          <w:noProof/>
          <w:sz w:val="22"/>
          <w:szCs w:val="22"/>
        </w:rPr>
      </w:pPr>
      <w:hyperlink w:anchor="_Toc516810749" w:history="1">
        <w:r w:rsidR="00D25F34" w:rsidRPr="006111EA">
          <w:rPr>
            <w:rStyle w:val="Hyperlinkki"/>
            <w:rFonts w:ascii="HKL Sans" w:hAnsi="HKL Sans"/>
            <w:noProof/>
          </w:rPr>
          <w:t>4.3</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Turvallisuuden varmistaminen</w:t>
        </w:r>
        <w:r w:rsidR="00D25F34">
          <w:rPr>
            <w:noProof/>
            <w:webHidden/>
          </w:rPr>
          <w:tab/>
        </w:r>
        <w:r w:rsidR="00D25F34">
          <w:rPr>
            <w:noProof/>
            <w:webHidden/>
          </w:rPr>
          <w:fldChar w:fldCharType="begin"/>
        </w:r>
        <w:r w:rsidR="00D25F34">
          <w:rPr>
            <w:noProof/>
            <w:webHidden/>
          </w:rPr>
          <w:instrText xml:space="preserve"> PAGEREF _Toc516810749 \h </w:instrText>
        </w:r>
        <w:r w:rsidR="00D25F34">
          <w:rPr>
            <w:noProof/>
            <w:webHidden/>
          </w:rPr>
        </w:r>
        <w:r w:rsidR="00D25F34">
          <w:rPr>
            <w:noProof/>
            <w:webHidden/>
          </w:rPr>
          <w:fldChar w:fldCharType="separate"/>
        </w:r>
        <w:r w:rsidR="00D25F34">
          <w:rPr>
            <w:noProof/>
            <w:webHidden/>
          </w:rPr>
          <w:t>25</w:t>
        </w:r>
        <w:r w:rsidR="00D25F34">
          <w:rPr>
            <w:noProof/>
            <w:webHidden/>
          </w:rPr>
          <w:fldChar w:fldCharType="end"/>
        </w:r>
      </w:hyperlink>
    </w:p>
    <w:p w14:paraId="5FA66030" w14:textId="2548AE7A" w:rsidR="00D25F34" w:rsidRDefault="00A838FE">
      <w:pPr>
        <w:pStyle w:val="Sisluet2"/>
        <w:rPr>
          <w:rFonts w:asciiTheme="minorHAnsi" w:eastAsiaTheme="minorEastAsia" w:hAnsiTheme="minorHAnsi" w:cstheme="minorBidi"/>
          <w:noProof/>
          <w:sz w:val="22"/>
          <w:szCs w:val="22"/>
        </w:rPr>
      </w:pPr>
      <w:hyperlink w:anchor="_Toc516810750" w:history="1">
        <w:r w:rsidR="00D25F34" w:rsidRPr="006111EA">
          <w:rPr>
            <w:rStyle w:val="Hyperlinkki"/>
            <w:rFonts w:ascii="HKL Sans" w:hAnsi="HKL Sans"/>
            <w:noProof/>
          </w:rPr>
          <w:t>4.4</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Varautuminen onnettomuus- ja vaaratilanteisiin</w:t>
        </w:r>
        <w:r w:rsidR="00D25F34">
          <w:rPr>
            <w:noProof/>
            <w:webHidden/>
          </w:rPr>
          <w:tab/>
        </w:r>
        <w:r w:rsidR="00D25F34">
          <w:rPr>
            <w:noProof/>
            <w:webHidden/>
          </w:rPr>
          <w:fldChar w:fldCharType="begin"/>
        </w:r>
        <w:r w:rsidR="00D25F34">
          <w:rPr>
            <w:noProof/>
            <w:webHidden/>
          </w:rPr>
          <w:instrText xml:space="preserve"> PAGEREF _Toc516810750 \h </w:instrText>
        </w:r>
        <w:r w:rsidR="00D25F34">
          <w:rPr>
            <w:noProof/>
            <w:webHidden/>
          </w:rPr>
        </w:r>
        <w:r w:rsidR="00D25F34">
          <w:rPr>
            <w:noProof/>
            <w:webHidden/>
          </w:rPr>
          <w:fldChar w:fldCharType="separate"/>
        </w:r>
        <w:r w:rsidR="00D25F34">
          <w:rPr>
            <w:noProof/>
            <w:webHidden/>
          </w:rPr>
          <w:t>26</w:t>
        </w:r>
        <w:r w:rsidR="00D25F34">
          <w:rPr>
            <w:noProof/>
            <w:webHidden/>
          </w:rPr>
          <w:fldChar w:fldCharType="end"/>
        </w:r>
      </w:hyperlink>
    </w:p>
    <w:p w14:paraId="0CC4FAF1" w14:textId="56E0FEED" w:rsidR="00D25F34" w:rsidRDefault="00A838FE">
      <w:pPr>
        <w:pStyle w:val="Sisluet2"/>
        <w:rPr>
          <w:rFonts w:asciiTheme="minorHAnsi" w:eastAsiaTheme="minorEastAsia" w:hAnsiTheme="minorHAnsi" w:cstheme="minorBidi"/>
          <w:noProof/>
          <w:sz w:val="22"/>
          <w:szCs w:val="22"/>
        </w:rPr>
      </w:pPr>
      <w:hyperlink w:anchor="_Toc516810751" w:history="1">
        <w:r w:rsidR="00D25F34" w:rsidRPr="006111EA">
          <w:rPr>
            <w:rStyle w:val="Hyperlinkki"/>
            <w:rFonts w:ascii="HKL Sans" w:hAnsi="HKL Sans"/>
            <w:noProof/>
          </w:rPr>
          <w:t>4.5</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Viestintä, tiedottaminen ja yhteistyö</w:t>
        </w:r>
        <w:r w:rsidR="00D25F34">
          <w:rPr>
            <w:noProof/>
            <w:webHidden/>
          </w:rPr>
          <w:tab/>
        </w:r>
        <w:r w:rsidR="00D25F34">
          <w:rPr>
            <w:noProof/>
            <w:webHidden/>
          </w:rPr>
          <w:fldChar w:fldCharType="begin"/>
        </w:r>
        <w:r w:rsidR="00D25F34">
          <w:rPr>
            <w:noProof/>
            <w:webHidden/>
          </w:rPr>
          <w:instrText xml:space="preserve"> PAGEREF _Toc516810751 \h </w:instrText>
        </w:r>
        <w:r w:rsidR="00D25F34">
          <w:rPr>
            <w:noProof/>
            <w:webHidden/>
          </w:rPr>
        </w:r>
        <w:r w:rsidR="00D25F34">
          <w:rPr>
            <w:noProof/>
            <w:webHidden/>
          </w:rPr>
          <w:fldChar w:fldCharType="separate"/>
        </w:r>
        <w:r w:rsidR="00D25F34">
          <w:rPr>
            <w:noProof/>
            <w:webHidden/>
          </w:rPr>
          <w:t>26</w:t>
        </w:r>
        <w:r w:rsidR="00D25F34">
          <w:rPr>
            <w:noProof/>
            <w:webHidden/>
          </w:rPr>
          <w:fldChar w:fldCharType="end"/>
        </w:r>
      </w:hyperlink>
    </w:p>
    <w:p w14:paraId="7BDB996F" w14:textId="187EBE6B" w:rsidR="00D25F34" w:rsidRDefault="00A838FE">
      <w:pPr>
        <w:pStyle w:val="Sisluet1"/>
        <w:rPr>
          <w:rFonts w:asciiTheme="minorHAnsi" w:eastAsiaTheme="minorEastAsia" w:hAnsiTheme="minorHAnsi" w:cstheme="minorBidi"/>
          <w:b w:val="0"/>
          <w:sz w:val="22"/>
          <w:szCs w:val="22"/>
        </w:rPr>
      </w:pPr>
      <w:hyperlink w:anchor="_Toc516810752" w:history="1">
        <w:r w:rsidR="00D25F34" w:rsidRPr="006111EA">
          <w:rPr>
            <w:rStyle w:val="Hyperlinkki"/>
            <w:rFonts w:ascii="HKL Sans" w:hAnsi="HKL Sans"/>
          </w:rPr>
          <w:t>5</w:t>
        </w:r>
        <w:r w:rsidR="00D25F34">
          <w:rPr>
            <w:rFonts w:asciiTheme="minorHAnsi" w:eastAsiaTheme="minorEastAsia" w:hAnsiTheme="minorHAnsi" w:cstheme="minorBidi"/>
            <w:b w:val="0"/>
            <w:sz w:val="22"/>
            <w:szCs w:val="22"/>
          </w:rPr>
          <w:tab/>
        </w:r>
        <w:r w:rsidR="00D25F34" w:rsidRPr="006111EA">
          <w:rPr>
            <w:rStyle w:val="Hyperlinkki"/>
            <w:rFonts w:ascii="HKL Sans" w:hAnsi="HKL Sans"/>
          </w:rPr>
          <w:t>TURVALLISUUS RAKENTAMISVAIHEESSA</w:t>
        </w:r>
        <w:r w:rsidR="00D25F34">
          <w:rPr>
            <w:webHidden/>
          </w:rPr>
          <w:tab/>
        </w:r>
        <w:r w:rsidR="00D25F34">
          <w:rPr>
            <w:webHidden/>
          </w:rPr>
          <w:fldChar w:fldCharType="begin"/>
        </w:r>
        <w:r w:rsidR="00D25F34">
          <w:rPr>
            <w:webHidden/>
          </w:rPr>
          <w:instrText xml:space="preserve"> PAGEREF _Toc516810752 \h </w:instrText>
        </w:r>
        <w:r w:rsidR="00D25F34">
          <w:rPr>
            <w:webHidden/>
          </w:rPr>
        </w:r>
        <w:r w:rsidR="00D25F34">
          <w:rPr>
            <w:webHidden/>
          </w:rPr>
          <w:fldChar w:fldCharType="separate"/>
        </w:r>
        <w:r w:rsidR="00D25F34">
          <w:rPr>
            <w:webHidden/>
          </w:rPr>
          <w:t>28</w:t>
        </w:r>
        <w:r w:rsidR="00D25F34">
          <w:rPr>
            <w:webHidden/>
          </w:rPr>
          <w:fldChar w:fldCharType="end"/>
        </w:r>
      </w:hyperlink>
    </w:p>
    <w:p w14:paraId="329A25C5" w14:textId="4B2FD056" w:rsidR="00D25F34" w:rsidRDefault="00A838FE">
      <w:pPr>
        <w:pStyle w:val="Sisluet2"/>
        <w:rPr>
          <w:rFonts w:asciiTheme="minorHAnsi" w:eastAsiaTheme="minorEastAsia" w:hAnsiTheme="minorHAnsi" w:cstheme="minorBidi"/>
          <w:noProof/>
          <w:sz w:val="22"/>
          <w:szCs w:val="22"/>
        </w:rPr>
      </w:pPr>
      <w:hyperlink w:anchor="_Toc516810753" w:history="1">
        <w:r w:rsidR="00D25F34" w:rsidRPr="006111EA">
          <w:rPr>
            <w:rStyle w:val="Hyperlinkki"/>
            <w:rFonts w:ascii="HKL Sans" w:hAnsi="HKL Sans"/>
            <w:noProof/>
          </w:rPr>
          <w:t>5.1</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Työmenettelyt</w:t>
        </w:r>
        <w:r w:rsidR="00D25F34">
          <w:rPr>
            <w:noProof/>
            <w:webHidden/>
          </w:rPr>
          <w:tab/>
        </w:r>
        <w:r w:rsidR="00D25F34">
          <w:rPr>
            <w:noProof/>
            <w:webHidden/>
          </w:rPr>
          <w:fldChar w:fldCharType="begin"/>
        </w:r>
        <w:r w:rsidR="00D25F34">
          <w:rPr>
            <w:noProof/>
            <w:webHidden/>
          </w:rPr>
          <w:instrText xml:space="preserve"> PAGEREF _Toc516810753 \h </w:instrText>
        </w:r>
        <w:r w:rsidR="00D25F34">
          <w:rPr>
            <w:noProof/>
            <w:webHidden/>
          </w:rPr>
        </w:r>
        <w:r w:rsidR="00D25F34">
          <w:rPr>
            <w:noProof/>
            <w:webHidden/>
          </w:rPr>
          <w:fldChar w:fldCharType="separate"/>
        </w:r>
        <w:r w:rsidR="00D25F34">
          <w:rPr>
            <w:noProof/>
            <w:webHidden/>
          </w:rPr>
          <w:t>28</w:t>
        </w:r>
        <w:r w:rsidR="00D25F34">
          <w:rPr>
            <w:noProof/>
            <w:webHidden/>
          </w:rPr>
          <w:fldChar w:fldCharType="end"/>
        </w:r>
      </w:hyperlink>
    </w:p>
    <w:p w14:paraId="5EA7C683" w14:textId="04E48F71" w:rsidR="00D25F34" w:rsidRDefault="00A838FE">
      <w:pPr>
        <w:pStyle w:val="Sisluet3"/>
        <w:tabs>
          <w:tab w:val="left" w:pos="1540"/>
          <w:tab w:val="right" w:leader="dot" w:pos="10196"/>
        </w:tabs>
        <w:rPr>
          <w:rFonts w:asciiTheme="minorHAnsi" w:hAnsiTheme="minorHAnsi" w:cstheme="minorBidi"/>
          <w:noProof/>
          <w:sz w:val="22"/>
        </w:rPr>
      </w:pPr>
      <w:hyperlink w:anchor="_Toc516810754" w:history="1">
        <w:r w:rsidR="00D25F34" w:rsidRPr="006111EA">
          <w:rPr>
            <w:rStyle w:val="Hyperlinkki"/>
            <w:rFonts w:ascii="HKL Sans" w:hAnsi="HKL Sans"/>
            <w:noProof/>
          </w:rPr>
          <w:t>5.1.1</w:t>
        </w:r>
        <w:r w:rsidR="00D25F34">
          <w:rPr>
            <w:rFonts w:asciiTheme="minorHAnsi" w:hAnsiTheme="minorHAnsi" w:cstheme="minorBidi"/>
            <w:noProof/>
            <w:sz w:val="22"/>
          </w:rPr>
          <w:tab/>
        </w:r>
        <w:r w:rsidR="00D25F34" w:rsidRPr="006111EA">
          <w:rPr>
            <w:rStyle w:val="Hyperlinkki"/>
            <w:rFonts w:ascii="HKL Sans" w:hAnsi="HKL Sans"/>
            <w:noProof/>
          </w:rPr>
          <w:t>Työskentely liikennöinnin aikana</w:t>
        </w:r>
        <w:r w:rsidR="00D25F34">
          <w:rPr>
            <w:noProof/>
            <w:webHidden/>
          </w:rPr>
          <w:tab/>
        </w:r>
        <w:r w:rsidR="00D25F34">
          <w:rPr>
            <w:noProof/>
            <w:webHidden/>
          </w:rPr>
          <w:fldChar w:fldCharType="begin"/>
        </w:r>
        <w:r w:rsidR="00D25F34">
          <w:rPr>
            <w:noProof/>
            <w:webHidden/>
          </w:rPr>
          <w:instrText xml:space="preserve"> PAGEREF _Toc516810754 \h </w:instrText>
        </w:r>
        <w:r w:rsidR="00D25F34">
          <w:rPr>
            <w:noProof/>
            <w:webHidden/>
          </w:rPr>
        </w:r>
        <w:r w:rsidR="00D25F34">
          <w:rPr>
            <w:noProof/>
            <w:webHidden/>
          </w:rPr>
          <w:fldChar w:fldCharType="separate"/>
        </w:r>
        <w:r w:rsidR="00D25F34">
          <w:rPr>
            <w:noProof/>
            <w:webHidden/>
          </w:rPr>
          <w:t>28</w:t>
        </w:r>
        <w:r w:rsidR="00D25F34">
          <w:rPr>
            <w:noProof/>
            <w:webHidden/>
          </w:rPr>
          <w:fldChar w:fldCharType="end"/>
        </w:r>
      </w:hyperlink>
    </w:p>
    <w:p w14:paraId="65778886" w14:textId="2BFA345E" w:rsidR="00D25F34" w:rsidRDefault="00A838FE">
      <w:pPr>
        <w:pStyle w:val="Sisluet3"/>
        <w:tabs>
          <w:tab w:val="left" w:pos="1540"/>
          <w:tab w:val="right" w:leader="dot" w:pos="10196"/>
        </w:tabs>
        <w:rPr>
          <w:rFonts w:asciiTheme="minorHAnsi" w:hAnsiTheme="minorHAnsi" w:cstheme="minorBidi"/>
          <w:noProof/>
          <w:sz w:val="22"/>
        </w:rPr>
      </w:pPr>
      <w:hyperlink w:anchor="_Toc516810755" w:history="1">
        <w:r w:rsidR="00D25F34" w:rsidRPr="006111EA">
          <w:rPr>
            <w:rStyle w:val="Hyperlinkki"/>
            <w:rFonts w:ascii="HKL Sans" w:hAnsi="HKL Sans"/>
            <w:noProof/>
          </w:rPr>
          <w:t>5.1.2</w:t>
        </w:r>
        <w:r w:rsidR="00D25F34">
          <w:rPr>
            <w:rFonts w:asciiTheme="minorHAnsi" w:hAnsiTheme="minorHAnsi" w:cstheme="minorBidi"/>
            <w:noProof/>
            <w:sz w:val="22"/>
          </w:rPr>
          <w:tab/>
        </w:r>
        <w:r w:rsidR="00D25F34" w:rsidRPr="006111EA">
          <w:rPr>
            <w:rStyle w:val="Hyperlinkki"/>
            <w:rFonts w:ascii="HKL Sans" w:hAnsi="HKL Sans"/>
            <w:noProof/>
          </w:rPr>
          <w:t>Työskentely liikennöintiaikojen ulkopuolella</w:t>
        </w:r>
        <w:r w:rsidR="00D25F34">
          <w:rPr>
            <w:noProof/>
            <w:webHidden/>
          </w:rPr>
          <w:tab/>
        </w:r>
        <w:r w:rsidR="00D25F34">
          <w:rPr>
            <w:noProof/>
            <w:webHidden/>
          </w:rPr>
          <w:fldChar w:fldCharType="begin"/>
        </w:r>
        <w:r w:rsidR="00D25F34">
          <w:rPr>
            <w:noProof/>
            <w:webHidden/>
          </w:rPr>
          <w:instrText xml:space="preserve"> PAGEREF _Toc516810755 \h </w:instrText>
        </w:r>
        <w:r w:rsidR="00D25F34">
          <w:rPr>
            <w:noProof/>
            <w:webHidden/>
          </w:rPr>
        </w:r>
        <w:r w:rsidR="00D25F34">
          <w:rPr>
            <w:noProof/>
            <w:webHidden/>
          </w:rPr>
          <w:fldChar w:fldCharType="separate"/>
        </w:r>
        <w:r w:rsidR="00D25F34">
          <w:rPr>
            <w:noProof/>
            <w:webHidden/>
          </w:rPr>
          <w:t>28</w:t>
        </w:r>
        <w:r w:rsidR="00D25F34">
          <w:rPr>
            <w:noProof/>
            <w:webHidden/>
          </w:rPr>
          <w:fldChar w:fldCharType="end"/>
        </w:r>
      </w:hyperlink>
    </w:p>
    <w:p w14:paraId="35BD5CF7" w14:textId="3C471659" w:rsidR="00D25F34" w:rsidRDefault="00A838FE">
      <w:pPr>
        <w:pStyle w:val="Sisluet3"/>
        <w:tabs>
          <w:tab w:val="left" w:pos="1540"/>
          <w:tab w:val="right" w:leader="dot" w:pos="10196"/>
        </w:tabs>
        <w:rPr>
          <w:rFonts w:asciiTheme="minorHAnsi" w:hAnsiTheme="minorHAnsi" w:cstheme="minorBidi"/>
          <w:noProof/>
          <w:sz w:val="22"/>
        </w:rPr>
      </w:pPr>
      <w:hyperlink w:anchor="_Toc516810756" w:history="1">
        <w:r w:rsidR="00D25F34" w:rsidRPr="006111EA">
          <w:rPr>
            <w:rStyle w:val="Hyperlinkki"/>
            <w:rFonts w:ascii="HKL Sans" w:hAnsi="HKL Sans"/>
            <w:noProof/>
          </w:rPr>
          <w:t>5.1.3</w:t>
        </w:r>
        <w:r w:rsidR="00D25F34">
          <w:rPr>
            <w:rFonts w:asciiTheme="minorHAnsi" w:hAnsiTheme="minorHAnsi" w:cstheme="minorBidi"/>
            <w:noProof/>
            <w:sz w:val="22"/>
          </w:rPr>
          <w:tab/>
        </w:r>
        <w:r w:rsidR="00D25F34" w:rsidRPr="006111EA">
          <w:rPr>
            <w:rStyle w:val="Hyperlinkki"/>
            <w:rFonts w:ascii="HKL Sans" w:hAnsi="HKL Sans"/>
            <w:noProof/>
          </w:rPr>
          <w:t>Työskentely liikennekatkolla</w:t>
        </w:r>
        <w:r w:rsidR="00D25F34">
          <w:rPr>
            <w:noProof/>
            <w:webHidden/>
          </w:rPr>
          <w:tab/>
        </w:r>
        <w:r w:rsidR="00D25F34">
          <w:rPr>
            <w:noProof/>
            <w:webHidden/>
          </w:rPr>
          <w:fldChar w:fldCharType="begin"/>
        </w:r>
        <w:r w:rsidR="00D25F34">
          <w:rPr>
            <w:noProof/>
            <w:webHidden/>
          </w:rPr>
          <w:instrText xml:space="preserve"> PAGEREF _Toc516810756 \h </w:instrText>
        </w:r>
        <w:r w:rsidR="00D25F34">
          <w:rPr>
            <w:noProof/>
            <w:webHidden/>
          </w:rPr>
        </w:r>
        <w:r w:rsidR="00D25F34">
          <w:rPr>
            <w:noProof/>
            <w:webHidden/>
          </w:rPr>
          <w:fldChar w:fldCharType="separate"/>
        </w:r>
        <w:r w:rsidR="00D25F34">
          <w:rPr>
            <w:noProof/>
            <w:webHidden/>
          </w:rPr>
          <w:t>29</w:t>
        </w:r>
        <w:r w:rsidR="00D25F34">
          <w:rPr>
            <w:noProof/>
            <w:webHidden/>
          </w:rPr>
          <w:fldChar w:fldCharType="end"/>
        </w:r>
      </w:hyperlink>
    </w:p>
    <w:p w14:paraId="3CA432DE" w14:textId="077E0128" w:rsidR="00D25F34" w:rsidRDefault="00A838FE">
      <w:pPr>
        <w:pStyle w:val="Sisluet3"/>
        <w:tabs>
          <w:tab w:val="left" w:pos="1540"/>
          <w:tab w:val="right" w:leader="dot" w:pos="10196"/>
        </w:tabs>
        <w:rPr>
          <w:rFonts w:asciiTheme="minorHAnsi" w:hAnsiTheme="minorHAnsi" w:cstheme="minorBidi"/>
          <w:noProof/>
          <w:sz w:val="22"/>
        </w:rPr>
      </w:pPr>
      <w:hyperlink w:anchor="_Toc516810757" w:history="1">
        <w:r w:rsidR="00D25F34" w:rsidRPr="006111EA">
          <w:rPr>
            <w:rStyle w:val="Hyperlinkki"/>
            <w:rFonts w:ascii="HKL Sans" w:hAnsi="HKL Sans"/>
            <w:noProof/>
          </w:rPr>
          <w:t>5.1.4</w:t>
        </w:r>
        <w:r w:rsidR="00D25F34">
          <w:rPr>
            <w:rFonts w:asciiTheme="minorHAnsi" w:hAnsiTheme="minorHAnsi" w:cstheme="minorBidi"/>
            <w:noProof/>
            <w:sz w:val="22"/>
          </w:rPr>
          <w:tab/>
        </w:r>
        <w:r w:rsidR="00D25F34" w:rsidRPr="006111EA">
          <w:rPr>
            <w:rStyle w:val="Hyperlinkki"/>
            <w:rFonts w:ascii="HKL Sans" w:hAnsi="HKL Sans"/>
            <w:noProof/>
          </w:rPr>
          <w:t>Työn aloittaminen</w:t>
        </w:r>
        <w:r w:rsidR="00D25F34">
          <w:rPr>
            <w:noProof/>
            <w:webHidden/>
          </w:rPr>
          <w:tab/>
        </w:r>
        <w:r w:rsidR="00D25F34">
          <w:rPr>
            <w:noProof/>
            <w:webHidden/>
          </w:rPr>
          <w:fldChar w:fldCharType="begin"/>
        </w:r>
        <w:r w:rsidR="00D25F34">
          <w:rPr>
            <w:noProof/>
            <w:webHidden/>
          </w:rPr>
          <w:instrText xml:space="preserve"> PAGEREF _Toc516810757 \h </w:instrText>
        </w:r>
        <w:r w:rsidR="00D25F34">
          <w:rPr>
            <w:noProof/>
            <w:webHidden/>
          </w:rPr>
        </w:r>
        <w:r w:rsidR="00D25F34">
          <w:rPr>
            <w:noProof/>
            <w:webHidden/>
          </w:rPr>
          <w:fldChar w:fldCharType="separate"/>
        </w:r>
        <w:r w:rsidR="00D25F34">
          <w:rPr>
            <w:noProof/>
            <w:webHidden/>
          </w:rPr>
          <w:t>29</w:t>
        </w:r>
        <w:r w:rsidR="00D25F34">
          <w:rPr>
            <w:noProof/>
            <w:webHidden/>
          </w:rPr>
          <w:fldChar w:fldCharType="end"/>
        </w:r>
      </w:hyperlink>
    </w:p>
    <w:p w14:paraId="02403EE7" w14:textId="24250496" w:rsidR="00D25F34" w:rsidRDefault="00A838FE">
      <w:pPr>
        <w:pStyle w:val="Sisluet3"/>
        <w:tabs>
          <w:tab w:val="left" w:pos="1540"/>
          <w:tab w:val="right" w:leader="dot" w:pos="10196"/>
        </w:tabs>
        <w:rPr>
          <w:rFonts w:asciiTheme="minorHAnsi" w:hAnsiTheme="minorHAnsi" w:cstheme="minorBidi"/>
          <w:noProof/>
          <w:sz w:val="22"/>
        </w:rPr>
      </w:pPr>
      <w:hyperlink w:anchor="_Toc516810758" w:history="1">
        <w:r w:rsidR="00D25F34" w:rsidRPr="006111EA">
          <w:rPr>
            <w:rStyle w:val="Hyperlinkki"/>
            <w:rFonts w:ascii="HKL Sans" w:hAnsi="HKL Sans"/>
            <w:noProof/>
          </w:rPr>
          <w:t>5.1.5</w:t>
        </w:r>
        <w:r w:rsidR="00D25F34">
          <w:rPr>
            <w:rFonts w:asciiTheme="minorHAnsi" w:hAnsiTheme="minorHAnsi" w:cstheme="minorBidi"/>
            <w:noProof/>
            <w:sz w:val="22"/>
          </w:rPr>
          <w:tab/>
        </w:r>
        <w:r w:rsidR="00D25F34" w:rsidRPr="006111EA">
          <w:rPr>
            <w:rStyle w:val="Hyperlinkki"/>
            <w:rFonts w:ascii="HKL Sans" w:hAnsi="HKL Sans"/>
            <w:noProof/>
          </w:rPr>
          <w:t>Sähköturvallisuus ja jännitekatko</w:t>
        </w:r>
        <w:r w:rsidR="00D25F34">
          <w:rPr>
            <w:noProof/>
            <w:webHidden/>
          </w:rPr>
          <w:tab/>
        </w:r>
        <w:r w:rsidR="00D25F34">
          <w:rPr>
            <w:noProof/>
            <w:webHidden/>
          </w:rPr>
          <w:fldChar w:fldCharType="begin"/>
        </w:r>
        <w:r w:rsidR="00D25F34">
          <w:rPr>
            <w:noProof/>
            <w:webHidden/>
          </w:rPr>
          <w:instrText xml:space="preserve"> PAGEREF _Toc516810758 \h </w:instrText>
        </w:r>
        <w:r w:rsidR="00D25F34">
          <w:rPr>
            <w:noProof/>
            <w:webHidden/>
          </w:rPr>
        </w:r>
        <w:r w:rsidR="00D25F34">
          <w:rPr>
            <w:noProof/>
            <w:webHidden/>
          </w:rPr>
          <w:fldChar w:fldCharType="separate"/>
        </w:r>
        <w:r w:rsidR="00D25F34">
          <w:rPr>
            <w:noProof/>
            <w:webHidden/>
          </w:rPr>
          <w:t>30</w:t>
        </w:r>
        <w:r w:rsidR="00D25F34">
          <w:rPr>
            <w:noProof/>
            <w:webHidden/>
          </w:rPr>
          <w:fldChar w:fldCharType="end"/>
        </w:r>
      </w:hyperlink>
    </w:p>
    <w:p w14:paraId="75B9C5A2" w14:textId="1FAE6F93" w:rsidR="00D25F34" w:rsidRDefault="00A838FE">
      <w:pPr>
        <w:pStyle w:val="Sisluet3"/>
        <w:tabs>
          <w:tab w:val="left" w:pos="1540"/>
          <w:tab w:val="right" w:leader="dot" w:pos="10196"/>
        </w:tabs>
        <w:rPr>
          <w:rFonts w:asciiTheme="minorHAnsi" w:hAnsiTheme="minorHAnsi" w:cstheme="minorBidi"/>
          <w:noProof/>
          <w:sz w:val="22"/>
        </w:rPr>
      </w:pPr>
      <w:hyperlink w:anchor="_Toc516810759" w:history="1">
        <w:r w:rsidR="00D25F34" w:rsidRPr="006111EA">
          <w:rPr>
            <w:rStyle w:val="Hyperlinkki"/>
            <w:rFonts w:ascii="HKL Sans" w:hAnsi="HKL Sans"/>
            <w:noProof/>
          </w:rPr>
          <w:t>5.1.6</w:t>
        </w:r>
        <w:r w:rsidR="00D25F34">
          <w:rPr>
            <w:rFonts w:asciiTheme="minorHAnsi" w:hAnsiTheme="minorHAnsi" w:cstheme="minorBidi"/>
            <w:noProof/>
            <w:sz w:val="22"/>
          </w:rPr>
          <w:tab/>
        </w:r>
        <w:r w:rsidR="00D25F34" w:rsidRPr="006111EA">
          <w:rPr>
            <w:rStyle w:val="Hyperlinkki"/>
            <w:rFonts w:ascii="HKL Sans" w:hAnsi="HKL Sans"/>
            <w:noProof/>
          </w:rPr>
          <w:t>Työn lopettaminen ja radan luovuttaminen liikenteelle</w:t>
        </w:r>
        <w:r w:rsidR="00D25F34">
          <w:rPr>
            <w:noProof/>
            <w:webHidden/>
          </w:rPr>
          <w:tab/>
        </w:r>
        <w:r w:rsidR="00D25F34">
          <w:rPr>
            <w:noProof/>
            <w:webHidden/>
          </w:rPr>
          <w:fldChar w:fldCharType="begin"/>
        </w:r>
        <w:r w:rsidR="00D25F34">
          <w:rPr>
            <w:noProof/>
            <w:webHidden/>
          </w:rPr>
          <w:instrText xml:space="preserve"> PAGEREF _Toc516810759 \h </w:instrText>
        </w:r>
        <w:r w:rsidR="00D25F34">
          <w:rPr>
            <w:noProof/>
            <w:webHidden/>
          </w:rPr>
        </w:r>
        <w:r w:rsidR="00D25F34">
          <w:rPr>
            <w:noProof/>
            <w:webHidden/>
          </w:rPr>
          <w:fldChar w:fldCharType="separate"/>
        </w:r>
        <w:r w:rsidR="00D25F34">
          <w:rPr>
            <w:noProof/>
            <w:webHidden/>
          </w:rPr>
          <w:t>30</w:t>
        </w:r>
        <w:r w:rsidR="00D25F34">
          <w:rPr>
            <w:noProof/>
            <w:webHidden/>
          </w:rPr>
          <w:fldChar w:fldCharType="end"/>
        </w:r>
      </w:hyperlink>
    </w:p>
    <w:p w14:paraId="72DFCE03" w14:textId="2806D38B" w:rsidR="00D25F34" w:rsidRDefault="00A838FE">
      <w:pPr>
        <w:pStyle w:val="Sisluet2"/>
        <w:rPr>
          <w:rFonts w:asciiTheme="minorHAnsi" w:eastAsiaTheme="minorEastAsia" w:hAnsiTheme="minorHAnsi" w:cstheme="minorBidi"/>
          <w:noProof/>
          <w:sz w:val="22"/>
          <w:szCs w:val="22"/>
        </w:rPr>
      </w:pPr>
      <w:hyperlink w:anchor="_Toc516810760" w:history="1">
        <w:r w:rsidR="00D25F34" w:rsidRPr="006111EA">
          <w:rPr>
            <w:rStyle w:val="Hyperlinkki"/>
            <w:rFonts w:ascii="HKL Sans" w:hAnsi="HKL Sans"/>
            <w:noProof/>
          </w:rPr>
          <w:t>5.2</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Työmaan ympäristö</w:t>
        </w:r>
        <w:r w:rsidR="00D25F34">
          <w:rPr>
            <w:noProof/>
            <w:webHidden/>
          </w:rPr>
          <w:tab/>
        </w:r>
        <w:r w:rsidR="00D25F34">
          <w:rPr>
            <w:noProof/>
            <w:webHidden/>
          </w:rPr>
          <w:fldChar w:fldCharType="begin"/>
        </w:r>
        <w:r w:rsidR="00D25F34">
          <w:rPr>
            <w:noProof/>
            <w:webHidden/>
          </w:rPr>
          <w:instrText xml:space="preserve"> PAGEREF _Toc516810760 \h </w:instrText>
        </w:r>
        <w:r w:rsidR="00D25F34">
          <w:rPr>
            <w:noProof/>
            <w:webHidden/>
          </w:rPr>
        </w:r>
        <w:r w:rsidR="00D25F34">
          <w:rPr>
            <w:noProof/>
            <w:webHidden/>
          </w:rPr>
          <w:fldChar w:fldCharType="separate"/>
        </w:r>
        <w:r w:rsidR="00D25F34">
          <w:rPr>
            <w:noProof/>
            <w:webHidden/>
          </w:rPr>
          <w:t>31</w:t>
        </w:r>
        <w:r w:rsidR="00D25F34">
          <w:rPr>
            <w:noProof/>
            <w:webHidden/>
          </w:rPr>
          <w:fldChar w:fldCharType="end"/>
        </w:r>
      </w:hyperlink>
    </w:p>
    <w:p w14:paraId="0EEF4B18" w14:textId="46DA4E84" w:rsidR="00D25F34" w:rsidRDefault="00A838FE">
      <w:pPr>
        <w:pStyle w:val="Sisluet2"/>
        <w:rPr>
          <w:rFonts w:asciiTheme="minorHAnsi" w:eastAsiaTheme="minorEastAsia" w:hAnsiTheme="minorHAnsi" w:cstheme="minorBidi"/>
          <w:noProof/>
          <w:sz w:val="22"/>
          <w:szCs w:val="22"/>
        </w:rPr>
      </w:pPr>
      <w:hyperlink w:anchor="_Toc516810761" w:history="1">
        <w:r w:rsidR="00D25F34" w:rsidRPr="006111EA">
          <w:rPr>
            <w:rStyle w:val="Hyperlinkki"/>
            <w:rFonts w:ascii="HKL Sans" w:hAnsi="HKL Sans"/>
            <w:noProof/>
          </w:rPr>
          <w:t>5.3</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Pätevyydet</w:t>
        </w:r>
        <w:r w:rsidR="00D25F34">
          <w:rPr>
            <w:noProof/>
            <w:webHidden/>
          </w:rPr>
          <w:tab/>
        </w:r>
        <w:r w:rsidR="00D25F34">
          <w:rPr>
            <w:noProof/>
            <w:webHidden/>
          </w:rPr>
          <w:fldChar w:fldCharType="begin"/>
        </w:r>
        <w:r w:rsidR="00D25F34">
          <w:rPr>
            <w:noProof/>
            <w:webHidden/>
          </w:rPr>
          <w:instrText xml:space="preserve"> PAGEREF _Toc516810761 \h </w:instrText>
        </w:r>
        <w:r w:rsidR="00D25F34">
          <w:rPr>
            <w:noProof/>
            <w:webHidden/>
          </w:rPr>
        </w:r>
        <w:r w:rsidR="00D25F34">
          <w:rPr>
            <w:noProof/>
            <w:webHidden/>
          </w:rPr>
          <w:fldChar w:fldCharType="separate"/>
        </w:r>
        <w:r w:rsidR="00D25F34">
          <w:rPr>
            <w:noProof/>
            <w:webHidden/>
          </w:rPr>
          <w:t>31</w:t>
        </w:r>
        <w:r w:rsidR="00D25F34">
          <w:rPr>
            <w:noProof/>
            <w:webHidden/>
          </w:rPr>
          <w:fldChar w:fldCharType="end"/>
        </w:r>
      </w:hyperlink>
    </w:p>
    <w:p w14:paraId="0D2090E4" w14:textId="07D75563" w:rsidR="00D25F34" w:rsidRDefault="00A838FE">
      <w:pPr>
        <w:pStyle w:val="Sisluet3"/>
        <w:tabs>
          <w:tab w:val="left" w:pos="1540"/>
          <w:tab w:val="right" w:leader="dot" w:pos="10196"/>
        </w:tabs>
        <w:rPr>
          <w:rFonts w:asciiTheme="minorHAnsi" w:hAnsiTheme="minorHAnsi" w:cstheme="minorBidi"/>
          <w:noProof/>
          <w:sz w:val="22"/>
        </w:rPr>
      </w:pPr>
      <w:hyperlink w:anchor="_Toc516810762" w:history="1">
        <w:r w:rsidR="00D25F34" w:rsidRPr="006111EA">
          <w:rPr>
            <w:rStyle w:val="Hyperlinkki"/>
            <w:rFonts w:ascii="HKL Sans" w:hAnsi="HKL Sans"/>
            <w:noProof/>
          </w:rPr>
          <w:t>5.3.1</w:t>
        </w:r>
        <w:r w:rsidR="00D25F34">
          <w:rPr>
            <w:rFonts w:asciiTheme="minorHAnsi" w:hAnsiTheme="minorHAnsi" w:cstheme="minorBidi"/>
            <w:noProof/>
            <w:sz w:val="22"/>
          </w:rPr>
          <w:tab/>
        </w:r>
        <w:r w:rsidR="00D25F34" w:rsidRPr="006111EA">
          <w:rPr>
            <w:rStyle w:val="Hyperlinkki"/>
            <w:rFonts w:ascii="HKL Sans" w:hAnsi="HKL Sans"/>
            <w:noProof/>
          </w:rPr>
          <w:t>Sähkötyöturvallisuuskoulutus</w:t>
        </w:r>
        <w:r w:rsidR="00D25F34">
          <w:rPr>
            <w:noProof/>
            <w:webHidden/>
          </w:rPr>
          <w:tab/>
        </w:r>
        <w:r w:rsidR="00D25F34">
          <w:rPr>
            <w:noProof/>
            <w:webHidden/>
          </w:rPr>
          <w:fldChar w:fldCharType="begin"/>
        </w:r>
        <w:r w:rsidR="00D25F34">
          <w:rPr>
            <w:noProof/>
            <w:webHidden/>
          </w:rPr>
          <w:instrText xml:space="preserve"> PAGEREF _Toc516810762 \h </w:instrText>
        </w:r>
        <w:r w:rsidR="00D25F34">
          <w:rPr>
            <w:noProof/>
            <w:webHidden/>
          </w:rPr>
        </w:r>
        <w:r w:rsidR="00D25F34">
          <w:rPr>
            <w:noProof/>
            <w:webHidden/>
          </w:rPr>
          <w:fldChar w:fldCharType="separate"/>
        </w:r>
        <w:r w:rsidR="00D25F34">
          <w:rPr>
            <w:noProof/>
            <w:webHidden/>
          </w:rPr>
          <w:t>31</w:t>
        </w:r>
        <w:r w:rsidR="00D25F34">
          <w:rPr>
            <w:noProof/>
            <w:webHidden/>
          </w:rPr>
          <w:fldChar w:fldCharType="end"/>
        </w:r>
      </w:hyperlink>
    </w:p>
    <w:p w14:paraId="35634502" w14:textId="34179B81" w:rsidR="00D25F34" w:rsidRDefault="00A838FE">
      <w:pPr>
        <w:pStyle w:val="Sisluet3"/>
        <w:tabs>
          <w:tab w:val="left" w:pos="1540"/>
          <w:tab w:val="right" w:leader="dot" w:pos="10196"/>
        </w:tabs>
        <w:rPr>
          <w:rFonts w:asciiTheme="minorHAnsi" w:hAnsiTheme="minorHAnsi" w:cstheme="minorBidi"/>
          <w:noProof/>
          <w:sz w:val="22"/>
        </w:rPr>
      </w:pPr>
      <w:hyperlink w:anchor="_Toc516810763" w:history="1">
        <w:r w:rsidR="00D25F34" w:rsidRPr="006111EA">
          <w:rPr>
            <w:rStyle w:val="Hyperlinkki"/>
            <w:rFonts w:ascii="HKL Sans" w:hAnsi="HKL Sans"/>
            <w:noProof/>
          </w:rPr>
          <w:t>5.3.2</w:t>
        </w:r>
        <w:r w:rsidR="00D25F34">
          <w:rPr>
            <w:rFonts w:asciiTheme="minorHAnsi" w:hAnsiTheme="minorHAnsi" w:cstheme="minorBidi"/>
            <w:noProof/>
            <w:sz w:val="22"/>
          </w:rPr>
          <w:tab/>
        </w:r>
        <w:r w:rsidR="00D25F34" w:rsidRPr="006111EA">
          <w:rPr>
            <w:rStyle w:val="Hyperlinkki"/>
            <w:rFonts w:ascii="HKL Sans" w:hAnsi="HKL Sans"/>
            <w:noProof/>
          </w:rPr>
          <w:t>Liikenteenohjaaja</w:t>
        </w:r>
        <w:r w:rsidR="00D25F34">
          <w:rPr>
            <w:noProof/>
            <w:webHidden/>
          </w:rPr>
          <w:tab/>
        </w:r>
        <w:r w:rsidR="00D25F34">
          <w:rPr>
            <w:noProof/>
            <w:webHidden/>
          </w:rPr>
          <w:fldChar w:fldCharType="begin"/>
        </w:r>
        <w:r w:rsidR="00D25F34">
          <w:rPr>
            <w:noProof/>
            <w:webHidden/>
          </w:rPr>
          <w:instrText xml:space="preserve"> PAGEREF _Toc516810763 \h </w:instrText>
        </w:r>
        <w:r w:rsidR="00D25F34">
          <w:rPr>
            <w:noProof/>
            <w:webHidden/>
          </w:rPr>
        </w:r>
        <w:r w:rsidR="00D25F34">
          <w:rPr>
            <w:noProof/>
            <w:webHidden/>
          </w:rPr>
          <w:fldChar w:fldCharType="separate"/>
        </w:r>
        <w:r w:rsidR="00D25F34">
          <w:rPr>
            <w:noProof/>
            <w:webHidden/>
          </w:rPr>
          <w:t>32</w:t>
        </w:r>
        <w:r w:rsidR="00D25F34">
          <w:rPr>
            <w:noProof/>
            <w:webHidden/>
          </w:rPr>
          <w:fldChar w:fldCharType="end"/>
        </w:r>
      </w:hyperlink>
    </w:p>
    <w:p w14:paraId="3C5B30D3" w14:textId="047A4D74" w:rsidR="00D25F34" w:rsidRDefault="00A838FE">
      <w:pPr>
        <w:pStyle w:val="Sisluet2"/>
        <w:rPr>
          <w:rFonts w:asciiTheme="minorHAnsi" w:eastAsiaTheme="minorEastAsia" w:hAnsiTheme="minorHAnsi" w:cstheme="minorBidi"/>
          <w:noProof/>
          <w:sz w:val="22"/>
          <w:szCs w:val="22"/>
        </w:rPr>
      </w:pPr>
      <w:hyperlink w:anchor="_Toc516810764" w:history="1">
        <w:r w:rsidR="00D25F34" w:rsidRPr="006111EA">
          <w:rPr>
            <w:rStyle w:val="Hyperlinkki"/>
            <w:rFonts w:ascii="HKL Sans" w:hAnsi="HKL Sans"/>
            <w:noProof/>
          </w:rPr>
          <w:t>5.4</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Henkilökohtaiset varusteet</w:t>
        </w:r>
        <w:r w:rsidR="00D25F34">
          <w:rPr>
            <w:noProof/>
            <w:webHidden/>
          </w:rPr>
          <w:tab/>
        </w:r>
        <w:r w:rsidR="00D25F34">
          <w:rPr>
            <w:noProof/>
            <w:webHidden/>
          </w:rPr>
          <w:fldChar w:fldCharType="begin"/>
        </w:r>
        <w:r w:rsidR="00D25F34">
          <w:rPr>
            <w:noProof/>
            <w:webHidden/>
          </w:rPr>
          <w:instrText xml:space="preserve"> PAGEREF _Toc516810764 \h </w:instrText>
        </w:r>
        <w:r w:rsidR="00D25F34">
          <w:rPr>
            <w:noProof/>
            <w:webHidden/>
          </w:rPr>
        </w:r>
        <w:r w:rsidR="00D25F34">
          <w:rPr>
            <w:noProof/>
            <w:webHidden/>
          </w:rPr>
          <w:fldChar w:fldCharType="separate"/>
        </w:r>
        <w:r w:rsidR="00D25F34">
          <w:rPr>
            <w:noProof/>
            <w:webHidden/>
          </w:rPr>
          <w:t>32</w:t>
        </w:r>
        <w:r w:rsidR="00D25F34">
          <w:rPr>
            <w:noProof/>
            <w:webHidden/>
          </w:rPr>
          <w:fldChar w:fldCharType="end"/>
        </w:r>
      </w:hyperlink>
    </w:p>
    <w:p w14:paraId="116CD2FD" w14:textId="4F9782E9" w:rsidR="00D25F34" w:rsidRDefault="00A838FE">
      <w:pPr>
        <w:pStyle w:val="Sisluet2"/>
        <w:rPr>
          <w:rFonts w:asciiTheme="minorHAnsi" w:eastAsiaTheme="minorEastAsia" w:hAnsiTheme="minorHAnsi" w:cstheme="minorBidi"/>
          <w:noProof/>
          <w:sz w:val="22"/>
          <w:szCs w:val="22"/>
        </w:rPr>
      </w:pPr>
      <w:hyperlink w:anchor="_Toc516810765" w:history="1">
        <w:r w:rsidR="00D25F34" w:rsidRPr="006111EA">
          <w:rPr>
            <w:rStyle w:val="Hyperlinkki"/>
            <w:rFonts w:ascii="HKL Sans" w:hAnsi="HKL Sans"/>
            <w:noProof/>
          </w:rPr>
          <w:t>5.5</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Työkoneet ja välineet</w:t>
        </w:r>
        <w:r w:rsidR="00D25F34">
          <w:rPr>
            <w:noProof/>
            <w:webHidden/>
          </w:rPr>
          <w:tab/>
        </w:r>
        <w:r w:rsidR="00D25F34">
          <w:rPr>
            <w:noProof/>
            <w:webHidden/>
          </w:rPr>
          <w:fldChar w:fldCharType="begin"/>
        </w:r>
        <w:r w:rsidR="00D25F34">
          <w:rPr>
            <w:noProof/>
            <w:webHidden/>
          </w:rPr>
          <w:instrText xml:space="preserve"> PAGEREF _Toc516810765 \h </w:instrText>
        </w:r>
        <w:r w:rsidR="00D25F34">
          <w:rPr>
            <w:noProof/>
            <w:webHidden/>
          </w:rPr>
        </w:r>
        <w:r w:rsidR="00D25F34">
          <w:rPr>
            <w:noProof/>
            <w:webHidden/>
          </w:rPr>
          <w:fldChar w:fldCharType="separate"/>
        </w:r>
        <w:r w:rsidR="00D25F34">
          <w:rPr>
            <w:noProof/>
            <w:webHidden/>
          </w:rPr>
          <w:t>32</w:t>
        </w:r>
        <w:r w:rsidR="00D25F34">
          <w:rPr>
            <w:noProof/>
            <w:webHidden/>
          </w:rPr>
          <w:fldChar w:fldCharType="end"/>
        </w:r>
      </w:hyperlink>
    </w:p>
    <w:p w14:paraId="16E70091" w14:textId="0837CFF2" w:rsidR="00D25F34" w:rsidRDefault="00A838FE">
      <w:pPr>
        <w:pStyle w:val="Sisluet2"/>
        <w:rPr>
          <w:rFonts w:asciiTheme="minorHAnsi" w:eastAsiaTheme="minorEastAsia" w:hAnsiTheme="minorHAnsi" w:cstheme="minorBidi"/>
          <w:noProof/>
          <w:sz w:val="22"/>
          <w:szCs w:val="22"/>
        </w:rPr>
      </w:pPr>
      <w:hyperlink w:anchor="_Toc516810766" w:history="1">
        <w:r w:rsidR="00D25F34" w:rsidRPr="006111EA">
          <w:rPr>
            <w:rStyle w:val="Hyperlinkki"/>
            <w:rFonts w:ascii="HKL Sans" w:hAnsi="HKL Sans"/>
            <w:noProof/>
          </w:rPr>
          <w:t>5.6</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Työmaan merkitseminen ja erottaminen</w:t>
        </w:r>
        <w:r w:rsidR="00D25F34">
          <w:rPr>
            <w:noProof/>
            <w:webHidden/>
          </w:rPr>
          <w:tab/>
        </w:r>
        <w:r w:rsidR="00D25F34">
          <w:rPr>
            <w:noProof/>
            <w:webHidden/>
          </w:rPr>
          <w:fldChar w:fldCharType="begin"/>
        </w:r>
        <w:r w:rsidR="00D25F34">
          <w:rPr>
            <w:noProof/>
            <w:webHidden/>
          </w:rPr>
          <w:instrText xml:space="preserve"> PAGEREF _Toc516810766 \h </w:instrText>
        </w:r>
        <w:r w:rsidR="00D25F34">
          <w:rPr>
            <w:noProof/>
            <w:webHidden/>
          </w:rPr>
        </w:r>
        <w:r w:rsidR="00D25F34">
          <w:rPr>
            <w:noProof/>
            <w:webHidden/>
          </w:rPr>
          <w:fldChar w:fldCharType="separate"/>
        </w:r>
        <w:r w:rsidR="00D25F34">
          <w:rPr>
            <w:noProof/>
            <w:webHidden/>
          </w:rPr>
          <w:t>33</w:t>
        </w:r>
        <w:r w:rsidR="00D25F34">
          <w:rPr>
            <w:noProof/>
            <w:webHidden/>
          </w:rPr>
          <w:fldChar w:fldCharType="end"/>
        </w:r>
      </w:hyperlink>
    </w:p>
    <w:p w14:paraId="370D672F" w14:textId="3411FD76" w:rsidR="00D25F34" w:rsidRDefault="00A838FE">
      <w:pPr>
        <w:pStyle w:val="Sisluet2"/>
        <w:rPr>
          <w:rFonts w:asciiTheme="minorHAnsi" w:eastAsiaTheme="minorEastAsia" w:hAnsiTheme="minorHAnsi" w:cstheme="minorBidi"/>
          <w:noProof/>
          <w:sz w:val="22"/>
          <w:szCs w:val="22"/>
        </w:rPr>
      </w:pPr>
      <w:hyperlink w:anchor="_Toc516810767" w:history="1">
        <w:r w:rsidR="00D25F34" w:rsidRPr="006111EA">
          <w:rPr>
            <w:rStyle w:val="Hyperlinkki"/>
            <w:rFonts w:ascii="HKL Sans" w:hAnsi="HKL Sans"/>
            <w:noProof/>
          </w:rPr>
          <w:t>5.7</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Telineiden ja suojarakennelmien käyttö</w:t>
        </w:r>
        <w:r w:rsidR="00D25F34">
          <w:rPr>
            <w:noProof/>
            <w:webHidden/>
          </w:rPr>
          <w:tab/>
        </w:r>
        <w:r w:rsidR="00D25F34">
          <w:rPr>
            <w:noProof/>
            <w:webHidden/>
          </w:rPr>
          <w:fldChar w:fldCharType="begin"/>
        </w:r>
        <w:r w:rsidR="00D25F34">
          <w:rPr>
            <w:noProof/>
            <w:webHidden/>
          </w:rPr>
          <w:instrText xml:space="preserve"> PAGEREF _Toc516810767 \h </w:instrText>
        </w:r>
        <w:r w:rsidR="00D25F34">
          <w:rPr>
            <w:noProof/>
            <w:webHidden/>
          </w:rPr>
        </w:r>
        <w:r w:rsidR="00D25F34">
          <w:rPr>
            <w:noProof/>
            <w:webHidden/>
          </w:rPr>
          <w:fldChar w:fldCharType="separate"/>
        </w:r>
        <w:r w:rsidR="00D25F34">
          <w:rPr>
            <w:noProof/>
            <w:webHidden/>
          </w:rPr>
          <w:t>33</w:t>
        </w:r>
        <w:r w:rsidR="00D25F34">
          <w:rPr>
            <w:noProof/>
            <w:webHidden/>
          </w:rPr>
          <w:fldChar w:fldCharType="end"/>
        </w:r>
      </w:hyperlink>
    </w:p>
    <w:p w14:paraId="183C4BDF" w14:textId="0FFCB967" w:rsidR="00D25F34" w:rsidRDefault="00A838FE">
      <w:pPr>
        <w:pStyle w:val="Sisluet2"/>
        <w:rPr>
          <w:rFonts w:asciiTheme="minorHAnsi" w:eastAsiaTheme="minorEastAsia" w:hAnsiTheme="minorHAnsi" w:cstheme="minorBidi"/>
          <w:noProof/>
          <w:sz w:val="22"/>
          <w:szCs w:val="22"/>
        </w:rPr>
      </w:pPr>
      <w:hyperlink w:anchor="_Toc516810768" w:history="1">
        <w:r w:rsidR="00D25F34" w:rsidRPr="006111EA">
          <w:rPr>
            <w:rStyle w:val="Hyperlinkki"/>
            <w:rFonts w:ascii="HKL Sans" w:hAnsi="HKL Sans"/>
            <w:noProof/>
          </w:rPr>
          <w:t>5.8</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Turvallisuusvalvonta ja -seuranta</w:t>
        </w:r>
        <w:r w:rsidR="00D25F34">
          <w:rPr>
            <w:noProof/>
            <w:webHidden/>
          </w:rPr>
          <w:tab/>
        </w:r>
        <w:r w:rsidR="00D25F34">
          <w:rPr>
            <w:noProof/>
            <w:webHidden/>
          </w:rPr>
          <w:fldChar w:fldCharType="begin"/>
        </w:r>
        <w:r w:rsidR="00D25F34">
          <w:rPr>
            <w:noProof/>
            <w:webHidden/>
          </w:rPr>
          <w:instrText xml:space="preserve"> PAGEREF _Toc516810768 \h </w:instrText>
        </w:r>
        <w:r w:rsidR="00D25F34">
          <w:rPr>
            <w:noProof/>
            <w:webHidden/>
          </w:rPr>
        </w:r>
        <w:r w:rsidR="00D25F34">
          <w:rPr>
            <w:noProof/>
            <w:webHidden/>
          </w:rPr>
          <w:fldChar w:fldCharType="separate"/>
        </w:r>
        <w:r w:rsidR="00D25F34">
          <w:rPr>
            <w:noProof/>
            <w:webHidden/>
          </w:rPr>
          <w:t>34</w:t>
        </w:r>
        <w:r w:rsidR="00D25F34">
          <w:rPr>
            <w:noProof/>
            <w:webHidden/>
          </w:rPr>
          <w:fldChar w:fldCharType="end"/>
        </w:r>
      </w:hyperlink>
    </w:p>
    <w:p w14:paraId="5C375CA9" w14:textId="22C5C5D6" w:rsidR="00D25F34" w:rsidRDefault="00A838FE">
      <w:pPr>
        <w:pStyle w:val="Sisluet2"/>
        <w:rPr>
          <w:rFonts w:asciiTheme="minorHAnsi" w:eastAsiaTheme="minorEastAsia" w:hAnsiTheme="minorHAnsi" w:cstheme="minorBidi"/>
          <w:noProof/>
          <w:sz w:val="22"/>
          <w:szCs w:val="22"/>
        </w:rPr>
      </w:pPr>
      <w:hyperlink w:anchor="_Toc516810769" w:history="1">
        <w:r w:rsidR="00D25F34" w:rsidRPr="006111EA">
          <w:rPr>
            <w:rStyle w:val="Hyperlinkki"/>
            <w:rFonts w:ascii="HKL Sans" w:hAnsi="HKL Sans"/>
            <w:noProof/>
          </w:rPr>
          <w:t>5.9</w:t>
        </w:r>
        <w:r w:rsidR="00D25F34">
          <w:rPr>
            <w:rFonts w:asciiTheme="minorHAnsi" w:eastAsiaTheme="minorEastAsia" w:hAnsiTheme="minorHAnsi" w:cstheme="minorBidi"/>
            <w:noProof/>
            <w:sz w:val="22"/>
            <w:szCs w:val="22"/>
          </w:rPr>
          <w:tab/>
        </w:r>
        <w:r w:rsidR="00D25F34" w:rsidRPr="006111EA">
          <w:rPr>
            <w:rStyle w:val="Hyperlinkki"/>
            <w:rFonts w:ascii="HKL Sans" w:hAnsi="HKL Sans"/>
            <w:noProof/>
          </w:rPr>
          <w:t>Poikkeamista ilmoittaminen ja käsittely</w:t>
        </w:r>
        <w:r w:rsidR="00D25F34">
          <w:rPr>
            <w:noProof/>
            <w:webHidden/>
          </w:rPr>
          <w:tab/>
        </w:r>
        <w:r w:rsidR="00D25F34">
          <w:rPr>
            <w:noProof/>
            <w:webHidden/>
          </w:rPr>
          <w:fldChar w:fldCharType="begin"/>
        </w:r>
        <w:r w:rsidR="00D25F34">
          <w:rPr>
            <w:noProof/>
            <w:webHidden/>
          </w:rPr>
          <w:instrText xml:space="preserve"> PAGEREF _Toc516810769 \h </w:instrText>
        </w:r>
        <w:r w:rsidR="00D25F34">
          <w:rPr>
            <w:noProof/>
            <w:webHidden/>
          </w:rPr>
        </w:r>
        <w:r w:rsidR="00D25F34">
          <w:rPr>
            <w:noProof/>
            <w:webHidden/>
          </w:rPr>
          <w:fldChar w:fldCharType="separate"/>
        </w:r>
        <w:r w:rsidR="00D25F34">
          <w:rPr>
            <w:noProof/>
            <w:webHidden/>
          </w:rPr>
          <w:t>34</w:t>
        </w:r>
        <w:r w:rsidR="00D25F34">
          <w:rPr>
            <w:noProof/>
            <w:webHidden/>
          </w:rPr>
          <w:fldChar w:fldCharType="end"/>
        </w:r>
      </w:hyperlink>
    </w:p>
    <w:p w14:paraId="5B6DF07E" w14:textId="7714EFB0" w:rsidR="00213C96" w:rsidRPr="00D40590" w:rsidRDefault="00213C96" w:rsidP="00D40590">
      <w:pPr>
        <w:rPr>
          <w:rFonts w:ascii="HKL Sans" w:hAnsi="HKL Sans"/>
          <w:sz w:val="22"/>
          <w:szCs w:val="22"/>
        </w:rPr>
      </w:pPr>
      <w:r w:rsidRPr="00D40590">
        <w:rPr>
          <w:rFonts w:ascii="HKL Sans" w:hAnsi="HKL Sans"/>
          <w:sz w:val="22"/>
          <w:szCs w:val="22"/>
        </w:rPr>
        <w:fldChar w:fldCharType="end"/>
      </w:r>
    </w:p>
    <w:p w14:paraId="1610887F" w14:textId="444CE397" w:rsidR="00193AE3" w:rsidRPr="00D40590" w:rsidRDefault="00193AE3" w:rsidP="00D40590">
      <w:pPr>
        <w:rPr>
          <w:rFonts w:ascii="HKL Sans" w:hAnsi="HKL Sans"/>
          <w:sz w:val="22"/>
          <w:szCs w:val="22"/>
        </w:rPr>
      </w:pPr>
      <w:r w:rsidRPr="00D40590">
        <w:rPr>
          <w:rFonts w:ascii="HKL Sans" w:hAnsi="HKL Sans"/>
          <w:sz w:val="22"/>
          <w:szCs w:val="22"/>
        </w:rPr>
        <w:t xml:space="preserve">Liite 1. </w:t>
      </w:r>
      <w:r w:rsidR="009B02EB">
        <w:rPr>
          <w:rFonts w:ascii="HKL Sans" w:hAnsi="HKL Sans"/>
          <w:sz w:val="22"/>
          <w:szCs w:val="22"/>
        </w:rPr>
        <w:t>Raitiotie</w:t>
      </w:r>
      <w:r w:rsidRPr="00D40590">
        <w:rPr>
          <w:rFonts w:ascii="HKL Sans" w:hAnsi="HKL Sans"/>
          <w:sz w:val="22"/>
          <w:szCs w:val="22"/>
        </w:rPr>
        <w:t>n läheisyydessä tehtävien töiden turvallisuustoimenpiteet</w:t>
      </w:r>
    </w:p>
    <w:p w14:paraId="2C54A0E5" w14:textId="644FF787" w:rsidR="007743BF" w:rsidRPr="00D40590" w:rsidRDefault="007743BF" w:rsidP="00D40590">
      <w:pPr>
        <w:pStyle w:val="Sisluet3"/>
        <w:rPr>
          <w:rFonts w:ascii="HKL Sans" w:hAnsi="HKL Sans"/>
          <w:sz w:val="22"/>
        </w:rPr>
      </w:pPr>
    </w:p>
    <w:p w14:paraId="6ECF7FBB" w14:textId="77777777" w:rsidR="005F70E0" w:rsidRPr="005F70E0" w:rsidRDefault="005F70E0" w:rsidP="005F70E0">
      <w:pPr>
        <w:rPr>
          <w:rFonts w:ascii="HKL Sans" w:hAnsi="HKL Sans"/>
          <w:sz w:val="22"/>
          <w:szCs w:val="22"/>
        </w:rPr>
      </w:pPr>
    </w:p>
    <w:p w14:paraId="018E00D9" w14:textId="77777777" w:rsidR="005F70E0" w:rsidRPr="005F70E0" w:rsidRDefault="005F70E0" w:rsidP="005F70E0">
      <w:pPr>
        <w:rPr>
          <w:rFonts w:ascii="HKL Sans" w:hAnsi="HKL Sans"/>
          <w:sz w:val="22"/>
          <w:szCs w:val="22"/>
        </w:rPr>
      </w:pPr>
    </w:p>
    <w:p w14:paraId="3D293955" w14:textId="77777777" w:rsidR="005F70E0" w:rsidRPr="005F70E0" w:rsidRDefault="005F70E0" w:rsidP="005F70E0">
      <w:pPr>
        <w:rPr>
          <w:rFonts w:ascii="HKL Sans" w:hAnsi="HKL Sans"/>
          <w:sz w:val="22"/>
          <w:szCs w:val="22"/>
        </w:rPr>
      </w:pPr>
    </w:p>
    <w:p w14:paraId="3B476239" w14:textId="77777777" w:rsidR="005F70E0" w:rsidRPr="005F70E0" w:rsidRDefault="005F70E0" w:rsidP="005F70E0">
      <w:pPr>
        <w:rPr>
          <w:rFonts w:ascii="HKL Sans" w:hAnsi="HKL Sans"/>
          <w:sz w:val="22"/>
          <w:szCs w:val="22"/>
        </w:rPr>
      </w:pPr>
    </w:p>
    <w:p w14:paraId="7AA69838" w14:textId="77777777" w:rsidR="005F70E0" w:rsidRPr="005F70E0" w:rsidRDefault="005F70E0" w:rsidP="005F70E0">
      <w:pPr>
        <w:rPr>
          <w:rFonts w:ascii="HKL Sans" w:hAnsi="HKL Sans"/>
          <w:sz w:val="22"/>
          <w:szCs w:val="22"/>
        </w:rPr>
      </w:pPr>
    </w:p>
    <w:p w14:paraId="5020CB7D" w14:textId="77777777" w:rsidR="005F70E0" w:rsidRPr="005F70E0" w:rsidRDefault="005F70E0" w:rsidP="005F70E0">
      <w:pPr>
        <w:rPr>
          <w:rFonts w:ascii="HKL Sans" w:hAnsi="HKL Sans"/>
          <w:sz w:val="22"/>
          <w:szCs w:val="22"/>
        </w:rPr>
      </w:pPr>
    </w:p>
    <w:p w14:paraId="3974569F" w14:textId="77777777" w:rsidR="005F70E0" w:rsidRPr="005F70E0" w:rsidRDefault="005F70E0" w:rsidP="005F70E0">
      <w:pPr>
        <w:rPr>
          <w:rFonts w:ascii="HKL Sans" w:hAnsi="HKL Sans"/>
          <w:sz w:val="22"/>
          <w:szCs w:val="22"/>
        </w:rPr>
      </w:pPr>
    </w:p>
    <w:p w14:paraId="133C61A5" w14:textId="77777777" w:rsidR="005F70E0" w:rsidRPr="005F70E0" w:rsidRDefault="005F70E0" w:rsidP="005F70E0">
      <w:pPr>
        <w:rPr>
          <w:rFonts w:ascii="HKL Sans" w:hAnsi="HKL Sans"/>
          <w:sz w:val="22"/>
          <w:szCs w:val="22"/>
        </w:rPr>
      </w:pPr>
    </w:p>
    <w:p w14:paraId="15E25A46" w14:textId="77777777" w:rsidR="005F70E0" w:rsidRPr="005F70E0" w:rsidRDefault="005F70E0" w:rsidP="005F70E0">
      <w:pPr>
        <w:rPr>
          <w:rFonts w:ascii="HKL Sans" w:hAnsi="HKL Sans"/>
          <w:sz w:val="22"/>
          <w:szCs w:val="22"/>
        </w:rPr>
      </w:pPr>
    </w:p>
    <w:p w14:paraId="57E62D6C" w14:textId="77777777" w:rsidR="005F70E0" w:rsidRPr="005F70E0" w:rsidRDefault="005F70E0" w:rsidP="005F70E0">
      <w:pPr>
        <w:rPr>
          <w:rFonts w:ascii="HKL Sans" w:hAnsi="HKL Sans"/>
          <w:sz w:val="22"/>
          <w:szCs w:val="22"/>
        </w:rPr>
      </w:pPr>
    </w:p>
    <w:p w14:paraId="4BA79045" w14:textId="77777777" w:rsidR="005F70E0" w:rsidRPr="005F70E0" w:rsidRDefault="005F70E0" w:rsidP="005F70E0">
      <w:pPr>
        <w:rPr>
          <w:rFonts w:ascii="HKL Sans" w:hAnsi="HKL Sans"/>
          <w:sz w:val="22"/>
          <w:szCs w:val="22"/>
        </w:rPr>
      </w:pPr>
    </w:p>
    <w:p w14:paraId="70512DCE" w14:textId="77777777" w:rsidR="005F70E0" w:rsidRPr="005F70E0" w:rsidRDefault="005F70E0" w:rsidP="005F70E0">
      <w:pPr>
        <w:rPr>
          <w:rFonts w:ascii="HKL Sans" w:hAnsi="HKL Sans"/>
          <w:sz w:val="22"/>
          <w:szCs w:val="22"/>
        </w:rPr>
      </w:pPr>
    </w:p>
    <w:p w14:paraId="29959CDA" w14:textId="77777777" w:rsidR="005F70E0" w:rsidRPr="005F70E0" w:rsidRDefault="005F70E0" w:rsidP="005F70E0">
      <w:pPr>
        <w:rPr>
          <w:rFonts w:ascii="HKL Sans" w:hAnsi="HKL Sans"/>
          <w:sz w:val="22"/>
          <w:szCs w:val="22"/>
        </w:rPr>
      </w:pPr>
    </w:p>
    <w:p w14:paraId="3A8BBCDB" w14:textId="77777777" w:rsidR="005F70E0" w:rsidRPr="005F70E0" w:rsidRDefault="005F70E0" w:rsidP="005F70E0">
      <w:pPr>
        <w:rPr>
          <w:rFonts w:ascii="HKL Sans" w:hAnsi="HKL Sans"/>
          <w:sz w:val="22"/>
          <w:szCs w:val="22"/>
        </w:rPr>
      </w:pPr>
    </w:p>
    <w:p w14:paraId="27FF5113" w14:textId="77777777" w:rsidR="005F70E0" w:rsidRPr="005F70E0" w:rsidRDefault="005F70E0" w:rsidP="005F70E0">
      <w:pPr>
        <w:rPr>
          <w:rFonts w:ascii="HKL Sans" w:hAnsi="HKL Sans"/>
          <w:sz w:val="22"/>
          <w:szCs w:val="22"/>
        </w:rPr>
      </w:pPr>
    </w:p>
    <w:p w14:paraId="147F07E5" w14:textId="77777777" w:rsidR="005F70E0" w:rsidRPr="005F70E0" w:rsidRDefault="005F70E0" w:rsidP="005F70E0">
      <w:pPr>
        <w:rPr>
          <w:rFonts w:ascii="HKL Sans" w:hAnsi="HKL Sans"/>
          <w:sz w:val="22"/>
          <w:szCs w:val="22"/>
        </w:rPr>
      </w:pPr>
    </w:p>
    <w:p w14:paraId="109D4F12" w14:textId="77777777" w:rsidR="005F70E0" w:rsidRPr="005F70E0" w:rsidRDefault="005F70E0" w:rsidP="005F70E0">
      <w:pPr>
        <w:rPr>
          <w:rFonts w:ascii="HKL Sans" w:hAnsi="HKL Sans"/>
          <w:sz w:val="22"/>
          <w:szCs w:val="22"/>
        </w:rPr>
      </w:pPr>
    </w:p>
    <w:p w14:paraId="58494401" w14:textId="77777777" w:rsidR="005F70E0" w:rsidRPr="005F70E0" w:rsidRDefault="005F70E0" w:rsidP="005F70E0">
      <w:pPr>
        <w:rPr>
          <w:rFonts w:ascii="HKL Sans" w:hAnsi="HKL Sans"/>
          <w:sz w:val="22"/>
          <w:szCs w:val="22"/>
        </w:rPr>
      </w:pPr>
    </w:p>
    <w:p w14:paraId="02BE7299" w14:textId="77777777" w:rsidR="005F70E0" w:rsidRPr="005F70E0" w:rsidRDefault="005F70E0" w:rsidP="005F70E0">
      <w:pPr>
        <w:rPr>
          <w:rFonts w:ascii="HKL Sans" w:hAnsi="HKL Sans"/>
          <w:sz w:val="22"/>
          <w:szCs w:val="22"/>
        </w:rPr>
      </w:pPr>
    </w:p>
    <w:p w14:paraId="12D13685" w14:textId="77777777" w:rsidR="005F70E0" w:rsidRPr="005F70E0" w:rsidRDefault="005F70E0" w:rsidP="005F70E0">
      <w:pPr>
        <w:rPr>
          <w:rFonts w:ascii="HKL Sans" w:hAnsi="HKL Sans"/>
          <w:sz w:val="22"/>
          <w:szCs w:val="22"/>
        </w:rPr>
      </w:pPr>
    </w:p>
    <w:p w14:paraId="54E1AB56" w14:textId="77777777" w:rsidR="005F70E0" w:rsidRPr="005F70E0" w:rsidRDefault="005F70E0" w:rsidP="005F70E0">
      <w:pPr>
        <w:rPr>
          <w:rFonts w:ascii="HKL Sans" w:hAnsi="HKL Sans"/>
          <w:sz w:val="22"/>
          <w:szCs w:val="22"/>
        </w:rPr>
      </w:pPr>
    </w:p>
    <w:p w14:paraId="1DA9037D" w14:textId="77777777" w:rsidR="005F70E0" w:rsidRPr="005F70E0" w:rsidRDefault="005F70E0" w:rsidP="005F70E0">
      <w:pPr>
        <w:rPr>
          <w:rFonts w:ascii="HKL Sans" w:hAnsi="HKL Sans"/>
          <w:sz w:val="22"/>
          <w:szCs w:val="22"/>
        </w:rPr>
      </w:pPr>
    </w:p>
    <w:p w14:paraId="711401E3" w14:textId="77777777" w:rsidR="005F70E0" w:rsidRPr="005F70E0" w:rsidRDefault="005F70E0" w:rsidP="005F70E0">
      <w:pPr>
        <w:rPr>
          <w:rFonts w:ascii="HKL Sans" w:hAnsi="HKL Sans"/>
          <w:sz w:val="22"/>
          <w:szCs w:val="22"/>
        </w:rPr>
      </w:pPr>
    </w:p>
    <w:p w14:paraId="42952B3F" w14:textId="77777777" w:rsidR="005F70E0" w:rsidRPr="005F70E0" w:rsidRDefault="005F70E0" w:rsidP="005F70E0">
      <w:pPr>
        <w:rPr>
          <w:rFonts w:ascii="HKL Sans" w:hAnsi="HKL Sans"/>
          <w:sz w:val="22"/>
          <w:szCs w:val="22"/>
        </w:rPr>
      </w:pPr>
    </w:p>
    <w:p w14:paraId="3F09EB82" w14:textId="77777777" w:rsidR="005F70E0" w:rsidRPr="005F70E0" w:rsidRDefault="005F70E0" w:rsidP="005F70E0">
      <w:pPr>
        <w:rPr>
          <w:rFonts w:ascii="HKL Sans" w:hAnsi="HKL Sans"/>
          <w:sz w:val="22"/>
          <w:szCs w:val="22"/>
        </w:rPr>
      </w:pPr>
    </w:p>
    <w:p w14:paraId="6921FCEE" w14:textId="77777777" w:rsidR="005F70E0" w:rsidRPr="005F70E0" w:rsidRDefault="005F70E0" w:rsidP="005F70E0">
      <w:pPr>
        <w:rPr>
          <w:rFonts w:ascii="HKL Sans" w:hAnsi="HKL Sans"/>
          <w:sz w:val="22"/>
          <w:szCs w:val="22"/>
        </w:rPr>
      </w:pPr>
    </w:p>
    <w:p w14:paraId="5B40EFA3" w14:textId="77777777" w:rsidR="005F70E0" w:rsidRPr="005F70E0" w:rsidRDefault="005F70E0" w:rsidP="005F70E0">
      <w:pPr>
        <w:rPr>
          <w:rFonts w:ascii="HKL Sans" w:hAnsi="HKL Sans"/>
          <w:sz w:val="22"/>
          <w:szCs w:val="22"/>
        </w:rPr>
      </w:pPr>
    </w:p>
    <w:p w14:paraId="6867132F" w14:textId="77777777" w:rsidR="005F70E0" w:rsidRPr="005F70E0" w:rsidRDefault="005F70E0" w:rsidP="005F70E0">
      <w:pPr>
        <w:rPr>
          <w:rFonts w:ascii="HKL Sans" w:hAnsi="HKL Sans"/>
          <w:sz w:val="22"/>
          <w:szCs w:val="22"/>
        </w:rPr>
      </w:pPr>
    </w:p>
    <w:p w14:paraId="2A2FDCE1" w14:textId="77777777" w:rsidR="005F70E0" w:rsidRPr="005F70E0" w:rsidRDefault="005F70E0" w:rsidP="005F70E0">
      <w:pPr>
        <w:rPr>
          <w:rFonts w:ascii="HKL Sans" w:hAnsi="HKL Sans"/>
          <w:sz w:val="22"/>
          <w:szCs w:val="22"/>
        </w:rPr>
      </w:pPr>
    </w:p>
    <w:p w14:paraId="7CA7B30A" w14:textId="77777777" w:rsidR="005F70E0" w:rsidRPr="005F70E0" w:rsidRDefault="005F70E0" w:rsidP="005F70E0">
      <w:pPr>
        <w:rPr>
          <w:rFonts w:ascii="HKL Sans" w:hAnsi="HKL Sans"/>
          <w:sz w:val="22"/>
          <w:szCs w:val="22"/>
        </w:rPr>
      </w:pPr>
    </w:p>
    <w:p w14:paraId="637DB3A1" w14:textId="488C7F0B" w:rsidR="005F70E0" w:rsidRDefault="005F70E0" w:rsidP="005F70E0">
      <w:pPr>
        <w:rPr>
          <w:rFonts w:ascii="HKL Sans" w:hAnsi="HKL Sans"/>
          <w:sz w:val="22"/>
          <w:szCs w:val="22"/>
        </w:rPr>
      </w:pPr>
    </w:p>
    <w:p w14:paraId="42535E72" w14:textId="77777777" w:rsidR="005F70E0" w:rsidRPr="005F70E0" w:rsidRDefault="005F70E0" w:rsidP="005F70E0">
      <w:pPr>
        <w:rPr>
          <w:rFonts w:ascii="HKL Sans" w:hAnsi="HKL Sans"/>
          <w:sz w:val="22"/>
          <w:szCs w:val="22"/>
        </w:rPr>
      </w:pPr>
    </w:p>
    <w:p w14:paraId="50F29EF0" w14:textId="48125D85" w:rsidR="005F70E0" w:rsidRDefault="005F70E0" w:rsidP="005F70E0">
      <w:pPr>
        <w:tabs>
          <w:tab w:val="left" w:pos="5745"/>
        </w:tabs>
        <w:rPr>
          <w:rFonts w:ascii="HKL Sans" w:hAnsi="HKL Sans"/>
          <w:sz w:val="22"/>
          <w:szCs w:val="22"/>
        </w:rPr>
      </w:pPr>
      <w:r>
        <w:rPr>
          <w:rFonts w:ascii="HKL Sans" w:hAnsi="HKL Sans"/>
          <w:sz w:val="22"/>
          <w:szCs w:val="22"/>
        </w:rPr>
        <w:tab/>
      </w:r>
    </w:p>
    <w:p w14:paraId="2A3F59C9" w14:textId="6A229B1B" w:rsidR="00E4757D" w:rsidRPr="005F70E0" w:rsidRDefault="005F70E0" w:rsidP="005F70E0">
      <w:pPr>
        <w:tabs>
          <w:tab w:val="left" w:pos="5745"/>
        </w:tabs>
        <w:rPr>
          <w:rFonts w:ascii="HKL Sans" w:hAnsi="HKL Sans"/>
          <w:sz w:val="22"/>
          <w:szCs w:val="22"/>
        </w:rPr>
        <w:sectPr w:rsidR="00E4757D" w:rsidRPr="005F70E0" w:rsidSect="004F4CC9">
          <w:headerReference w:type="even" r:id="rId17"/>
          <w:headerReference w:type="default" r:id="rId18"/>
          <w:footerReference w:type="even" r:id="rId19"/>
          <w:footerReference w:type="default" r:id="rId20"/>
          <w:headerReference w:type="first" r:id="rId21"/>
          <w:footerReference w:type="first" r:id="rId22"/>
          <w:pgSz w:w="11907" w:h="16840"/>
          <w:pgMar w:top="567" w:right="567" w:bottom="1134" w:left="1134" w:header="567" w:footer="340" w:gutter="0"/>
          <w:cols w:space="708"/>
          <w:titlePg/>
          <w:docGrid w:linePitch="360"/>
        </w:sectPr>
      </w:pPr>
      <w:r>
        <w:rPr>
          <w:rFonts w:ascii="HKL Sans" w:hAnsi="HKL Sans"/>
          <w:sz w:val="22"/>
          <w:szCs w:val="22"/>
        </w:rPr>
        <w:tab/>
      </w:r>
    </w:p>
    <w:p w14:paraId="7388474C" w14:textId="67E4FBD8" w:rsidR="00C44352" w:rsidRDefault="0044586F" w:rsidP="00D71C25">
      <w:pPr>
        <w:pStyle w:val="Otsikko1"/>
        <w:rPr>
          <w:rFonts w:ascii="HKL Sans" w:hAnsi="HKL Sans"/>
        </w:rPr>
      </w:pPr>
      <w:bookmarkStart w:id="1" w:name="_Toc516810725"/>
      <w:r w:rsidRPr="00D509A6">
        <w:rPr>
          <w:rFonts w:ascii="HKL Sans" w:hAnsi="HKL Sans"/>
        </w:rPr>
        <w:lastRenderedPageBreak/>
        <w:t>JOHDANTO</w:t>
      </w:r>
      <w:bookmarkEnd w:id="1"/>
    </w:p>
    <w:p w14:paraId="027F1C9E" w14:textId="278F0DC2" w:rsidR="00151488" w:rsidRDefault="00151488" w:rsidP="00151488">
      <w:pPr>
        <w:pStyle w:val="Ohjeenleipteksti"/>
      </w:pPr>
      <w:r>
        <w:t>Helsingin raitiotieverkko käsittää 97 kilometriä linjara</w:t>
      </w:r>
      <w:r w:rsidR="006E41D0">
        <w:t>idetta</w:t>
      </w:r>
      <w:r>
        <w:t xml:space="preserve"> sekä varayhteydet ja varikko</w:t>
      </w:r>
      <w:r w:rsidR="006E41D0">
        <w:t>raiteet</w:t>
      </w:r>
      <w:r>
        <w:t xml:space="preserve">, joita on noin 20 kilometriä. Raitiotien raideleveys on 1000 mm. </w:t>
      </w:r>
      <w:r w:rsidR="009049AA">
        <w:t>Helsingissä</w:t>
      </w:r>
      <w:r>
        <w:t xml:space="preserve"> on </w:t>
      </w:r>
      <w:r w:rsidR="009D2CE8">
        <w:t xml:space="preserve">noin 300 </w:t>
      </w:r>
      <w:r>
        <w:t xml:space="preserve">raitiovaunupysäkkiä, joista </w:t>
      </w:r>
      <w:r w:rsidR="00D25F34">
        <w:t xml:space="preserve">hieman yli puolet </w:t>
      </w:r>
      <w:r>
        <w:t>on Helsingin kaupungin liikennelaitoksen (HKL) hoidossa</w:t>
      </w:r>
      <w:r w:rsidR="009049AA">
        <w:t xml:space="preserve"> ja loput Helsingin kaupunkiympäristön toimialan tai kiinteistöjen hoidossa</w:t>
      </w:r>
      <w:r>
        <w:t xml:space="preserve">.  </w:t>
      </w:r>
    </w:p>
    <w:p w14:paraId="5C21960A" w14:textId="12FCE7BA" w:rsidR="00545AB7" w:rsidRPr="000D023D" w:rsidRDefault="00545AB7" w:rsidP="00545AB7">
      <w:pPr>
        <w:pStyle w:val="Ohjeenleipteksti"/>
      </w:pPr>
      <w:r>
        <w:t>Raitiotien liikennöintiaika on lähes vuorokauden ympäri linjasta ja viikonpäivästä riippuen</w:t>
      </w:r>
      <w:r w:rsidRPr="000D023D">
        <w:t xml:space="preserve">. </w:t>
      </w:r>
      <w:r>
        <w:t>Raitiovaunuja kulkee katuosuudesta riippuen tiheimmillään jopa</w:t>
      </w:r>
      <w:r w:rsidRPr="000D023D">
        <w:t xml:space="preserve"> </w:t>
      </w:r>
      <w:r>
        <w:t>minuutin välein</w:t>
      </w:r>
      <w:r w:rsidRPr="000D023D">
        <w:t>.</w:t>
      </w:r>
      <w:r>
        <w:t xml:space="preserve"> Aikataulun mukaisen liikenteen lisäksi päivä- ja yöaikaan </w:t>
      </w:r>
      <w:r w:rsidRPr="000D023D">
        <w:t>suoritetaan</w:t>
      </w:r>
      <w:r>
        <w:t xml:space="preserve"> muita ajoja kuten </w:t>
      </w:r>
      <w:r w:rsidRPr="000D023D">
        <w:t>huolto-</w:t>
      </w:r>
      <w:r>
        <w:t xml:space="preserve"> ja testausajoja. Raitiotie on aina sähköistetty, ellei jännitekatkosta ole erikseen sovittu HKL:n kanssa.</w:t>
      </w:r>
    </w:p>
    <w:p w14:paraId="2CBCDC45" w14:textId="77777777" w:rsidR="00D25F34" w:rsidRDefault="00151488" w:rsidP="00D25F34">
      <w:pPr>
        <w:pStyle w:val="Ohjeenleipteksti"/>
      </w:pPr>
      <w:r w:rsidRPr="000D023D">
        <w:t>Liikennöintiaikana ajetaan oikeanpuoleista liikennettä, mutta poikkeus- ja liikennehäiriötilanteessa</w:t>
      </w:r>
      <w:r w:rsidR="00CB170C">
        <w:t xml:space="preserve"> voidaan ajaa raiteita myös vastakkaiseen suuntaan</w:t>
      </w:r>
      <w:r w:rsidRPr="000D023D">
        <w:t>.</w:t>
      </w:r>
      <w:r>
        <w:t xml:space="preserve"> </w:t>
      </w:r>
    </w:p>
    <w:p w14:paraId="13F6ED02" w14:textId="04FE5984" w:rsidR="00D25F34" w:rsidRPr="00D25F34" w:rsidRDefault="00151488" w:rsidP="00D25F34">
      <w:pPr>
        <w:pStyle w:val="Ohjeenleipteksti"/>
      </w:pPr>
      <w:r>
        <w:t xml:space="preserve">Tässä ohjeessa kerrotaan vaatimukset ja periaatteet </w:t>
      </w:r>
      <w:r w:rsidR="00CB170C">
        <w:t>raitiotiellä</w:t>
      </w:r>
      <w:r>
        <w:t xml:space="preserve"> ja sen läheisyydessä tehtäville töille. Ohjetta tulee soveltaa kaikissa töissä, jotka voivat vaikuttaa </w:t>
      </w:r>
      <w:r w:rsidR="00CB170C">
        <w:t>raitiotie</w:t>
      </w:r>
      <w:r>
        <w:t xml:space="preserve">n turvallisuuteen, kuten päälle rakentaessa, viereen rakentaessa, sujutustöissä ja muissa vastaavissa töissä. </w:t>
      </w:r>
      <w:r w:rsidR="008676BE">
        <w:t xml:space="preserve">Myös kaikkia toimintaa ohjaavia lakeja tulee soveltaa. </w:t>
      </w:r>
      <w:r>
        <w:t>HKL:lla on oikeus määrittää tätä tiukempia ohjeistuksia kohdekohtaisesti.</w:t>
      </w:r>
    </w:p>
    <w:p w14:paraId="1219B82A" w14:textId="3EC12D62" w:rsidR="00A216AF" w:rsidRPr="00D509A6" w:rsidRDefault="00A216AF" w:rsidP="00A216AF">
      <w:pPr>
        <w:pStyle w:val="Otsikko2"/>
        <w:rPr>
          <w:rFonts w:ascii="HKL Sans" w:hAnsi="HKL Sans"/>
        </w:rPr>
      </w:pPr>
      <w:bookmarkStart w:id="2" w:name="_Toc516810726"/>
      <w:r w:rsidRPr="00D509A6">
        <w:rPr>
          <w:rFonts w:ascii="HKL Sans" w:hAnsi="HKL Sans"/>
        </w:rPr>
        <w:t>Soveltamisalue</w:t>
      </w:r>
      <w:bookmarkEnd w:id="2"/>
    </w:p>
    <w:p w14:paraId="0778D4C1" w14:textId="5C4D43E7" w:rsidR="00681D7C" w:rsidRPr="00D509A6" w:rsidRDefault="00681D7C" w:rsidP="00681D7C">
      <w:pPr>
        <w:pStyle w:val="Ohjeenleipteksti"/>
      </w:pPr>
      <w:r w:rsidRPr="00D509A6">
        <w:t>Hel</w:t>
      </w:r>
      <w:r w:rsidR="005F3DB5" w:rsidRPr="00D509A6">
        <w:t>singin kaupungin liikenne</w:t>
      </w:r>
      <w:r w:rsidR="00014ABE">
        <w:t>liike</w:t>
      </w:r>
      <w:r w:rsidR="005F3DB5" w:rsidRPr="00D509A6">
        <w:t xml:space="preserve">laitos </w:t>
      </w:r>
      <w:r w:rsidR="006B7DB4" w:rsidRPr="00D509A6">
        <w:t xml:space="preserve">(HKL) </w:t>
      </w:r>
      <w:r w:rsidRPr="00D509A6">
        <w:t xml:space="preserve">toimii Helsingin </w:t>
      </w:r>
      <w:r w:rsidR="00014ABE">
        <w:t>raitiotie</w:t>
      </w:r>
      <w:r w:rsidRPr="00D509A6">
        <w:t xml:space="preserve">verkon haltijana ja vastaa </w:t>
      </w:r>
      <w:r w:rsidR="00014ABE">
        <w:t>raitio</w:t>
      </w:r>
      <w:r w:rsidRPr="00D509A6">
        <w:t xml:space="preserve">liikenteen järjestämisestä. </w:t>
      </w:r>
      <w:r w:rsidR="005F3DB5" w:rsidRPr="00D509A6">
        <w:t>T</w:t>
      </w:r>
      <w:r w:rsidRPr="00D509A6">
        <w:t>ämä</w:t>
      </w:r>
      <w:r w:rsidR="005F3DB5" w:rsidRPr="00D509A6">
        <w:t xml:space="preserve"> ohje </w:t>
      </w:r>
      <w:r w:rsidR="0032488D" w:rsidRPr="00D509A6">
        <w:t>annetaan</w:t>
      </w:r>
      <w:r w:rsidRPr="00D509A6">
        <w:t xml:space="preserve"> tiedoksi niille toimijoille, jotka työskentelevät </w:t>
      </w:r>
      <w:r w:rsidR="00014ABE">
        <w:t>raitiotiellä tai raitiotien</w:t>
      </w:r>
      <w:r w:rsidRPr="00D509A6">
        <w:t xml:space="preserve"> läheisyydessä</w:t>
      </w:r>
      <w:r w:rsidR="00014ABE">
        <w:t>.</w:t>
      </w:r>
    </w:p>
    <w:p w14:paraId="7FBADF92" w14:textId="18F2C68F" w:rsidR="00A216AF" w:rsidRPr="00D509A6" w:rsidRDefault="001614B9" w:rsidP="00A216AF">
      <w:pPr>
        <w:pStyle w:val="Ohjeenleipteksti"/>
      </w:pPr>
      <w:r w:rsidRPr="00D509A6">
        <w:t xml:space="preserve">Tätä ohjetta sovelletaan kaikissa </w:t>
      </w:r>
      <w:r w:rsidR="00014ABE">
        <w:t xml:space="preserve">Helsingin raitioteiden ja raitiotien sähkönsyöttöjärjestelmän </w:t>
      </w:r>
      <w:r w:rsidRPr="00D509A6">
        <w:t>läheisyydessä tehtävissä töissä</w:t>
      </w:r>
      <w:r w:rsidR="00EA06E6" w:rsidRPr="00D509A6">
        <w:t>.</w:t>
      </w:r>
      <w:r w:rsidR="00702778" w:rsidRPr="00D509A6">
        <w:t xml:space="preserve"> </w:t>
      </w:r>
      <w:r w:rsidR="00EA06E6" w:rsidRPr="00D509A6">
        <w:t>Ohjeen</w:t>
      </w:r>
      <w:r w:rsidR="00681D7C" w:rsidRPr="00D509A6">
        <w:t xml:space="preserve"> tarkoituksena on opastaa toimijoita ottamaan </w:t>
      </w:r>
      <w:r w:rsidR="00014ABE">
        <w:t>raitio</w:t>
      </w:r>
      <w:r w:rsidR="00681D7C" w:rsidRPr="00D509A6">
        <w:t xml:space="preserve">liikenne ja </w:t>
      </w:r>
      <w:r w:rsidR="00014ABE">
        <w:t>raitiotien rakenteet</w:t>
      </w:r>
      <w:r w:rsidR="00681D7C" w:rsidRPr="00D509A6">
        <w:t xml:space="preserve"> huomioon töissään.</w:t>
      </w:r>
    </w:p>
    <w:p w14:paraId="46C8C195" w14:textId="317E05EE" w:rsidR="00A216AF" w:rsidRPr="00D509A6" w:rsidRDefault="00A216AF" w:rsidP="00A216AF">
      <w:pPr>
        <w:pStyle w:val="Otsikko2"/>
        <w:rPr>
          <w:rFonts w:ascii="HKL Sans" w:hAnsi="HKL Sans"/>
        </w:rPr>
      </w:pPr>
      <w:bookmarkStart w:id="3" w:name="_Toc516810727"/>
      <w:r w:rsidRPr="00D509A6">
        <w:rPr>
          <w:rFonts w:ascii="HKL Sans" w:hAnsi="HKL Sans"/>
        </w:rPr>
        <w:t>Määritelmät ja lyhenteet</w:t>
      </w:r>
      <w:bookmarkEnd w:id="3"/>
      <w:r w:rsidR="0035410A">
        <w:rPr>
          <w:rFonts w:ascii="HKL Sans" w:hAnsi="HKL Sans"/>
        </w:rPr>
        <w:t xml:space="preserve"> </w:t>
      </w:r>
    </w:p>
    <w:p w14:paraId="0C686B7C" w14:textId="745B76BA" w:rsidR="000262E6" w:rsidRDefault="000262E6" w:rsidP="003133C7">
      <w:pPr>
        <w:pStyle w:val="Ohjeenleipteksti"/>
        <w:rPr>
          <w:b/>
        </w:rPr>
      </w:pPr>
      <w:r>
        <w:rPr>
          <w:b/>
        </w:rPr>
        <w:t>Ajo</w:t>
      </w:r>
      <w:r w:rsidR="00A90827">
        <w:rPr>
          <w:b/>
        </w:rPr>
        <w:t>lanka</w:t>
      </w:r>
      <w:r w:rsidR="00C35BE1">
        <w:rPr>
          <w:b/>
        </w:rPr>
        <w:t xml:space="preserve"> </w:t>
      </w:r>
      <w:r w:rsidR="00C35BE1" w:rsidRPr="00C35BE1">
        <w:t xml:space="preserve">on </w:t>
      </w:r>
      <w:r w:rsidR="00C35BE1">
        <w:t xml:space="preserve">raitiotien yläpuolella kulkeva sähköjohto, josta raitiovaunu ottaa virroittimensa avulla virtaa liikkuakseen. </w:t>
      </w:r>
      <w:r w:rsidR="00C35BE1" w:rsidRPr="00C35BE1">
        <w:t>Ajo</w:t>
      </w:r>
      <w:r w:rsidR="00A90827">
        <w:t>lanka</w:t>
      </w:r>
      <w:r w:rsidR="00C35BE1" w:rsidRPr="00C35BE1">
        <w:t xml:space="preserve"> </w:t>
      </w:r>
      <w:r w:rsidR="00C35BE1">
        <w:t>on</w:t>
      </w:r>
      <w:r w:rsidR="00A90827">
        <w:t xml:space="preserve"> paikasta riippuen noin</w:t>
      </w:r>
      <w:r w:rsidR="00C35BE1">
        <w:t xml:space="preserve"> </w:t>
      </w:r>
      <w:r w:rsidR="00A90827">
        <w:t>4,2–</w:t>
      </w:r>
      <w:r w:rsidR="00C35BE1" w:rsidRPr="00C35BE1">
        <w:t>5,8 m</w:t>
      </w:r>
      <w:r w:rsidR="00A90827">
        <w:t>etrin</w:t>
      </w:r>
      <w:r w:rsidR="00C35BE1">
        <w:t xml:space="preserve"> korkeudella</w:t>
      </w:r>
      <w:r w:rsidR="00A90827">
        <w:t xml:space="preserve"> kadun pinnasta. Ajolangan kannatinvaijeri </w:t>
      </w:r>
      <w:r w:rsidR="00C974DD">
        <w:t xml:space="preserve">ja orret </w:t>
      </w:r>
      <w:r w:rsidR="00A90827">
        <w:t>o</w:t>
      </w:r>
      <w:r w:rsidR="00C974DD">
        <w:t>vat</w:t>
      </w:r>
      <w:r w:rsidR="00A90827">
        <w:t xml:space="preserve"> kiinni joko pylväissä tai rakennusten julkisivuissa.</w:t>
      </w:r>
    </w:p>
    <w:p w14:paraId="0D11FA1F" w14:textId="3424FCEF" w:rsidR="003133C7" w:rsidRPr="00D509A6" w:rsidRDefault="00C16452" w:rsidP="003133C7">
      <w:pPr>
        <w:pStyle w:val="Ohjeenleipteksti"/>
      </w:pPr>
      <w:r w:rsidRPr="00D509A6">
        <w:rPr>
          <w:b/>
        </w:rPr>
        <w:lastRenderedPageBreak/>
        <w:t xml:space="preserve">Aukean tilan ulottuma (ATU) </w:t>
      </w:r>
      <w:r w:rsidRPr="00D509A6">
        <w:t>on raidetta pitkin ulottuva tila, jonka sisäpuolella ei saa olla kiinteitä rakenteita tai laitteita.</w:t>
      </w:r>
      <w:r w:rsidR="003133C7" w:rsidRPr="00D509A6">
        <w:t xml:space="preserve"> </w:t>
      </w:r>
      <w:r w:rsidR="00014ABE">
        <w:t>Raitiotien ATU ulottuu sivusuunnassa 950 mm kiskojen ulkopuolelle, jos raide on suora tai sen kaarresäde on vähintään 250 metriä</w:t>
      </w:r>
      <w:r w:rsidR="00CD3DEC" w:rsidRPr="00D509A6">
        <w:t>.</w:t>
      </w:r>
      <w:r w:rsidR="00014ABE">
        <w:t xml:space="preserve"> Jos kaarresäde on alle 250 metriä, ATU:a on levennettävä, jolloin rata-alueen vaatima tila ja raideväli kasvavat. </w:t>
      </w:r>
      <w:r w:rsidR="00CD3DEC" w:rsidRPr="00D509A6">
        <w:t xml:space="preserve"> </w:t>
      </w:r>
      <w:r w:rsidR="00014ABE">
        <w:t>ATU</w:t>
      </w:r>
      <w:r w:rsidR="000262E6">
        <w:t xml:space="preserve">:n korkeus on </w:t>
      </w:r>
      <w:r w:rsidR="00CE38EB">
        <w:t>6 0</w:t>
      </w:r>
      <w:r w:rsidR="00014ABE">
        <w:t xml:space="preserve">00 mm kiskon selästä </w:t>
      </w:r>
      <w:r w:rsidR="000262E6">
        <w:t>mitattuna</w:t>
      </w:r>
      <w:r w:rsidR="00A90827">
        <w:t>, ja lisäksi</w:t>
      </w:r>
      <w:r w:rsidR="00014ABE">
        <w:t xml:space="preserve"> </w:t>
      </w:r>
      <w:r w:rsidR="000262E6">
        <w:t>ATU:n</w:t>
      </w:r>
      <w:r w:rsidR="00014ABE">
        <w:t xml:space="preserve"> yläpuolella on virroittimen alue, joka on yhtä leveä kuin ATU ja 2 100 mm korkea</w:t>
      </w:r>
      <w:r w:rsidR="000262E6">
        <w:t xml:space="preserve">. </w:t>
      </w:r>
      <w:r w:rsidR="00CD3DEC" w:rsidRPr="00D509A6">
        <w:t>ATU on oheisen kuvan 1</w:t>
      </w:r>
      <w:r w:rsidR="003133C7" w:rsidRPr="00D509A6">
        <w:rPr>
          <w:color w:val="FF0000"/>
        </w:rPr>
        <w:t xml:space="preserve"> </w:t>
      </w:r>
      <w:r w:rsidR="003133C7" w:rsidRPr="00D509A6">
        <w:t xml:space="preserve">mukainen. </w:t>
      </w:r>
    </w:p>
    <w:p w14:paraId="05B52918" w14:textId="5F09ABE8" w:rsidR="003133C7" w:rsidRPr="00D509A6" w:rsidRDefault="00CB170C" w:rsidP="00C43B13">
      <w:pPr>
        <w:pStyle w:val="Ohjeenleipteksti"/>
      </w:pPr>
      <w:r>
        <w:rPr>
          <w:noProof/>
        </w:rPr>
        <w:lastRenderedPageBreak/>
        <w:drawing>
          <wp:inline distT="0" distB="0" distL="0" distR="0" wp14:anchorId="1114C5E4" wp14:editId="64F87C44">
            <wp:extent cx="5314286" cy="7400000"/>
            <wp:effectExtent l="0" t="0" r="127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14286" cy="7400000"/>
                    </a:xfrm>
                    <a:prstGeom prst="rect">
                      <a:avLst/>
                    </a:prstGeom>
                  </pic:spPr>
                </pic:pic>
              </a:graphicData>
            </a:graphic>
          </wp:inline>
        </w:drawing>
      </w:r>
    </w:p>
    <w:p w14:paraId="77E687B8" w14:textId="11A6B847" w:rsidR="00A216AF" w:rsidRPr="004F4CC9" w:rsidRDefault="003133C7" w:rsidP="004F4CC9">
      <w:pPr>
        <w:pStyle w:val="Ohjekuvateksti"/>
      </w:pPr>
      <w:r w:rsidRPr="004F4CC9">
        <w:t xml:space="preserve">Kuva </w:t>
      </w:r>
      <w:r w:rsidR="00CD3DEC" w:rsidRPr="004F4CC9">
        <w:t>1</w:t>
      </w:r>
      <w:r w:rsidRPr="004F4CC9">
        <w:t>. ATU:n perusmitat</w:t>
      </w:r>
      <w:r w:rsidR="00CB170C">
        <w:t xml:space="preserve"> suoralla</w:t>
      </w:r>
    </w:p>
    <w:p w14:paraId="12EEC48E" w14:textId="399CF306" w:rsidR="00382D36" w:rsidRPr="00382D36" w:rsidRDefault="00382D36" w:rsidP="001E7346">
      <w:pPr>
        <w:pStyle w:val="Ohjeenleipteksti"/>
      </w:pPr>
      <w:r>
        <w:rPr>
          <w:b/>
        </w:rPr>
        <w:t xml:space="preserve">Evakuointitila </w:t>
      </w:r>
      <w:r>
        <w:t>on</w:t>
      </w:r>
      <w:r w:rsidR="0003473C">
        <w:t xml:space="preserve"> tila, joka tarvitaan häiriötilanteessa matkustajien raitiovaunusta evakuoimista varten. Evakuointitila on varattava raitiovaunun ovien puoleiselle reunalle kaikkialla raitiotieverkolla. </w:t>
      </w:r>
      <w:r w:rsidR="007B480F">
        <w:t>Evakuointitilaa varten tulee varata 1,2 metriä vapaata tilaa vaunun kyljestä.</w:t>
      </w:r>
    </w:p>
    <w:p w14:paraId="093B24CB" w14:textId="01C58E3F" w:rsidR="00427960" w:rsidRPr="00D509A6" w:rsidRDefault="003E517D" w:rsidP="001E7346">
      <w:pPr>
        <w:pStyle w:val="Ohjeenleipteksti"/>
      </w:pPr>
      <w:r w:rsidRPr="00D509A6">
        <w:rPr>
          <w:b/>
        </w:rPr>
        <w:lastRenderedPageBreak/>
        <w:t xml:space="preserve">HKL </w:t>
      </w:r>
      <w:r w:rsidR="00427960" w:rsidRPr="00D509A6">
        <w:t>tarkoittaa</w:t>
      </w:r>
      <w:r w:rsidRPr="00D509A6">
        <w:t xml:space="preserve"> Helsingin kaupungin liikenne</w:t>
      </w:r>
      <w:r w:rsidR="00014ABE">
        <w:t>liike</w:t>
      </w:r>
      <w:r w:rsidRPr="00D509A6">
        <w:t>laitos</w:t>
      </w:r>
      <w:r w:rsidR="00427960" w:rsidRPr="00D509A6">
        <w:t>ta.</w:t>
      </w:r>
    </w:p>
    <w:p w14:paraId="304D3AE1" w14:textId="58F1D842" w:rsidR="00C15A1E" w:rsidRDefault="00C15A1E" w:rsidP="001E7346">
      <w:pPr>
        <w:pStyle w:val="Ohjeenleipteksti"/>
      </w:pPr>
      <w:r w:rsidRPr="00D509A6">
        <w:rPr>
          <w:b/>
        </w:rPr>
        <w:t xml:space="preserve">HSL </w:t>
      </w:r>
      <w:r w:rsidRPr="00D509A6">
        <w:t>tarkoittaa H</w:t>
      </w:r>
      <w:r w:rsidR="000262E6">
        <w:t>elsingin seudun liikenne -</w:t>
      </w:r>
      <w:r w:rsidRPr="00D509A6">
        <w:t>kuntayhtymää, joka vastaa pääkaupunkiseudun ja sen kehyskuntien joukkoliikennejärjestelmästä.</w:t>
      </w:r>
    </w:p>
    <w:p w14:paraId="510232E5" w14:textId="474A418E" w:rsidR="0015263A" w:rsidRPr="0015263A" w:rsidRDefault="0015263A" w:rsidP="001E7346">
      <w:pPr>
        <w:pStyle w:val="Ohjeenleipteksti"/>
      </w:pPr>
      <w:r>
        <w:rPr>
          <w:b/>
        </w:rPr>
        <w:t xml:space="preserve">Liikenteenohjaaja </w:t>
      </w:r>
      <w:r>
        <w:t>on</w:t>
      </w:r>
      <w:r w:rsidR="00BB7C5E">
        <w:t xml:space="preserve"> työmaalle erikseen osoitettu henkilö, jonka tehtävänä on varmistaa liiketeen turvallisuus ja sujuvuus työmaan läheisyydessä. </w:t>
      </w:r>
      <w:r w:rsidR="00085DC4">
        <w:t xml:space="preserve">Liikenteenohjaajan vaatimukset on esitetty Tieliikennelaissa. </w:t>
      </w:r>
    </w:p>
    <w:p w14:paraId="76D14423" w14:textId="51504139" w:rsidR="00E92869" w:rsidRPr="00E92869" w:rsidRDefault="00E92869" w:rsidP="005F70E0">
      <w:pPr>
        <w:pStyle w:val="Ohjeenleipteksti"/>
      </w:pPr>
      <w:r>
        <w:rPr>
          <w:b/>
        </w:rPr>
        <w:t xml:space="preserve">Liikenteenohjauskeskus </w:t>
      </w:r>
      <w:r w:rsidR="00C974DD">
        <w:t xml:space="preserve">eli LOK ylläpitää tilannekuvaa raitiorataverkon liikenteestä ja valvoo raitioliikenteen sujuvuutta ja täsmällisyyttä. LOK toteuttaa raitioliikenteen häiriönhallintatoimet sekä viestii ja raportoi akuuteista tilanteista ja vioista. </w:t>
      </w:r>
    </w:p>
    <w:p w14:paraId="000F8CA4" w14:textId="5B4EBDB9" w:rsidR="003E517D" w:rsidRPr="00D509A6" w:rsidRDefault="003E517D" w:rsidP="005F70E0">
      <w:pPr>
        <w:pStyle w:val="Ohjeenleipteksti"/>
      </w:pPr>
      <w:r w:rsidRPr="00D509A6">
        <w:rPr>
          <w:b/>
        </w:rPr>
        <w:t xml:space="preserve">Päätoteuttaja </w:t>
      </w:r>
      <w:r w:rsidRPr="00D509A6">
        <w:t>on</w:t>
      </w:r>
      <w:r w:rsidRPr="00D509A6">
        <w:rPr>
          <w:b/>
        </w:rPr>
        <w:t xml:space="preserve"> </w:t>
      </w:r>
      <w:r w:rsidRPr="00D509A6">
        <w:t>rakennuttajan nimeämä pääurakoitsija tai pääasiallista määräysvaltaa käyttävä työnantaja tai sellaisen puuttuessa rakennuttaja itse</w:t>
      </w:r>
      <w:r w:rsidR="000262E6">
        <w:t>.</w:t>
      </w:r>
    </w:p>
    <w:p w14:paraId="6AECF906" w14:textId="3DF7DFCD" w:rsidR="00687D8C" w:rsidRPr="00D509A6" w:rsidRDefault="00E00701" w:rsidP="000262E6">
      <w:pPr>
        <w:pStyle w:val="Ohjeenleipteksti"/>
        <w:keepNext/>
        <w:rPr>
          <w:b/>
        </w:rPr>
      </w:pPr>
      <w:r w:rsidRPr="00D509A6">
        <w:rPr>
          <w:b/>
        </w:rPr>
        <w:t xml:space="preserve">Raide </w:t>
      </w:r>
      <w:r w:rsidR="000262E6" w:rsidRPr="000262E6">
        <w:t>on vaihteiden tai vaihteen ja ratakiskojen päättymiskohdan välinen osuus. Raide koostuu ratakiskoista, väliraudoista, ratakiskojen kiinnitys- ja jatkososista sekä vaihteista ja raideristeyksistä ym. raiteen erikoisrakenteista (esim. liikuntalaitteet, linjakaivot).</w:t>
      </w:r>
    </w:p>
    <w:p w14:paraId="7BE12FD7" w14:textId="779C4914" w:rsidR="00AB4EBF" w:rsidRDefault="00AB4EBF" w:rsidP="003E517D">
      <w:pPr>
        <w:pStyle w:val="Ohjeenleipteksti"/>
        <w:rPr>
          <w:b/>
        </w:rPr>
      </w:pPr>
      <w:r>
        <w:rPr>
          <w:b/>
        </w:rPr>
        <w:t xml:space="preserve">Raitiotiealue </w:t>
      </w:r>
      <w:r>
        <w:t>sisältää raitiotien raiteet ja ratasähköistyksen ja</w:t>
      </w:r>
      <w:r w:rsidRPr="00AB4EBF">
        <w:t xml:space="preserve"> ulottuu kahden metrin päähän </w:t>
      </w:r>
      <w:r>
        <w:t xml:space="preserve">radan uloimmasta </w:t>
      </w:r>
      <w:r w:rsidRPr="00AB4EBF">
        <w:t>kiskosta.</w:t>
      </w:r>
      <w:r w:rsidR="00BB7C5E">
        <w:t xml:space="preserve"> Raitiotiealue on rajattu kuvaan 3.</w:t>
      </w:r>
    </w:p>
    <w:p w14:paraId="217FA985" w14:textId="44834B01" w:rsidR="003E517D" w:rsidRPr="00D509A6" w:rsidRDefault="003E517D" w:rsidP="003E517D">
      <w:pPr>
        <w:pStyle w:val="Ohjeenleipteksti"/>
        <w:rPr>
          <w:b/>
        </w:rPr>
      </w:pPr>
      <w:r w:rsidRPr="00D509A6">
        <w:rPr>
          <w:b/>
        </w:rPr>
        <w:t xml:space="preserve">Rakennuttaja </w:t>
      </w:r>
      <w:r w:rsidRPr="00D509A6">
        <w:t>on</w:t>
      </w:r>
      <w:r w:rsidRPr="00D509A6">
        <w:rPr>
          <w:b/>
        </w:rPr>
        <w:t xml:space="preserve"> </w:t>
      </w:r>
      <w:r w:rsidRPr="00D509A6">
        <w:t>henkilö tai organisaatio, joka ryhtyy rakennushankkeeseen</w:t>
      </w:r>
      <w:r w:rsidR="000262E6">
        <w:t>,</w:t>
      </w:r>
      <w:r w:rsidRPr="00D509A6">
        <w:t xml:space="preserve"> tai muu</w:t>
      </w:r>
      <w:r w:rsidR="000262E6">
        <w:t xml:space="preserve"> taho</w:t>
      </w:r>
      <w:r w:rsidRPr="00D509A6">
        <w:t xml:space="preserve">, joka </w:t>
      </w:r>
      <w:r w:rsidR="000262E6">
        <w:t xml:space="preserve">tilaajan puolesta </w:t>
      </w:r>
      <w:r w:rsidRPr="00D509A6">
        <w:t>ohjaa</w:t>
      </w:r>
      <w:r w:rsidR="000262E6">
        <w:t xml:space="preserve"> ja valvoo rakennushanketta.</w:t>
      </w:r>
    </w:p>
    <w:p w14:paraId="069FAF5F" w14:textId="01CDD49B" w:rsidR="00EF3A52" w:rsidRPr="00D509A6" w:rsidRDefault="00EF3A52" w:rsidP="00A216AF">
      <w:pPr>
        <w:pStyle w:val="Ohjeenleipteksti"/>
      </w:pPr>
      <w:r w:rsidRPr="00D509A6">
        <w:rPr>
          <w:b/>
        </w:rPr>
        <w:t>Syöttöasem</w:t>
      </w:r>
      <w:r w:rsidR="00C35BE1">
        <w:rPr>
          <w:b/>
        </w:rPr>
        <w:t>a</w:t>
      </w:r>
      <w:r w:rsidR="00427960" w:rsidRPr="00D509A6">
        <w:rPr>
          <w:b/>
        </w:rPr>
        <w:t xml:space="preserve"> </w:t>
      </w:r>
      <w:r w:rsidR="00C35BE1" w:rsidRPr="00C35BE1">
        <w:t>syöttää raitiotiejärjestelmään sähköä</w:t>
      </w:r>
      <w:r w:rsidR="00C35BE1">
        <w:t xml:space="preserve"> ajojohtimia pitkin</w:t>
      </w:r>
      <w:r w:rsidR="00C35BE1" w:rsidRPr="00C35BE1">
        <w:t>.</w:t>
      </w:r>
      <w:r w:rsidR="00C35BE1">
        <w:rPr>
          <w:b/>
        </w:rPr>
        <w:t xml:space="preserve"> </w:t>
      </w:r>
    </w:p>
    <w:p w14:paraId="78CD1FD8" w14:textId="048ABE8F" w:rsidR="006A7D57" w:rsidRDefault="006A7D57" w:rsidP="00A216AF">
      <w:pPr>
        <w:pStyle w:val="Ohjeenleipteksti"/>
      </w:pPr>
      <w:r w:rsidRPr="00D509A6">
        <w:rPr>
          <w:b/>
        </w:rPr>
        <w:t xml:space="preserve">Turvallisuuskoordinaattori </w:t>
      </w:r>
      <w:r w:rsidR="00326529" w:rsidRPr="00D509A6">
        <w:t>on</w:t>
      </w:r>
      <w:r w:rsidR="00326529" w:rsidRPr="00D509A6">
        <w:rPr>
          <w:b/>
        </w:rPr>
        <w:t xml:space="preserve"> </w:t>
      </w:r>
      <w:r w:rsidR="00326529" w:rsidRPr="00D509A6">
        <w:t>rakennuttajan rakennushankkeeseen nimeämä tehtävistään vastuullinen edustaja, joka huolehtii rakennuttajalle säädetyistä velvoitteista</w:t>
      </w:r>
      <w:r w:rsidR="008D0807" w:rsidRPr="00D509A6">
        <w:t>.</w:t>
      </w:r>
    </w:p>
    <w:p w14:paraId="59BD2C25" w14:textId="639889A0" w:rsidR="00382D36" w:rsidRPr="00382D36" w:rsidRDefault="00382D36" w:rsidP="00A216AF">
      <w:pPr>
        <w:pStyle w:val="Ohjeenleipteksti"/>
      </w:pPr>
      <w:r>
        <w:rPr>
          <w:b/>
        </w:rPr>
        <w:t xml:space="preserve">Työturvallisuudesta vastaava henkilö </w:t>
      </w:r>
      <w:r>
        <w:t>on</w:t>
      </w:r>
      <w:r w:rsidR="00085DC4">
        <w:t xml:space="preserve"> päätoteuttajan nimeämä henkilö, joka vastaa työmaan turvallisuudesta.</w:t>
      </w:r>
    </w:p>
    <w:p w14:paraId="206B3E32" w14:textId="5AA392B8" w:rsidR="00427960" w:rsidRPr="00D509A6" w:rsidRDefault="00427960" w:rsidP="00EF3A52">
      <w:pPr>
        <w:pStyle w:val="Ohjeenleipteksti"/>
      </w:pPr>
      <w:r w:rsidRPr="00D509A6">
        <w:rPr>
          <w:b/>
        </w:rPr>
        <w:t xml:space="preserve">Virroitin </w:t>
      </w:r>
      <w:r w:rsidRPr="00D509A6">
        <w:t xml:space="preserve">on </w:t>
      </w:r>
      <w:r w:rsidR="00C35BE1">
        <w:t>raitiovaunun katolla oleva laite, joka</w:t>
      </w:r>
      <w:r w:rsidRPr="00D509A6">
        <w:t xml:space="preserve"> ottaa </w:t>
      </w:r>
      <w:r w:rsidR="00C35BE1">
        <w:t xml:space="preserve">vaunun kulkemiseen tarvitseman </w:t>
      </w:r>
      <w:r w:rsidRPr="00D509A6">
        <w:t xml:space="preserve">virran </w:t>
      </w:r>
      <w:r w:rsidR="00C35BE1">
        <w:t>ajojohdosta.</w:t>
      </w:r>
    </w:p>
    <w:p w14:paraId="39C76ADD" w14:textId="12DB7329" w:rsidR="00231BA5" w:rsidRPr="00D509A6" w:rsidRDefault="00DB669A" w:rsidP="003C0F64">
      <w:pPr>
        <w:pStyle w:val="Otsikko1"/>
        <w:rPr>
          <w:rFonts w:ascii="HKL Sans" w:hAnsi="HKL Sans"/>
        </w:rPr>
      </w:pPr>
      <w:bookmarkStart w:id="4" w:name="_Toc483501198"/>
      <w:bookmarkStart w:id="5" w:name="_Toc483501199"/>
      <w:bookmarkStart w:id="6" w:name="_Toc483501200"/>
      <w:bookmarkStart w:id="7" w:name="_Toc483501201"/>
      <w:bookmarkStart w:id="8" w:name="_Toc483501202"/>
      <w:bookmarkStart w:id="9" w:name="_Toc483501203"/>
      <w:bookmarkStart w:id="10" w:name="_Toc483501204"/>
      <w:bookmarkStart w:id="11" w:name="_Toc483501205"/>
      <w:bookmarkStart w:id="12" w:name="_Toc483501206"/>
      <w:bookmarkStart w:id="13" w:name="_Toc483501207"/>
      <w:bookmarkStart w:id="14" w:name="_Toc483501208"/>
      <w:bookmarkStart w:id="15" w:name="_Toc483501209"/>
      <w:bookmarkStart w:id="16" w:name="_Toc516810728"/>
      <w:bookmarkEnd w:id="4"/>
      <w:bookmarkEnd w:id="5"/>
      <w:bookmarkEnd w:id="6"/>
      <w:bookmarkEnd w:id="7"/>
      <w:bookmarkEnd w:id="8"/>
      <w:bookmarkEnd w:id="9"/>
      <w:bookmarkEnd w:id="10"/>
      <w:bookmarkEnd w:id="11"/>
      <w:bookmarkEnd w:id="12"/>
      <w:bookmarkEnd w:id="13"/>
      <w:bookmarkEnd w:id="14"/>
      <w:bookmarkEnd w:id="15"/>
      <w:r w:rsidRPr="00D509A6">
        <w:rPr>
          <w:rFonts w:ascii="HKL Sans" w:hAnsi="HKL Sans"/>
        </w:rPr>
        <w:lastRenderedPageBreak/>
        <w:t>TYÖSKENTELY</w:t>
      </w:r>
      <w:r w:rsidR="00231BA5" w:rsidRPr="00D509A6">
        <w:rPr>
          <w:rFonts w:ascii="HKL Sans" w:hAnsi="HKL Sans"/>
        </w:rPr>
        <w:t xml:space="preserve"> </w:t>
      </w:r>
      <w:r w:rsidR="008C4EFE">
        <w:rPr>
          <w:rFonts w:ascii="HKL Sans" w:hAnsi="HKL Sans"/>
        </w:rPr>
        <w:t>RAITIOTIEN</w:t>
      </w:r>
      <w:r w:rsidR="00231BA5" w:rsidRPr="00D509A6">
        <w:rPr>
          <w:rFonts w:ascii="HKL Sans" w:hAnsi="HKL Sans"/>
        </w:rPr>
        <w:t xml:space="preserve"> LÄHEISYYDESSÄ</w:t>
      </w:r>
      <w:bookmarkEnd w:id="16"/>
    </w:p>
    <w:p w14:paraId="04C97D3F" w14:textId="271C37B3" w:rsidR="009D2CE8" w:rsidRDefault="00A90827" w:rsidP="009D2CE8">
      <w:pPr>
        <w:pStyle w:val="Ohjeenleipteksti"/>
        <w:spacing w:after="120"/>
      </w:pPr>
      <w:r>
        <w:t>Raitiotien</w:t>
      </w:r>
      <w:r w:rsidR="00960A3B" w:rsidRPr="00D509A6">
        <w:t xml:space="preserve"> läheisyydessä tehtävien töiden arviointi, suunnittelu ja rakentaminen etenevät kuvassa</w:t>
      </w:r>
      <w:r>
        <w:t xml:space="preserve"> </w:t>
      </w:r>
      <w:r w:rsidR="0021456C">
        <w:t>2</w:t>
      </w:r>
      <w:r w:rsidR="00960A3B" w:rsidRPr="00D509A6">
        <w:t xml:space="preserve"> esitetyn kaavion mukaisesti</w:t>
      </w:r>
      <w:r w:rsidR="009D2CE8">
        <w:t>.</w:t>
      </w:r>
    </w:p>
    <w:p w14:paraId="50D8FFBB" w14:textId="75294BD4" w:rsidR="009955B5" w:rsidRDefault="003811BF" w:rsidP="00A734C7">
      <w:pPr>
        <w:pStyle w:val="Ohjeenleipteksti"/>
      </w:pPr>
      <w:r>
        <w:t xml:space="preserve">Yhteydenoton tarve HKL:een on esitetty </w:t>
      </w:r>
      <w:r w:rsidR="00411E72">
        <w:t>työn edellyttämissä luvissa</w:t>
      </w:r>
      <w:r w:rsidR="009955B5">
        <w:t xml:space="preserve">. </w:t>
      </w:r>
      <w:r w:rsidR="00411E72">
        <w:t>Jonkun l</w:t>
      </w:r>
      <w:r w:rsidR="00347505">
        <w:t xml:space="preserve">uvan </w:t>
      </w:r>
      <w:r w:rsidR="009955B5">
        <w:t xml:space="preserve">näin vaatiessa tulee aina pyytää HKL:n arvio työmaan vaikutuksista. </w:t>
      </w:r>
      <w:r w:rsidR="0024274E">
        <w:t>HKL:n kuuleminen on lupaehto.</w:t>
      </w:r>
    </w:p>
    <w:p w14:paraId="1D0EF382" w14:textId="299D927E" w:rsidR="003B029D" w:rsidRDefault="009955B5" w:rsidP="00A734C7">
      <w:pPr>
        <w:pStyle w:val="Ohjeenleipteksti"/>
      </w:pPr>
      <w:r>
        <w:t xml:space="preserve">Vaikka rakennusluvassa ei vaadita yhteydenottoa HKL:een, tulee </w:t>
      </w:r>
      <w:r w:rsidR="00A734C7" w:rsidRPr="00D509A6">
        <w:t>t</w:t>
      </w:r>
      <w:r w:rsidR="00E558B0" w:rsidRPr="00D509A6">
        <w:t>apaus</w:t>
      </w:r>
      <w:r w:rsidR="00A734C7" w:rsidRPr="00D509A6">
        <w:t xml:space="preserve">kohtaisesti </w:t>
      </w:r>
      <w:r>
        <w:t>arvioida</w:t>
      </w:r>
      <w:r w:rsidR="00A734C7" w:rsidRPr="00D509A6">
        <w:t>, voi</w:t>
      </w:r>
      <w:r w:rsidR="00580C15" w:rsidRPr="00D509A6">
        <w:t>vat</w:t>
      </w:r>
      <w:r w:rsidR="00A734C7" w:rsidRPr="00D509A6">
        <w:t>ko t</w:t>
      </w:r>
      <w:r w:rsidR="00702778" w:rsidRPr="00D509A6">
        <w:t xml:space="preserve">ulevat työt </w:t>
      </w:r>
      <w:r w:rsidR="00580C15" w:rsidRPr="00D509A6">
        <w:t xml:space="preserve">ulottua </w:t>
      </w:r>
      <w:r w:rsidR="00A90827">
        <w:t>raitiotien</w:t>
      </w:r>
      <w:r w:rsidR="00580C15" w:rsidRPr="00D509A6">
        <w:t xml:space="preserve"> vaikutusalueelle</w:t>
      </w:r>
      <w:r w:rsidR="003C05D5" w:rsidRPr="00D509A6">
        <w:t>, vaikuttavatko ne</w:t>
      </w:r>
      <w:r w:rsidR="00A734C7" w:rsidRPr="00D509A6">
        <w:t xml:space="preserve"> </w:t>
      </w:r>
      <w:r w:rsidR="00873E70">
        <w:t xml:space="preserve">raitiovaunujen </w:t>
      </w:r>
      <w:r w:rsidR="00A734C7" w:rsidRPr="00D509A6">
        <w:t xml:space="preserve">liikennöintiin tai onko niillä </w:t>
      </w:r>
      <w:r w:rsidR="00D9719F" w:rsidRPr="00D509A6">
        <w:t xml:space="preserve">muuten </w:t>
      </w:r>
      <w:r w:rsidR="00A734C7" w:rsidRPr="00D509A6">
        <w:t xml:space="preserve">vaikutusta </w:t>
      </w:r>
      <w:r w:rsidR="00A90827">
        <w:t>raitiotie</w:t>
      </w:r>
      <w:r w:rsidR="00CE5D68">
        <w:t>hen</w:t>
      </w:r>
      <w:r w:rsidR="00A734C7" w:rsidRPr="00D509A6">
        <w:t xml:space="preserve">. </w:t>
      </w:r>
      <w:r w:rsidR="00CE5D68">
        <w:t>Yhteydenoton arvioinnissa tulee soveltaa tässä ohjeessa esitettyjä vaatimuksia.</w:t>
      </w:r>
      <w:r w:rsidR="00554CA8">
        <w:t xml:space="preserve"> Arviointi olisi aina tehokkainta aloittaa ennen tarvittavien lupien hankintaa, jotta työmaan vaatimat suunnitelmat ehditään laatia. </w:t>
      </w:r>
      <w:r w:rsidR="00554CA8" w:rsidRPr="00D509A6">
        <w:t>Töiden valmistelu</w:t>
      </w:r>
      <w:r w:rsidR="00554CA8">
        <w:t>vaihee</w:t>
      </w:r>
      <w:r w:rsidR="00554CA8" w:rsidRPr="00D509A6">
        <w:t>ssa tulee huomioida suunnitteluun, suunnitelmien laatimiseen, niiden käsittelyyn ja työn valmisteluun sekä mahdollisesti kaluston hankintaan tarvittava aika.</w:t>
      </w:r>
    </w:p>
    <w:p w14:paraId="217B465E" w14:textId="0DB7F1D5" w:rsidR="0024274E" w:rsidRDefault="0024274E" w:rsidP="005A5577">
      <w:pPr>
        <w:pStyle w:val="Ohjeenleipteksti"/>
      </w:pPr>
      <w:r>
        <w:t xml:space="preserve">Työmaata raitiotien läheisyyteen suunniteltaessa tulee muistaa, että HKL:n lisäksi tulee olla yhteydessä HSL:een. </w:t>
      </w:r>
    </w:p>
    <w:p w14:paraId="63D99A55" w14:textId="31F4C1F9" w:rsidR="0024274E" w:rsidRDefault="0024274E" w:rsidP="0024274E">
      <w:pPr>
        <w:pStyle w:val="Ohjeenleipteksti"/>
        <w:numPr>
          <w:ilvl w:val="0"/>
          <w:numId w:val="41"/>
        </w:numPr>
        <w:spacing w:before="120"/>
        <w:ind w:left="2625" w:hanging="357"/>
      </w:pPr>
      <w:r>
        <w:t>HKL on raitioinfran ja -kaluston omistaja, joka vastaa liikennöinnistä</w:t>
      </w:r>
    </w:p>
    <w:p w14:paraId="6E1DE402" w14:textId="5EA50E9C" w:rsidR="0024274E" w:rsidRDefault="0024274E" w:rsidP="0024274E">
      <w:pPr>
        <w:pStyle w:val="Ohjeenleipteksti"/>
        <w:numPr>
          <w:ilvl w:val="0"/>
          <w:numId w:val="41"/>
        </w:numPr>
        <w:spacing w:before="120"/>
        <w:ind w:left="2625" w:hanging="357"/>
      </w:pPr>
      <w:r>
        <w:t>HSL on raitioliikenteen tilaaja, joka vastaa matkustajainformaatiosta ja joukkoliikenteen suunnittelusta</w:t>
      </w:r>
    </w:p>
    <w:p w14:paraId="473AB101" w14:textId="34AC4D2A" w:rsidR="005A5577" w:rsidRPr="00D509A6" w:rsidRDefault="005A5577" w:rsidP="005A5577">
      <w:pPr>
        <w:pStyle w:val="Ohjeenleipteksti"/>
      </w:pPr>
      <w:r>
        <w:t>Yhteydenpidosta HSL:een vastaa urakoitsija. HSL:n kanssa tulee sopia mahdollisista tilapäisistä järjestelyistä, kuten pysäkkien siirrosta tai poikkeusliikenteestä. HSL:een tulee olla aina yhteydessä samanaikaisesti, kun ollaan yhteydessä HKL:een.</w:t>
      </w:r>
      <w:r w:rsidR="00554CA8" w:rsidRPr="00554CA8">
        <w:t xml:space="preserve"> </w:t>
      </w:r>
      <w:r w:rsidR="00554CA8">
        <w:t>HKL:n ja HSL:n lisäksi työmaan suunnittelussa tulee huomioida työn edellyttämien lupien asettamat vaatimukset ja lupien hankinta.</w:t>
      </w:r>
    </w:p>
    <w:p w14:paraId="31A55CF0" w14:textId="0A3B18E9" w:rsidR="005A5577" w:rsidRDefault="005A5577" w:rsidP="005A5577">
      <w:pPr>
        <w:pStyle w:val="Ohjeenleipteksti"/>
      </w:pPr>
      <w:r w:rsidRPr="00D509A6">
        <w:t xml:space="preserve">Suunnitelmien käsittelyyn tulee varata </w:t>
      </w:r>
      <w:r>
        <w:t>HKL:lle</w:t>
      </w:r>
      <w:r w:rsidRPr="00D509A6">
        <w:t xml:space="preserve"> </w:t>
      </w:r>
      <w:r w:rsidRPr="00CE5D68">
        <w:t xml:space="preserve">7 </w:t>
      </w:r>
      <w:r>
        <w:t>vuorokautta. Joissakin tilanteissa käsittelyaika voi olla yli 7 vuorokautta riippuen</w:t>
      </w:r>
      <w:r w:rsidRPr="00D509A6">
        <w:t xml:space="preserve"> työmaa</w:t>
      </w:r>
      <w:r>
        <w:t>n laajuudesta</w:t>
      </w:r>
      <w:r w:rsidRPr="00D509A6">
        <w:t xml:space="preserve"> ja työvaihe</w:t>
      </w:r>
      <w:r>
        <w:t>ista.</w:t>
      </w:r>
      <w:r w:rsidRPr="00D509A6">
        <w:t xml:space="preserve"> </w:t>
      </w:r>
    </w:p>
    <w:p w14:paraId="6E2C6BBD" w14:textId="41E39467" w:rsidR="005A5577" w:rsidRDefault="00554CA8" w:rsidP="005A5577">
      <w:pPr>
        <w:pStyle w:val="Ohjeenleipteksti"/>
      </w:pPr>
      <w:r>
        <w:t>Jos</w:t>
      </w:r>
      <w:r w:rsidR="005A5577" w:rsidRPr="00D509A6">
        <w:t xml:space="preserve"> työt vaikuttavat </w:t>
      </w:r>
      <w:r w:rsidR="005A5577">
        <w:t>raitioliikenteen</w:t>
      </w:r>
      <w:r w:rsidR="005A5577" w:rsidRPr="00D509A6">
        <w:t xml:space="preserve"> </w:t>
      </w:r>
      <w:r w:rsidR="005A5577">
        <w:t>reitteihin</w:t>
      </w:r>
      <w:r w:rsidR="005A5577" w:rsidRPr="00D509A6">
        <w:t xml:space="preserve">, suunnittelu tulee aloittaa </w:t>
      </w:r>
      <w:r w:rsidR="005A5577">
        <w:t>kuukausia</w:t>
      </w:r>
      <w:r w:rsidR="005A5577" w:rsidRPr="00D509A6">
        <w:t xml:space="preserve"> aiemmin, jotta </w:t>
      </w:r>
      <w:r w:rsidR="005A5577">
        <w:t>poikkeavista järjestelyistä</w:t>
      </w:r>
      <w:r w:rsidR="005A5577" w:rsidRPr="00D509A6">
        <w:t xml:space="preserve"> pystytään sopimaan HSL:n kanssa ja </w:t>
      </w:r>
      <w:r w:rsidR="005A5577">
        <w:t xml:space="preserve">suunnittelemaan mahdollinen </w:t>
      </w:r>
      <w:r w:rsidR="005A5577" w:rsidRPr="00D509A6">
        <w:t>korvaava liikenne</w:t>
      </w:r>
      <w:r w:rsidR="005A5577">
        <w:t>. HSL:lle tulee ilmoittaa poikkeavasta liikenteestä jopa 4 kuukautta ennen töiden aloittamista. Tarkemman ohjeistuksen antaa HSL.</w:t>
      </w:r>
    </w:p>
    <w:p w14:paraId="392E2833" w14:textId="0D495551" w:rsidR="005A5577" w:rsidRDefault="005A5577" w:rsidP="005A5577">
      <w:pPr>
        <w:pStyle w:val="Ohjeenleipteksti"/>
      </w:pPr>
      <w:r>
        <w:t>Urakoitsijan tulee olla mahdollisimman varhaisessa vaiheessa yhteydessä eri toimijoihin. Seuraavassa taulukossa 1 on esitetty käsittelyyn varattavia aikoja toimijoittain. Taulukossa 1 esitetyt ajat ovat eri tahojen käsittelyaikoja. Näi</w:t>
      </w:r>
      <w:r>
        <w:lastRenderedPageBreak/>
        <w:t>den aikojen lisäksi tulee huomioida, että tarvittavat alkukatselmukset on toteutettu, jos niitä vaaditaan.</w:t>
      </w:r>
      <w:r w:rsidR="00554CA8">
        <w:t xml:space="preserve"> Käsittelyajat vaativat, että toimitetut suunnitelmat ovat hyväksyttäviä.</w:t>
      </w:r>
    </w:p>
    <w:p w14:paraId="3AC8EDCA" w14:textId="77777777" w:rsidR="005A5577" w:rsidRDefault="005A5577" w:rsidP="005A5577">
      <w:pPr>
        <w:pStyle w:val="Ohjeenleipteksti"/>
      </w:pPr>
    </w:p>
    <w:p w14:paraId="76C708ED" w14:textId="77777777" w:rsidR="005A5577" w:rsidRDefault="005A5577" w:rsidP="005A5577"/>
    <w:p w14:paraId="49769EBB" w14:textId="77777777" w:rsidR="00554CA8" w:rsidRDefault="00554CA8" w:rsidP="00554CA8">
      <w:pPr>
        <w:pStyle w:val="Kuvaotsikko"/>
        <w:keepNext/>
      </w:pPr>
      <w:r>
        <w:t xml:space="preserve">Taulukko </w:t>
      </w:r>
      <w:fldSimple w:instr=" SEQ Taulukko \* ARABIC ">
        <w:r>
          <w:rPr>
            <w:noProof/>
          </w:rPr>
          <w:t>1</w:t>
        </w:r>
      </w:fldSimple>
      <w:r>
        <w:t>. Käsittelyyn varattava aika tilanteittain ja toimijoittain</w:t>
      </w:r>
    </w:p>
    <w:p w14:paraId="66B44459" w14:textId="77777777" w:rsidR="00554CA8" w:rsidRDefault="00554CA8" w:rsidP="00554CA8">
      <w:r w:rsidRPr="0021456C">
        <w:rPr>
          <w:noProof/>
        </w:rPr>
        <w:drawing>
          <wp:inline distT="0" distB="0" distL="0" distR="0" wp14:anchorId="2CAEF10F" wp14:editId="4E62A769">
            <wp:extent cx="6544409" cy="1466850"/>
            <wp:effectExtent l="0" t="0" r="889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52658" cy="1468699"/>
                    </a:xfrm>
                    <a:prstGeom prst="rect">
                      <a:avLst/>
                    </a:prstGeom>
                    <a:noFill/>
                    <a:ln>
                      <a:noFill/>
                    </a:ln>
                  </pic:spPr>
                </pic:pic>
              </a:graphicData>
            </a:graphic>
          </wp:inline>
        </w:drawing>
      </w:r>
    </w:p>
    <w:p w14:paraId="2DAA6D91" w14:textId="7DB91246" w:rsidR="00A734C7" w:rsidRPr="00D509A6" w:rsidRDefault="00554CA8" w:rsidP="00A734C7">
      <w:pPr>
        <w:pStyle w:val="Ohjeenleipteksti"/>
      </w:pPr>
      <w:r>
        <w:t>Urakoitsijan ollessa epävarma työn vaikutuksista raitiotiehen</w:t>
      </w:r>
      <w:r w:rsidR="001E4E9C" w:rsidRPr="00D509A6">
        <w:t xml:space="preserve"> tulee </w:t>
      </w:r>
      <w:r w:rsidR="003C05D5" w:rsidRPr="00D509A6">
        <w:t>aina</w:t>
      </w:r>
      <w:r w:rsidR="001E4E9C" w:rsidRPr="00D509A6">
        <w:t xml:space="preserve"> olla yhteydessä HKL:een. Tarvittaessa töiden vaikutuksista voidaan tehdä</w:t>
      </w:r>
      <w:r w:rsidR="00A734C7" w:rsidRPr="00D509A6">
        <w:t xml:space="preserve"> suunnittelun yhteydessä järjestelmälli</w:t>
      </w:r>
      <w:r w:rsidR="001E4E9C" w:rsidRPr="00D509A6">
        <w:t>n</w:t>
      </w:r>
      <w:r w:rsidR="00A734C7" w:rsidRPr="00D509A6">
        <w:t>en riskien</w:t>
      </w:r>
      <w:r w:rsidR="001E4E9C" w:rsidRPr="00D509A6">
        <w:t>arviointi</w:t>
      </w:r>
      <w:r w:rsidR="00A734C7" w:rsidRPr="00D509A6">
        <w:t xml:space="preserve">, minkä avulla </w:t>
      </w:r>
      <w:r w:rsidR="001E4E9C" w:rsidRPr="00D509A6">
        <w:t>arvioidaan</w:t>
      </w:r>
      <w:r w:rsidR="00A734C7" w:rsidRPr="00D509A6">
        <w:t xml:space="preserve"> töiden vaikutuksia </w:t>
      </w:r>
      <w:r w:rsidR="00873E70">
        <w:t>raitiotie</w:t>
      </w:r>
      <w:r w:rsidR="00CE5D68">
        <w:t>he</w:t>
      </w:r>
      <w:r w:rsidR="00A734C7" w:rsidRPr="00D509A6">
        <w:t>n.</w:t>
      </w:r>
    </w:p>
    <w:p w14:paraId="3FC7698F" w14:textId="13C4AA69" w:rsidR="006566E6" w:rsidRPr="00D509A6" w:rsidRDefault="003B029D" w:rsidP="00A734C7">
      <w:pPr>
        <w:pStyle w:val="Ohjeenleipteksti"/>
      </w:pPr>
      <w:r w:rsidRPr="00D509A6">
        <w:t>T</w:t>
      </w:r>
      <w:r w:rsidR="006566E6" w:rsidRPr="00D509A6">
        <w:t>yömaa voi aiheuttaa</w:t>
      </w:r>
      <w:r w:rsidR="003C05D5" w:rsidRPr="00D509A6">
        <w:t xml:space="preserve"> merkittäviä kustannuksia, vaaratilanteen tai</w:t>
      </w:r>
      <w:r w:rsidR="006566E6" w:rsidRPr="00D509A6">
        <w:t xml:space="preserve"> </w:t>
      </w:r>
      <w:r w:rsidR="003232E2">
        <w:t>onnettomuuden</w:t>
      </w:r>
      <w:r w:rsidRPr="00D509A6">
        <w:t xml:space="preserve">, jos töiden vaikutuksia </w:t>
      </w:r>
      <w:r w:rsidR="003232E2">
        <w:t>raitiotielle tai -liikenteelle</w:t>
      </w:r>
      <w:r w:rsidRPr="00D509A6">
        <w:t xml:space="preserve"> ei huomioida</w:t>
      </w:r>
      <w:r w:rsidR="006566E6" w:rsidRPr="00D509A6">
        <w:t>. Jot</w:t>
      </w:r>
      <w:r w:rsidR="00D9719F" w:rsidRPr="00D509A6">
        <w:t xml:space="preserve">ta vaaratilanteilta vältytään, </w:t>
      </w:r>
      <w:r w:rsidR="00CE5D68">
        <w:t>työmaan vaikutuksia tulee arvioida tapauskohtaisesti</w:t>
      </w:r>
      <w:r w:rsidR="006566E6" w:rsidRPr="00D509A6">
        <w:t>.</w:t>
      </w:r>
    </w:p>
    <w:p w14:paraId="7FEE2FC3" w14:textId="0601FAC2" w:rsidR="003B029D" w:rsidRDefault="00A734C7" w:rsidP="003133C7">
      <w:pPr>
        <w:pStyle w:val="Ohjeenleipteksti"/>
      </w:pPr>
      <w:r w:rsidRPr="00D509A6">
        <w:t xml:space="preserve">Arvioinnin perusteella </w:t>
      </w:r>
      <w:r w:rsidR="00735618" w:rsidRPr="00D509A6">
        <w:t>urakoitsi</w:t>
      </w:r>
      <w:r w:rsidR="008C2FD7" w:rsidRPr="00D509A6">
        <w:t>ja</w:t>
      </w:r>
      <w:r w:rsidRPr="00D509A6">
        <w:t xml:space="preserve"> ja </w:t>
      </w:r>
      <w:r w:rsidR="00702778" w:rsidRPr="00D509A6">
        <w:t>HKL</w:t>
      </w:r>
      <w:r w:rsidRPr="00D509A6">
        <w:t xml:space="preserve"> yhdessä määrittävät toimenpiteet, joilla </w:t>
      </w:r>
      <w:r w:rsidR="003232E2">
        <w:t>raitioliikenteen</w:t>
      </w:r>
      <w:r w:rsidRPr="00D509A6">
        <w:t xml:space="preserve"> turvallisuus voidaan varmistaa sekä etsivät yhdessä töiden </w:t>
      </w:r>
      <w:r w:rsidR="000C4D77">
        <w:t>suorittamiseksi</w:t>
      </w:r>
      <w:r w:rsidRPr="00D509A6">
        <w:t xml:space="preserve"> parhaa</w:t>
      </w:r>
      <w:r w:rsidR="001E4E9C" w:rsidRPr="00D509A6">
        <w:t>t menettelyt</w:t>
      </w:r>
      <w:r w:rsidRPr="00D509A6">
        <w:t>.</w:t>
      </w:r>
      <w:r w:rsidR="00960A3B" w:rsidRPr="00D509A6">
        <w:t xml:space="preserve"> Turvallisuuden varmistavat menettelyt suunnitellaan ennen töiden aloittamista.</w:t>
      </w:r>
      <w:r w:rsidR="001E4E9C" w:rsidRPr="00D509A6">
        <w:t xml:space="preserve"> </w:t>
      </w:r>
      <w:r w:rsidR="00735618" w:rsidRPr="00D509A6">
        <w:t>P</w:t>
      </w:r>
      <w:r w:rsidR="0019232F" w:rsidRPr="00D509A6">
        <w:t xml:space="preserve">äätoteuttaja </w:t>
      </w:r>
      <w:r w:rsidR="00735618" w:rsidRPr="00D509A6">
        <w:t xml:space="preserve">ja urakoitsija </w:t>
      </w:r>
      <w:r w:rsidR="0019232F" w:rsidRPr="00D509A6">
        <w:t>ovat vastuussa riittävän suunnittelun laatimisesta.</w:t>
      </w:r>
    </w:p>
    <w:p w14:paraId="23038917" w14:textId="0B39DF16" w:rsidR="00B57A1B" w:rsidRDefault="00A734C7" w:rsidP="00975C5C">
      <w:pPr>
        <w:pStyle w:val="Ohjeenleipteksti"/>
      </w:pPr>
      <w:r w:rsidRPr="00D509A6">
        <w:t xml:space="preserve">Työt </w:t>
      </w:r>
      <w:r w:rsidR="00734F9F">
        <w:t>on pyrittävä</w:t>
      </w:r>
      <w:r w:rsidR="00734F9F" w:rsidRPr="00D509A6">
        <w:t xml:space="preserve"> </w:t>
      </w:r>
      <w:r w:rsidRPr="00D509A6">
        <w:t xml:space="preserve">toteuttamaan aina siten, että ne eivät </w:t>
      </w:r>
      <w:r w:rsidR="00EF59F7" w:rsidRPr="00D509A6">
        <w:t xml:space="preserve">heikennä </w:t>
      </w:r>
      <w:r w:rsidR="003232E2">
        <w:t>raitioliikenteen</w:t>
      </w:r>
      <w:r w:rsidR="00EF59F7" w:rsidRPr="00D509A6">
        <w:t xml:space="preserve"> turvallisuutta eivätkä </w:t>
      </w:r>
      <w:r w:rsidRPr="00D509A6">
        <w:t xml:space="preserve">aiheuta </w:t>
      </w:r>
      <w:r w:rsidR="00975C5C" w:rsidRPr="00D509A6">
        <w:t xml:space="preserve">vaurioita </w:t>
      </w:r>
      <w:r w:rsidR="003232E2">
        <w:t>raitiotie</w:t>
      </w:r>
      <w:r w:rsidR="006B02D5">
        <w:t>n rakente</w:t>
      </w:r>
      <w:r w:rsidR="00516D5A">
        <w:t>i</w:t>
      </w:r>
      <w:r w:rsidR="006B02D5">
        <w:t>lle</w:t>
      </w:r>
      <w:r w:rsidR="00975C5C" w:rsidRPr="00D509A6">
        <w:t xml:space="preserve"> tai haittaa </w:t>
      </w:r>
      <w:r w:rsidR="003232E2">
        <w:t>raitioliikenteelle tai raitioliikenteen matkustajille</w:t>
      </w:r>
      <w:r w:rsidR="00975C5C" w:rsidRPr="00D509A6">
        <w:t xml:space="preserve">. </w:t>
      </w:r>
      <w:r w:rsidR="006B02D5">
        <w:t>Urakoitsijan</w:t>
      </w:r>
      <w:r w:rsidR="006B02D5" w:rsidRPr="00D509A6">
        <w:t xml:space="preserve"> </w:t>
      </w:r>
      <w:r w:rsidR="000741FB" w:rsidRPr="00D509A6">
        <w:t xml:space="preserve">tulee aina olla </w:t>
      </w:r>
      <w:r w:rsidRPr="00D509A6">
        <w:t xml:space="preserve">yhteydessä HKL:een, jos töistä arvioidaan olevan haittaa </w:t>
      </w:r>
      <w:r w:rsidR="003232E2">
        <w:t>raitioliikentee</w:t>
      </w:r>
      <w:r w:rsidRPr="00D509A6">
        <w:t>n toiminnalle.</w:t>
      </w:r>
      <w:r w:rsidR="000741FB" w:rsidRPr="00D509A6">
        <w:t xml:space="preserve"> </w:t>
      </w:r>
    </w:p>
    <w:p w14:paraId="5EB3AFB0" w14:textId="66C48C66" w:rsidR="003A220A" w:rsidRDefault="0082072C" w:rsidP="0082072C">
      <w:r>
        <w:rPr>
          <w:noProof/>
        </w:rPr>
        <w:lastRenderedPageBreak/>
        <w:drawing>
          <wp:inline distT="0" distB="0" distL="0" distR="0" wp14:anchorId="6F04CC0D" wp14:editId="39D4C91E">
            <wp:extent cx="6587574" cy="8393502"/>
            <wp:effectExtent l="0" t="0" r="3810" b="762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9049" cy="8395381"/>
                    </a:xfrm>
                    <a:prstGeom prst="rect">
                      <a:avLst/>
                    </a:prstGeom>
                    <a:noFill/>
                  </pic:spPr>
                </pic:pic>
              </a:graphicData>
            </a:graphic>
          </wp:inline>
        </w:drawing>
      </w:r>
    </w:p>
    <w:p w14:paraId="7E764897" w14:textId="5B304AF7" w:rsidR="003A220A" w:rsidRPr="00D509A6" w:rsidRDefault="005A5577" w:rsidP="0082072C">
      <w:pPr>
        <w:pStyle w:val="Ohjekuvateksti"/>
        <w:ind w:left="0"/>
      </w:pPr>
      <w:r w:rsidRPr="009D2CE8">
        <w:rPr>
          <w:color w:val="auto"/>
        </w:rPr>
        <w:t>Kuva 2. Prosessikaavio työn kokonaisuuden hallinnasta</w:t>
      </w:r>
    </w:p>
    <w:p w14:paraId="43D25859" w14:textId="4789A32F" w:rsidR="00CA0D70" w:rsidRDefault="00CA0D70" w:rsidP="00CA0D70">
      <w:pPr>
        <w:pStyle w:val="Otsikko1"/>
        <w:rPr>
          <w:rFonts w:ascii="HKL Sans" w:hAnsi="HKL Sans"/>
        </w:rPr>
      </w:pPr>
      <w:bookmarkStart w:id="17" w:name="_Toc516810729"/>
      <w:r w:rsidRPr="00D509A6">
        <w:rPr>
          <w:rFonts w:ascii="HKL Sans" w:hAnsi="HKL Sans"/>
        </w:rPr>
        <w:lastRenderedPageBreak/>
        <w:t>TÖIDEN VAIKUTUSTEN ARVIOINTI</w:t>
      </w:r>
      <w:bookmarkEnd w:id="17"/>
    </w:p>
    <w:p w14:paraId="34113D7C" w14:textId="77777777" w:rsidR="00BA1A6D" w:rsidRDefault="00BA1A6D" w:rsidP="00BA1A6D">
      <w:pPr>
        <w:pStyle w:val="Ohjeenleipteksti"/>
      </w:pPr>
      <w:r>
        <w:t xml:space="preserve">Tässä luvussa esitetään, milloin raitiotien läheisyydessä olevasta työmaasta tulee olla yhteydessä HKL:een. </w:t>
      </w:r>
    </w:p>
    <w:p w14:paraId="06462954" w14:textId="19FDAE37" w:rsidR="00BA1A6D" w:rsidRPr="00BA1A6D" w:rsidRDefault="00BA1A6D" w:rsidP="00BA1A6D">
      <w:pPr>
        <w:pStyle w:val="Ohjeenleipteksti"/>
      </w:pPr>
      <w:r>
        <w:t xml:space="preserve">Jos luvanvaraisissa töissä vaaditaan yhteydenottoa HKL:een, tässä luvussa esitetyt vaatimukset yhteydenottotarpeen arviointiin eivät päde, vaan HKL:een tulee olla joka tapauksessa yhteydessä. </w:t>
      </w:r>
    </w:p>
    <w:p w14:paraId="1CF763ED" w14:textId="47F8FC9C" w:rsidR="00FE4100" w:rsidRDefault="00FE4100" w:rsidP="00FE4100">
      <w:pPr>
        <w:pStyle w:val="Otsikko2"/>
        <w:rPr>
          <w:rFonts w:ascii="HKL Sans" w:hAnsi="HKL Sans"/>
        </w:rPr>
      </w:pPr>
      <w:bookmarkStart w:id="18" w:name="_Toc516810730"/>
      <w:r>
        <w:rPr>
          <w:rFonts w:ascii="HKL Sans" w:hAnsi="HKL Sans"/>
        </w:rPr>
        <w:t>Raitiotien läheisyy</w:t>
      </w:r>
      <w:r w:rsidR="00CD77A3">
        <w:rPr>
          <w:rFonts w:ascii="HKL Sans" w:hAnsi="HKL Sans"/>
        </w:rPr>
        <w:t>den arviointi</w:t>
      </w:r>
      <w:r w:rsidR="009559EE">
        <w:rPr>
          <w:rFonts w:ascii="HKL Sans" w:hAnsi="HKL Sans"/>
        </w:rPr>
        <w:t xml:space="preserve"> ja vaikutus yhteydenottoon</w:t>
      </w:r>
      <w:bookmarkEnd w:id="18"/>
    </w:p>
    <w:p w14:paraId="03FEA40B" w14:textId="5B71BB46" w:rsidR="00FE4100" w:rsidRDefault="00CD77A3" w:rsidP="00FE4100">
      <w:pPr>
        <w:pStyle w:val="Ohjeenleipteksti"/>
      </w:pPr>
      <w:r>
        <w:t xml:space="preserve">Raitiotien huomiointi </w:t>
      </w:r>
      <w:r w:rsidR="00E96EFC">
        <w:t xml:space="preserve">työmaan suunnittelussa </w:t>
      </w:r>
      <w:r>
        <w:t xml:space="preserve">riippuu </w:t>
      </w:r>
      <w:r w:rsidR="00E96EFC">
        <w:t>raitiotien</w:t>
      </w:r>
      <w:r>
        <w:t xml:space="preserve"> ja työmaan välisestä etäisyydestä. HKL:een tulee o</w:t>
      </w:r>
      <w:r w:rsidR="000C4D77">
        <w:t>lla aina yhteydessä, jos työmaa</w:t>
      </w:r>
      <w:r>
        <w:t xml:space="preserve"> ulottuu 2 metriä lähemmäksi kiskosta, ajolangasta tai kannatinlangasta kuvan</w:t>
      </w:r>
      <w:r w:rsidRPr="00BB7C5E">
        <w:t xml:space="preserve"> </w:t>
      </w:r>
      <w:r w:rsidR="00BB7C5E" w:rsidRPr="00BB7C5E">
        <w:t xml:space="preserve">3 </w:t>
      </w:r>
      <w:r>
        <w:t>mukaisesti</w:t>
      </w:r>
      <w:r w:rsidR="0055372C">
        <w:t xml:space="preserve">, vaikka yhteydenotto ei </w:t>
      </w:r>
      <w:r w:rsidR="00A74CE9">
        <w:t>ole luvanvaraista.</w:t>
      </w:r>
      <w:r>
        <w:t xml:space="preserve"> </w:t>
      </w:r>
    </w:p>
    <w:p w14:paraId="4DD6E690" w14:textId="621245C3" w:rsidR="00CD77A3" w:rsidRPr="00FE4100" w:rsidRDefault="00104702" w:rsidP="00CD77A3">
      <w:r w:rsidRPr="00104702">
        <w:rPr>
          <w:noProof/>
        </w:rPr>
        <w:drawing>
          <wp:inline distT="0" distB="0" distL="0" distR="0" wp14:anchorId="720B2EFE" wp14:editId="2AACE45D">
            <wp:extent cx="6480810" cy="3538220"/>
            <wp:effectExtent l="0" t="0" r="0" b="508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80810" cy="3538220"/>
                    </a:xfrm>
                    <a:prstGeom prst="rect">
                      <a:avLst/>
                    </a:prstGeom>
                  </pic:spPr>
                </pic:pic>
              </a:graphicData>
            </a:graphic>
          </wp:inline>
        </w:drawing>
      </w:r>
    </w:p>
    <w:p w14:paraId="29C04711" w14:textId="5B5F4E25" w:rsidR="007E0763" w:rsidRDefault="00545AB7" w:rsidP="00BB7C5E">
      <w:pPr>
        <w:pStyle w:val="Ohjekuvateksti"/>
      </w:pPr>
      <w:r>
        <w:t xml:space="preserve">Kuva </w:t>
      </w:r>
      <w:r w:rsidR="00BB7C5E">
        <w:t>3</w:t>
      </w:r>
      <w:r>
        <w:t>. Tilanteet, joista tulee olla yhteydessä HKL:een.</w:t>
      </w:r>
    </w:p>
    <w:p w14:paraId="6D510D6C" w14:textId="2B5C10FF" w:rsidR="000710F1" w:rsidRPr="0090183A" w:rsidRDefault="00D065F4" w:rsidP="007E0763">
      <w:pPr>
        <w:pStyle w:val="Ohjeenleipteksti"/>
      </w:pPr>
      <w:r>
        <w:t>L</w:t>
      </w:r>
      <w:r w:rsidR="000710F1">
        <w:t>isäksi HKL:een tulee olla yhteydessä töistä, jotka</w:t>
      </w:r>
      <w:r w:rsidR="009559EE">
        <w:t xml:space="preserve"> </w:t>
      </w:r>
      <w:r w:rsidR="000710F1">
        <w:t xml:space="preserve">kohdistuvat </w:t>
      </w:r>
      <w:r w:rsidR="000710F1" w:rsidRPr="0090183A">
        <w:t>r</w:t>
      </w:r>
      <w:r w:rsidR="00675CA9">
        <w:t>aitiovaunupysä</w:t>
      </w:r>
      <w:r w:rsidR="000710F1" w:rsidRPr="0090183A">
        <w:t>kin rakenteisiin</w:t>
      </w:r>
      <w:r w:rsidR="009559EE" w:rsidRPr="0090183A">
        <w:t xml:space="preserve"> tai</w:t>
      </w:r>
      <w:r w:rsidR="0090183A" w:rsidRPr="0090183A">
        <w:t xml:space="preserve"> </w:t>
      </w:r>
      <w:r w:rsidR="000710F1" w:rsidRPr="0090183A">
        <w:t>sähköratapylväisiin</w:t>
      </w:r>
      <w:r w:rsidR="009559EE" w:rsidRPr="0090183A">
        <w:t>.</w:t>
      </w:r>
    </w:p>
    <w:p w14:paraId="51450064" w14:textId="63F2A386" w:rsidR="0055372C" w:rsidRDefault="0055372C" w:rsidP="009559EE">
      <w:pPr>
        <w:pStyle w:val="Ohjeenleipteksti"/>
      </w:pPr>
      <w:r>
        <w:t>Poikkeuksena kahden metrin etäisyyteen on seuraavat työvaiheet:</w:t>
      </w:r>
    </w:p>
    <w:p w14:paraId="1030B7CB" w14:textId="2D4BFCE8" w:rsidR="0055372C" w:rsidRDefault="009559EE" w:rsidP="00BA500E">
      <w:pPr>
        <w:pStyle w:val="Ohjeenleipteksti"/>
        <w:numPr>
          <w:ilvl w:val="0"/>
          <w:numId w:val="36"/>
        </w:numPr>
      </w:pPr>
      <w:r>
        <w:t xml:space="preserve">tehtäessä paalutus- tai pontitustöitä 10 metriä tai lähempänä kiskoa. </w:t>
      </w:r>
    </w:p>
    <w:p w14:paraId="6C3E96F3" w14:textId="6DA5D7C5" w:rsidR="0055372C" w:rsidRDefault="00D065F4" w:rsidP="00BA500E">
      <w:pPr>
        <w:pStyle w:val="Ohjeenleipteksti"/>
        <w:numPr>
          <w:ilvl w:val="0"/>
          <w:numId w:val="36"/>
        </w:numPr>
      </w:pPr>
      <w:r>
        <w:t xml:space="preserve">työskenneltäessä </w:t>
      </w:r>
      <w:r w:rsidR="009559EE">
        <w:t xml:space="preserve">raitiotien alapuolella (mm. sujutus, poraus) </w:t>
      </w:r>
    </w:p>
    <w:p w14:paraId="346E6C0E" w14:textId="7BDF132B" w:rsidR="0055372C" w:rsidRDefault="00D065F4" w:rsidP="0055372C">
      <w:pPr>
        <w:pStyle w:val="Ohjeenleipteksti"/>
        <w:numPr>
          <w:ilvl w:val="0"/>
          <w:numId w:val="36"/>
        </w:numPr>
      </w:pPr>
      <w:r>
        <w:lastRenderedPageBreak/>
        <w:t xml:space="preserve">työskenneltäessä </w:t>
      </w:r>
      <w:r w:rsidR="0090183A">
        <w:t xml:space="preserve">raitiotien </w:t>
      </w:r>
      <w:r w:rsidR="009559EE">
        <w:t xml:space="preserve">yläpuolella (mm. </w:t>
      </w:r>
      <w:r w:rsidR="00562646">
        <w:t xml:space="preserve">nostot, </w:t>
      </w:r>
      <w:r w:rsidR="009559EE">
        <w:t>päällerakentaminen)</w:t>
      </w:r>
    </w:p>
    <w:p w14:paraId="2D4C0BE6" w14:textId="54389AD3" w:rsidR="00562646" w:rsidRDefault="00562646" w:rsidP="0055372C">
      <w:pPr>
        <w:pStyle w:val="Ohjeenleipteksti"/>
        <w:numPr>
          <w:ilvl w:val="0"/>
          <w:numId w:val="36"/>
        </w:numPr>
      </w:pPr>
      <w:r>
        <w:t xml:space="preserve">Räjäytys- ja louhintatöiden huomiointi tapahtuu </w:t>
      </w:r>
      <w:r w:rsidR="00411E72">
        <w:t>työn edellyttämissä luvissa</w:t>
      </w:r>
      <w:r>
        <w:t xml:space="preserve"> esitettyjen vaatimusten mukaan. Erityisesti tulee huomioida sähkönsyöttöasemat, jotka ovat herkkiä räjäytyksille.</w:t>
      </w:r>
    </w:p>
    <w:p w14:paraId="6FB9E41E" w14:textId="778BE948" w:rsidR="009559EE" w:rsidRDefault="0055372C" w:rsidP="009559EE">
      <w:pPr>
        <w:pStyle w:val="Ohjeenleipteksti"/>
      </w:pPr>
      <w:r>
        <w:t>Liitteen 1 taulukossa</w:t>
      </w:r>
      <w:r w:rsidR="009559EE" w:rsidRPr="002D0744">
        <w:t xml:space="preserve"> on esitetty, missä tilanteissa HKL:een tulee olla yhteydessä ja mitä vaatimuksia </w:t>
      </w:r>
      <w:r w:rsidR="00423C8D">
        <w:t xml:space="preserve">raitiotie asettaa </w:t>
      </w:r>
      <w:r w:rsidR="009559EE" w:rsidRPr="002D0744">
        <w:t xml:space="preserve">eri </w:t>
      </w:r>
      <w:r w:rsidR="00423C8D">
        <w:t>etäisyyksillä tehtävil</w:t>
      </w:r>
      <w:r w:rsidR="0090183A">
        <w:t>le</w:t>
      </w:r>
      <w:r w:rsidR="00423C8D">
        <w:t xml:space="preserve"> töil</w:t>
      </w:r>
      <w:r w:rsidR="0090183A">
        <w:t>le</w:t>
      </w:r>
      <w:r w:rsidR="00423C8D">
        <w:t>.</w:t>
      </w:r>
    </w:p>
    <w:p w14:paraId="44EA016E" w14:textId="77777777" w:rsidR="0090183A" w:rsidRDefault="0090183A" w:rsidP="0090183A">
      <w:pPr>
        <w:pStyle w:val="Ohjeenleipteksti"/>
      </w:pPr>
      <w:r>
        <w:t>Urakoitsi</w:t>
      </w:r>
      <w:r w:rsidRPr="002D0744">
        <w:t xml:space="preserve">jan on oltava yhteydessä HKL:een aina, jos on epävarma töiden vaikutuksista </w:t>
      </w:r>
      <w:r>
        <w:t>raitiotiehen tai</w:t>
      </w:r>
      <w:r w:rsidRPr="002D0744">
        <w:t xml:space="preserve"> </w:t>
      </w:r>
      <w:r>
        <w:t>raitiotie</w:t>
      </w:r>
      <w:r w:rsidRPr="002D0744">
        <w:t>n liike</w:t>
      </w:r>
      <w:r>
        <w:t xml:space="preserve">nnöintiin. </w:t>
      </w:r>
    </w:p>
    <w:p w14:paraId="49982DE9" w14:textId="77777777" w:rsidR="007E0763" w:rsidRDefault="0090183A" w:rsidP="0090183A">
      <w:pPr>
        <w:pStyle w:val="Ohjeenleipteksti"/>
        <w:spacing w:line="240" w:lineRule="auto"/>
      </w:pPr>
      <w:r>
        <w:t>Urakoitsijan tulee esittää HKL:lle kaikki raitiotie</w:t>
      </w:r>
      <w:r w:rsidRPr="00455B5D">
        <w:t xml:space="preserve">n läheisyydessä </w:t>
      </w:r>
      <w:r>
        <w:t>toteutettavaksi suunnitellut työvaiheet.</w:t>
      </w:r>
    </w:p>
    <w:p w14:paraId="452B7FDE" w14:textId="408857AC" w:rsidR="0090183A" w:rsidRDefault="0090183A" w:rsidP="0090183A">
      <w:pPr>
        <w:pStyle w:val="Ohjeenleipteksti"/>
        <w:spacing w:line="240" w:lineRule="auto"/>
      </w:pPr>
      <w:r>
        <w:t>Urakoitsija ja HKL yhdessä määrittävät yhteydenoton jälkeen, miten raitiotie huomioidaan työmaan järjestelyissä ja suunnittelussa. On mahdollista, että alle 2 metrin päässä kiskosta sijaitseva työmaa ei edellytä erityisiä toimenpiteitä raitiotien näkökulmasta, mutta HKL arvioi tilanteen joka työmaan osalta erikseen.</w:t>
      </w:r>
    </w:p>
    <w:p w14:paraId="18B1F21B" w14:textId="129C8999" w:rsidR="00D17832" w:rsidRDefault="0089464F" w:rsidP="00CA0D70">
      <w:pPr>
        <w:pStyle w:val="Otsikko2"/>
        <w:rPr>
          <w:rFonts w:ascii="HKL Sans" w:hAnsi="HKL Sans"/>
        </w:rPr>
      </w:pPr>
      <w:bookmarkStart w:id="19" w:name="_Toc516810731"/>
      <w:r>
        <w:rPr>
          <w:rFonts w:ascii="HKL Sans" w:hAnsi="HKL Sans"/>
        </w:rPr>
        <w:t>T</w:t>
      </w:r>
      <w:r w:rsidR="0055372C">
        <w:rPr>
          <w:rFonts w:ascii="HKL Sans" w:hAnsi="HKL Sans"/>
        </w:rPr>
        <w:t>yömaan</w:t>
      </w:r>
      <w:r w:rsidR="00EA7B1C" w:rsidRPr="00D509A6">
        <w:rPr>
          <w:rFonts w:ascii="HKL Sans" w:hAnsi="HKL Sans"/>
        </w:rPr>
        <w:t xml:space="preserve"> vaikutukset </w:t>
      </w:r>
      <w:r w:rsidR="003232E2">
        <w:rPr>
          <w:rFonts w:ascii="HKL Sans" w:hAnsi="HKL Sans"/>
        </w:rPr>
        <w:t>raitiotiehen</w:t>
      </w:r>
      <w:bookmarkEnd w:id="19"/>
    </w:p>
    <w:p w14:paraId="78878C04" w14:textId="56E75B33" w:rsidR="00FE4100" w:rsidRDefault="00FE4100" w:rsidP="00FE4100">
      <w:pPr>
        <w:pStyle w:val="Ohjeenleipteksti"/>
      </w:pPr>
      <w:r>
        <w:t>Raitiotiej</w:t>
      </w:r>
      <w:r w:rsidRPr="00455B5D">
        <w:t>ärjestelmän läheisyydessä tehtävien töiden suunnittelun ja toteutuksen lähtökohtana on, että töillä ei aiheuteta vaaraa tai häiriötä</w:t>
      </w:r>
      <w:r>
        <w:t xml:space="preserve"> ihmisille,</w:t>
      </w:r>
      <w:r w:rsidRPr="00455B5D">
        <w:t xml:space="preserve"> </w:t>
      </w:r>
      <w:r>
        <w:t>raitio</w:t>
      </w:r>
      <w:r w:rsidRPr="00455B5D">
        <w:t>liikenteelle</w:t>
      </w:r>
      <w:r w:rsidR="00675CA9">
        <w:t xml:space="preserve"> eikä </w:t>
      </w:r>
      <w:r>
        <w:t>raitiotie</w:t>
      </w:r>
      <w:r w:rsidRPr="00455B5D">
        <w:t>n rakenteille ja laitteille.</w:t>
      </w:r>
    </w:p>
    <w:p w14:paraId="03136FAA" w14:textId="2984B929" w:rsidR="00FE4100" w:rsidRPr="00913BC2" w:rsidRDefault="00FE4100" w:rsidP="00FE4100">
      <w:pPr>
        <w:pStyle w:val="Ohjeenleipteksti"/>
      </w:pPr>
      <w:r>
        <w:t>Työskenneltäessä</w:t>
      </w:r>
      <w:r w:rsidRPr="00913BC2">
        <w:t xml:space="preserve"> </w:t>
      </w:r>
      <w:r>
        <w:t>rait</w:t>
      </w:r>
      <w:r w:rsidR="00675CA9">
        <w:t>i</w:t>
      </w:r>
      <w:r>
        <w:t xml:space="preserve">otiealueen </w:t>
      </w:r>
      <w:r w:rsidRPr="00913BC2">
        <w:t>ulkopuolella</w:t>
      </w:r>
      <w:r>
        <w:t>, o</w:t>
      </w:r>
      <w:r w:rsidRPr="00913BC2">
        <w:t>n huomioitava mm. seuraavia asioita</w:t>
      </w:r>
      <w:r w:rsidR="0055372C">
        <w:t xml:space="preserve"> erityisesti silloin, jos ei olla yhteydessä HKL:een</w:t>
      </w:r>
      <w:r w:rsidRPr="00913BC2">
        <w:t>:</w:t>
      </w:r>
    </w:p>
    <w:p w14:paraId="4822E162" w14:textId="17614AF1" w:rsidR="00FE4100" w:rsidRPr="00FE4100" w:rsidRDefault="00FE4100" w:rsidP="00CD77A3">
      <w:pPr>
        <w:pStyle w:val="Ohjeenleipteksti"/>
        <w:numPr>
          <w:ilvl w:val="0"/>
          <w:numId w:val="16"/>
        </w:numPr>
        <w:spacing w:line="240" w:lineRule="auto"/>
        <w:rPr>
          <w:szCs w:val="22"/>
        </w:rPr>
      </w:pPr>
      <w:r w:rsidRPr="00FE4100">
        <w:rPr>
          <w:snapToGrid w:val="0"/>
          <w:szCs w:val="22"/>
        </w:rPr>
        <w:t>työt eivät saa ulottua raitiotiealueelle ilman, että siitä on sovittu HKL:n kanssa</w:t>
      </w:r>
    </w:p>
    <w:p w14:paraId="3852BE67" w14:textId="11674A6D" w:rsidR="00FE4100" w:rsidRPr="00BB7C5E" w:rsidRDefault="00FE4100" w:rsidP="00CD77A3">
      <w:pPr>
        <w:pStyle w:val="Ohjeenleipteksti"/>
        <w:numPr>
          <w:ilvl w:val="0"/>
          <w:numId w:val="16"/>
        </w:numPr>
        <w:spacing w:line="240" w:lineRule="auto"/>
        <w:rPr>
          <w:szCs w:val="22"/>
        </w:rPr>
      </w:pPr>
      <w:r w:rsidRPr="00FE4100">
        <w:rPr>
          <w:snapToGrid w:val="0"/>
          <w:szCs w:val="22"/>
        </w:rPr>
        <w:t xml:space="preserve">työkone ei saa vahingossakaan ulottua </w:t>
      </w:r>
      <w:r>
        <w:rPr>
          <w:snapToGrid w:val="0"/>
          <w:szCs w:val="22"/>
        </w:rPr>
        <w:t>raitiotie</w:t>
      </w:r>
      <w:r w:rsidRPr="00FE4100">
        <w:rPr>
          <w:snapToGrid w:val="0"/>
          <w:szCs w:val="22"/>
        </w:rPr>
        <w:t>alueelle ilman lupaa</w:t>
      </w:r>
    </w:p>
    <w:p w14:paraId="429F04C6" w14:textId="10B6B5D6" w:rsidR="00545AB7" w:rsidRPr="00FE4100" w:rsidRDefault="00545AB7" w:rsidP="00CD77A3">
      <w:pPr>
        <w:pStyle w:val="Ohjeenleipteksti"/>
        <w:numPr>
          <w:ilvl w:val="0"/>
          <w:numId w:val="16"/>
        </w:numPr>
        <w:spacing w:line="240" w:lineRule="auto"/>
        <w:rPr>
          <w:szCs w:val="22"/>
        </w:rPr>
      </w:pPr>
      <w:r>
        <w:rPr>
          <w:snapToGrid w:val="0"/>
          <w:szCs w:val="22"/>
        </w:rPr>
        <w:t>työmaa ei saa tukkia raitiovaunun ovien puoleiselle reunalle mitoitettua evakuointitilaa</w:t>
      </w:r>
    </w:p>
    <w:p w14:paraId="595F388D" w14:textId="233EBDE7" w:rsidR="00FE4100" w:rsidRDefault="00FE4100" w:rsidP="00FE4100">
      <w:pPr>
        <w:pStyle w:val="Ohjeenleipteksti"/>
        <w:numPr>
          <w:ilvl w:val="0"/>
          <w:numId w:val="16"/>
        </w:numPr>
        <w:spacing w:line="240" w:lineRule="auto"/>
        <w:rPr>
          <w:szCs w:val="22"/>
        </w:rPr>
      </w:pPr>
      <w:r w:rsidRPr="004D1C90">
        <w:rPr>
          <w:szCs w:val="22"/>
        </w:rPr>
        <w:t xml:space="preserve">työ ei saa vaikuttaa heikentävästi </w:t>
      </w:r>
      <w:r>
        <w:rPr>
          <w:szCs w:val="22"/>
        </w:rPr>
        <w:t>raitiotiejärjestelmän turvallisuuteen, rakenteeseen, laitteisiin tai järjestelmiin</w:t>
      </w:r>
    </w:p>
    <w:p w14:paraId="1C80BAF3" w14:textId="39080722" w:rsidR="0055372C" w:rsidRPr="00732932" w:rsidRDefault="00FE4100" w:rsidP="0055372C">
      <w:pPr>
        <w:pStyle w:val="Ohjeenleipteksti"/>
        <w:numPr>
          <w:ilvl w:val="0"/>
          <w:numId w:val="16"/>
        </w:numPr>
        <w:spacing w:line="240" w:lineRule="auto"/>
      </w:pPr>
      <w:r w:rsidRPr="004D1C90">
        <w:rPr>
          <w:szCs w:val="22"/>
        </w:rPr>
        <w:t>työ ei saa vaikuttaa sähkölaitteiden toimintaan</w:t>
      </w:r>
      <w:r w:rsidR="00B53A09">
        <w:rPr>
          <w:szCs w:val="22"/>
        </w:rPr>
        <w:t xml:space="preserve"> tai ulottua ajolankojen suojaetäisyyteen. M</w:t>
      </w:r>
      <w:r>
        <w:rPr>
          <w:szCs w:val="22"/>
        </w:rPr>
        <w:t>yös kannatinlangat ja niiden kiinnitykset tulee huomioida</w:t>
      </w:r>
    </w:p>
    <w:p w14:paraId="546F0F11" w14:textId="6BF22545" w:rsidR="00732932" w:rsidRPr="0055372C" w:rsidRDefault="00732932" w:rsidP="0055372C">
      <w:pPr>
        <w:pStyle w:val="Ohjeenleipteksti"/>
        <w:numPr>
          <w:ilvl w:val="0"/>
          <w:numId w:val="16"/>
        </w:numPr>
        <w:spacing w:line="240" w:lineRule="auto"/>
      </w:pPr>
      <w:r>
        <w:rPr>
          <w:szCs w:val="22"/>
        </w:rPr>
        <w:t>työ ei saa vaikuttaa r</w:t>
      </w:r>
      <w:r w:rsidR="00675CA9">
        <w:rPr>
          <w:szCs w:val="22"/>
        </w:rPr>
        <w:t>aitiovaunupysä</w:t>
      </w:r>
      <w:r>
        <w:rPr>
          <w:szCs w:val="22"/>
        </w:rPr>
        <w:t xml:space="preserve">kkien käyttöön. Jos pysäkkejä tulee siirtää tai niihin kohdistuu muita toimenpiteitä, tulee niistä </w:t>
      </w:r>
      <w:r>
        <w:rPr>
          <w:szCs w:val="22"/>
        </w:rPr>
        <w:lastRenderedPageBreak/>
        <w:t>sopia erikseen HSL:n kanssa 14 vuorokautta ennen töiden alkua. Urakoitsijalla ei ole lupaa siirtää pysäkkejä.</w:t>
      </w:r>
    </w:p>
    <w:p w14:paraId="78E7119F" w14:textId="609508B3" w:rsidR="00FE4100" w:rsidRDefault="00FE4100" w:rsidP="00FE4100">
      <w:pPr>
        <w:pStyle w:val="Ohjeenleipteksti"/>
      </w:pPr>
      <w:r w:rsidRPr="002D0744">
        <w:t xml:space="preserve">Suunniteltavat työt ja eri työvaiheet vaikuttavat eri tavalla </w:t>
      </w:r>
      <w:r>
        <w:t>raitiotie</w:t>
      </w:r>
      <w:r w:rsidRPr="002D0744">
        <w:t xml:space="preserve">n </w:t>
      </w:r>
      <w:r w:rsidR="0055372C">
        <w:t xml:space="preserve">liikennöintiin, </w:t>
      </w:r>
      <w:r w:rsidRPr="002D0744">
        <w:t>rakente</w:t>
      </w:r>
      <w:r>
        <w:t>i</w:t>
      </w:r>
      <w:r w:rsidRPr="002D0744">
        <w:t>s</w:t>
      </w:r>
      <w:r>
        <w:t>ii</w:t>
      </w:r>
      <w:r w:rsidRPr="002D0744">
        <w:t>n ja laitteis</w:t>
      </w:r>
      <w:r>
        <w:t>ii</w:t>
      </w:r>
      <w:r w:rsidRPr="002D0744">
        <w:t xml:space="preserve">n. Eri työtehtävät voivat sisältää sellaisia toimenpiteitä, jotka voivat vaikuttaa liitteen 1 taulukossa esitettyihin arvoihin. </w:t>
      </w:r>
      <w:r w:rsidR="00B53A09">
        <w:t>T</w:t>
      </w:r>
      <w:r w:rsidRPr="002D0744">
        <w:t xml:space="preserve">yömaan eri vaiheiden vaikutukset tulee tarkastella </w:t>
      </w:r>
      <w:r w:rsidR="0055372C">
        <w:t>aina tapauskohtaisesti</w:t>
      </w:r>
      <w:r w:rsidRPr="002D0744">
        <w:t>.</w:t>
      </w:r>
    </w:p>
    <w:p w14:paraId="507BB17D" w14:textId="4A0618F0" w:rsidR="0055372C" w:rsidRDefault="004D5034" w:rsidP="00FE4100">
      <w:pPr>
        <w:pStyle w:val="Ohjeenleipteksti"/>
      </w:pPr>
      <w:r>
        <w:t xml:space="preserve">Seuraavissa luvuissa </w:t>
      </w:r>
      <w:r w:rsidR="0055372C">
        <w:t>on esitetty tarkentavia vaatimuksia työvaiheittain.</w:t>
      </w:r>
    </w:p>
    <w:p w14:paraId="0C216C2B" w14:textId="508E6131" w:rsidR="003232E2" w:rsidRDefault="003232E2" w:rsidP="003232E2">
      <w:pPr>
        <w:pStyle w:val="Tyyli1"/>
        <w:rPr>
          <w:rFonts w:ascii="HKL Sans" w:hAnsi="HKL Sans"/>
        </w:rPr>
      </w:pPr>
      <w:bookmarkStart w:id="20" w:name="_Toc516810732"/>
      <w:r w:rsidRPr="00D509A6">
        <w:rPr>
          <w:rFonts w:ascii="HKL Sans" w:hAnsi="HKL Sans"/>
        </w:rPr>
        <w:t>Kaivu</w:t>
      </w:r>
      <w:r w:rsidR="004D5034">
        <w:rPr>
          <w:rFonts w:ascii="HKL Sans" w:hAnsi="HKL Sans"/>
        </w:rPr>
        <w:t>u</w:t>
      </w:r>
      <w:r w:rsidRPr="00D509A6">
        <w:rPr>
          <w:rFonts w:ascii="HKL Sans" w:hAnsi="HKL Sans"/>
        </w:rPr>
        <w:t>työt</w:t>
      </w:r>
      <w:bookmarkEnd w:id="20"/>
    </w:p>
    <w:p w14:paraId="5E910FFA" w14:textId="1456A228" w:rsidR="00AB485B" w:rsidRDefault="00AB485B" w:rsidP="00DA5C91">
      <w:pPr>
        <w:pStyle w:val="Ohjeenleipteksti"/>
      </w:pPr>
      <w:r>
        <w:t>Helsingin kaupungin alueella tehtävät kaivuu</w:t>
      </w:r>
      <w:r w:rsidR="002B2A04">
        <w:t xml:space="preserve">työt </w:t>
      </w:r>
      <w:r>
        <w:t xml:space="preserve">ovat luvanvaraisia töitä ja yhteydenottotarve HKL:een on määritetty </w:t>
      </w:r>
      <w:r w:rsidR="00A74CE9">
        <w:t>kaivuu</w:t>
      </w:r>
      <w:r>
        <w:t>luvassa.</w:t>
      </w:r>
      <w:r w:rsidR="002B2A04">
        <w:t xml:space="preserve"> Kaivuutöiden osalta tulee HKL:lle lähettää kaivuulupa sekä tilapäisten liikennejärjestelyjen suunnitelma.</w:t>
      </w:r>
    </w:p>
    <w:p w14:paraId="056508F0" w14:textId="7FD92E96" w:rsidR="00DA5C91" w:rsidRDefault="00DA5C91" w:rsidP="00DA5C91">
      <w:pPr>
        <w:pStyle w:val="Ohjeenleipteksti"/>
      </w:pPr>
      <w:r>
        <w:t xml:space="preserve">Kaivutöiden suunnittelussa tulee huomioida raitiotien ja kadun rakenne sekä selvittää kaikkien työmaan läheisyydessä kulkevien kaapeleiden, johtojen ja putkistojen sijainnit. </w:t>
      </w:r>
      <w:r w:rsidR="0055372C">
        <w:t>Vaihteiden lähellä sijaitsevat maakaapelit kuten vaihteenohjaus- ja vaihteenlämmityskaapelit</w:t>
      </w:r>
      <w:r w:rsidR="00732932">
        <w:t xml:space="preserve"> tulee </w:t>
      </w:r>
      <w:r w:rsidR="004D5034">
        <w:t xml:space="preserve">erityisesti </w:t>
      </w:r>
      <w:r w:rsidR="00732932">
        <w:t xml:space="preserve">huomioida. </w:t>
      </w:r>
    </w:p>
    <w:p w14:paraId="187D98DE" w14:textId="689E9129" w:rsidR="00BD0BF4" w:rsidRDefault="00BD0BF4" w:rsidP="00BD0BF4">
      <w:pPr>
        <w:pStyle w:val="Ohjeenleipteksti"/>
      </w:pPr>
      <w:r>
        <w:t>Suunnittelun yhteydessä</w:t>
      </w:r>
      <w:r w:rsidR="00DA5C91">
        <w:t xml:space="preserve"> on arvioitava sortuman vaara sekä kadun rakenteen kantavuus ja vakavuus </w:t>
      </w:r>
      <w:r w:rsidR="00F42D26">
        <w:t>raitiotien läheisyydessä</w:t>
      </w:r>
      <w:r w:rsidR="00DA5C91">
        <w:t>.</w:t>
      </w:r>
      <w:r w:rsidR="00F42D26">
        <w:t xml:space="preserve"> </w:t>
      </w:r>
      <w:r w:rsidR="00DA5C91">
        <w:t>Ennen työn alkua on laadittava kaivannon tuentaa ja muuta suojaustoimenpidettä koskeva kaivu</w:t>
      </w:r>
      <w:r w:rsidR="004B7AB0">
        <w:t>u</w:t>
      </w:r>
      <w:r w:rsidR="00DA5C91">
        <w:t>- ja turvallisuussuunnitelma. Kaivutöissä on huomioitava kaivannon syvyys,</w:t>
      </w:r>
      <w:r w:rsidR="00F42D26">
        <w:t xml:space="preserve"> </w:t>
      </w:r>
      <w:r w:rsidR="00DA5C91">
        <w:t>luiskan kaltevuus, kuormitus sekä vedestä ja liikenteen tärinästä aiheutuvat vaaratekijät. Rakenteiden siirtymisen ja painumisen ollessa todennäköistä on laadittava seurantasuunnitelma, joka on toimitettava HKL:lle kommentoitavaksi.</w:t>
      </w:r>
      <w:r w:rsidRPr="00BD0BF4">
        <w:t xml:space="preserve"> </w:t>
      </w:r>
      <w:r w:rsidR="00976EC9">
        <w:t>Raitiotien alittavan kaivannon ollessa metrin tai yli metrin mittainen</w:t>
      </w:r>
      <w:r w:rsidR="007E0763">
        <w:t xml:space="preserve"> kiskojen suunnassa</w:t>
      </w:r>
      <w:r>
        <w:t xml:space="preserve">, tarvitaan radan tuentaa. Tällöin on tehtävä radan tuentasuunnitelma, </w:t>
      </w:r>
      <w:r w:rsidR="00675CA9">
        <w:t xml:space="preserve">joka </w:t>
      </w:r>
      <w:r>
        <w:t xml:space="preserve">toimitetaan HKL:lle hyväksyttäväksi. </w:t>
      </w:r>
    </w:p>
    <w:p w14:paraId="66D11668" w14:textId="7BF6916C" w:rsidR="00EE5B40" w:rsidRDefault="00EE5B40" w:rsidP="00BD0BF4">
      <w:pPr>
        <w:pStyle w:val="Ohjeenleipteksti"/>
      </w:pPr>
      <w:r>
        <w:t xml:space="preserve">Ennen kaivuutöiden aloittamista on pidettävä alkukatselmus luvan myöntäjän kanssa. </w:t>
      </w:r>
      <w:r w:rsidR="00675CA9">
        <w:t>K</w:t>
      </w:r>
      <w:r>
        <w:t xml:space="preserve">atselmuksesta tulee tiedottaa myös HKL:sta, jotta HKL voi </w:t>
      </w:r>
      <w:r w:rsidR="00675CA9">
        <w:t xml:space="preserve">osallistua ja esittää </w:t>
      </w:r>
      <w:r>
        <w:t xml:space="preserve">omat vaatimuksensa töiden suorittamiselle.  </w:t>
      </w:r>
    </w:p>
    <w:p w14:paraId="08AB7FAE" w14:textId="4ECCB834" w:rsidR="00DA5C91" w:rsidRDefault="00DA5C91" w:rsidP="00DA5C91">
      <w:pPr>
        <w:pStyle w:val="Ohjeenleipteksti"/>
      </w:pPr>
      <w:r>
        <w:t xml:space="preserve">Kaivuutöitä lopetettaessa tulee varmistaa, että </w:t>
      </w:r>
      <w:r w:rsidR="00F42D26">
        <w:t xml:space="preserve">kannatinlankoja, </w:t>
      </w:r>
      <w:r>
        <w:t>kaapeleita, johtoja, aitoja ja muita rakenteita ei ole vaurioitettu. Työnaikaisesti siirretyt kaapelit tulee siirtää takaisin alkuperäisille paikoilleen oikeanlaisen asennusalustan päälle, jollei muuta ole sovittu.</w:t>
      </w:r>
    </w:p>
    <w:p w14:paraId="1EC37F48" w14:textId="622C91A7" w:rsidR="00732932" w:rsidRDefault="00732932" w:rsidP="00DA5C91">
      <w:pPr>
        <w:pStyle w:val="Ohjeenleipteksti"/>
      </w:pPr>
      <w:r>
        <w:t>HKL velvoittaa urakoitsijan suorittamaan ja kirjaamaan kaivutäyttöjen tiiveyden yleisten ohjeiden mukaan.</w:t>
      </w:r>
    </w:p>
    <w:p w14:paraId="364DEB7C" w14:textId="75E1807E" w:rsidR="00DA5C91" w:rsidRDefault="00DA5C91" w:rsidP="00DA5C91">
      <w:pPr>
        <w:pStyle w:val="Ohjeenleipteksti"/>
      </w:pPr>
      <w:r>
        <w:lastRenderedPageBreak/>
        <w:t xml:space="preserve">Kaivutöistä </w:t>
      </w:r>
      <w:r w:rsidR="00F42D26">
        <w:t>raitiotie</w:t>
      </w:r>
      <w:r>
        <w:t>järjestelmälle aiheutuvista vaurioista on</w:t>
      </w:r>
      <w:r w:rsidR="00F42D26">
        <w:t xml:space="preserve"> ilmoitettava välittömästi HKL:n </w:t>
      </w:r>
      <w:r w:rsidR="001876DB">
        <w:t>kunnossapidon sähkömestarille</w:t>
      </w:r>
      <w:r>
        <w:t>, joka lähettää HKL:n kunnossapidon paikalle.</w:t>
      </w:r>
      <w:r w:rsidRPr="00920837">
        <w:t xml:space="preserve"> </w:t>
      </w:r>
      <w:r w:rsidR="00F42D26">
        <w:t xml:space="preserve">Aina osuttaessa kannatinlankoihin tulee tehdä ilmoitus HKL:lle, jotta niihin mahdollisesti kohdistuneet vauriot, jotka eivät ole </w:t>
      </w:r>
      <w:r w:rsidR="009977F5">
        <w:t xml:space="preserve">aina silmin </w:t>
      </w:r>
      <w:r w:rsidR="00F42D26">
        <w:t>havaittavissa, eivät aiheuta häiriötä r</w:t>
      </w:r>
      <w:r w:rsidR="00211EF9">
        <w:t>aitioliiken</w:t>
      </w:r>
      <w:r w:rsidR="00F42D26">
        <w:t>teelle.</w:t>
      </w:r>
    </w:p>
    <w:p w14:paraId="664FD381" w14:textId="77777777" w:rsidR="00DA5C91" w:rsidRDefault="00DA5C91" w:rsidP="00DA5C91">
      <w:pPr>
        <w:pStyle w:val="Ohjeenleipteksti"/>
      </w:pPr>
      <w:r>
        <w:t>Kaivutöiden osalta yhteydenottotarvetta HKL:een voidaan arvioida seuraavien kriteerien pohjalta:</w:t>
      </w:r>
    </w:p>
    <w:p w14:paraId="1F71E571" w14:textId="24692680" w:rsidR="00DA5C91" w:rsidRPr="00DF0625" w:rsidRDefault="00DA5C91" w:rsidP="00DA5C91">
      <w:pPr>
        <w:pStyle w:val="Ohjeenleipteksti"/>
        <w:numPr>
          <w:ilvl w:val="0"/>
          <w:numId w:val="13"/>
        </w:numPr>
        <w:spacing w:line="240" w:lineRule="auto"/>
      </w:pPr>
      <w:r w:rsidRPr="00DF0625">
        <w:rPr>
          <w:rFonts w:cs="Arial"/>
        </w:rPr>
        <w:t xml:space="preserve">Tehtäessä kaivuutöitä alle </w:t>
      </w:r>
      <w:r w:rsidR="00073C5C">
        <w:rPr>
          <w:rFonts w:cs="Arial"/>
        </w:rPr>
        <w:t>2</w:t>
      </w:r>
      <w:r w:rsidRPr="00DF0625">
        <w:rPr>
          <w:rFonts w:cs="Arial"/>
        </w:rPr>
        <w:t xml:space="preserve"> metrin etäisyydellä </w:t>
      </w:r>
      <w:r w:rsidR="00073C5C">
        <w:t xml:space="preserve">lähimmästä kiskosta </w:t>
      </w:r>
      <w:r w:rsidRPr="00DF0625">
        <w:rPr>
          <w:rFonts w:cs="Arial"/>
        </w:rPr>
        <w:t xml:space="preserve">pitää aina ottaa yhteyttä HKL:een, koska tällöin työt vaativat yleensä toimenpiteitä myös </w:t>
      </w:r>
      <w:r w:rsidR="00073C5C">
        <w:rPr>
          <w:rFonts w:cs="Arial"/>
        </w:rPr>
        <w:t>raitiotien rakenteen</w:t>
      </w:r>
      <w:r w:rsidRPr="00DF0625">
        <w:rPr>
          <w:rFonts w:cs="Arial"/>
        </w:rPr>
        <w:t xml:space="preserve"> kunnon varmistamiseksi. Tällaisen työmaan vaikutuksista </w:t>
      </w:r>
      <w:r w:rsidR="00073C5C">
        <w:rPr>
          <w:rFonts w:cs="Arial"/>
        </w:rPr>
        <w:t>raitiotiehen</w:t>
      </w:r>
      <w:r w:rsidRPr="00DF0625">
        <w:rPr>
          <w:rFonts w:cs="Arial"/>
        </w:rPr>
        <w:t xml:space="preserve"> tulee aina tehdä riskienarviointi.</w:t>
      </w:r>
      <w:r w:rsidRPr="00DF0625">
        <w:t xml:space="preserve"> Työskenneltäessä alle </w:t>
      </w:r>
      <w:r w:rsidR="00073C5C">
        <w:t>2</w:t>
      </w:r>
      <w:r w:rsidRPr="00DF0625">
        <w:t xml:space="preserve"> metrin etäisyydellä </w:t>
      </w:r>
      <w:r w:rsidR="00073C5C">
        <w:t>lähimmästä kiskosta</w:t>
      </w:r>
      <w:r w:rsidRPr="00DF0625">
        <w:t xml:space="preserve"> kaivuusuunnitelmat tulee aina toimittaa tiedoksi HKL:lle.</w:t>
      </w:r>
    </w:p>
    <w:p w14:paraId="7C0A183D" w14:textId="5328F59A" w:rsidR="00DA5C91" w:rsidRDefault="00DA5C91" w:rsidP="00DA5C91">
      <w:pPr>
        <w:pStyle w:val="Ohjeenleipteksti"/>
        <w:numPr>
          <w:ilvl w:val="0"/>
          <w:numId w:val="13"/>
        </w:numPr>
        <w:spacing w:line="240" w:lineRule="auto"/>
      </w:pPr>
      <w:r w:rsidRPr="00DF0625">
        <w:t xml:space="preserve">Tehtäessä kaivuutöitä kauempana kuin 2 metrin etäisyydellä </w:t>
      </w:r>
      <w:r w:rsidR="00073C5C">
        <w:t>lähimmästä kiskosta</w:t>
      </w:r>
      <w:r w:rsidRPr="00DF0625">
        <w:t xml:space="preserve"> HKL:n kuuleminen ei ole yleensä välttämätöntä</w:t>
      </w:r>
      <w:r>
        <w:t>.</w:t>
      </w:r>
      <w:r w:rsidRPr="00111C69">
        <w:t xml:space="preserve"> </w:t>
      </w:r>
    </w:p>
    <w:p w14:paraId="0697506F" w14:textId="6708FFBB" w:rsidR="00EA7B1C" w:rsidRDefault="008C567F" w:rsidP="008C567F">
      <w:pPr>
        <w:pStyle w:val="Tyyli1"/>
        <w:rPr>
          <w:rFonts w:ascii="HKL Sans" w:hAnsi="HKL Sans"/>
        </w:rPr>
      </w:pPr>
      <w:bookmarkStart w:id="21" w:name="_Toc516810733"/>
      <w:r w:rsidRPr="00D509A6">
        <w:rPr>
          <w:rFonts w:ascii="HKL Sans" w:hAnsi="HKL Sans"/>
        </w:rPr>
        <w:t>Tärinää aiheuttavat työt</w:t>
      </w:r>
      <w:bookmarkEnd w:id="21"/>
      <w:r w:rsidR="00EA7B1C" w:rsidRPr="00D509A6">
        <w:rPr>
          <w:rFonts w:ascii="HKL Sans" w:hAnsi="HKL Sans"/>
        </w:rPr>
        <w:t xml:space="preserve"> </w:t>
      </w:r>
    </w:p>
    <w:p w14:paraId="5F47A9A9" w14:textId="35870704" w:rsidR="0038194E" w:rsidRPr="0038194E" w:rsidRDefault="0038194E" w:rsidP="0038194E">
      <w:pPr>
        <w:pStyle w:val="Ohjeenleipteksti"/>
      </w:pPr>
      <w:r>
        <w:t xml:space="preserve">Tärinää aiheuttavat työt, kuten räjäytys-, louhinta- ja paalutustyöt ovat luvanvaraisia töitä ja yhteydenottotarve HKL:een on määritetty </w:t>
      </w:r>
      <w:r w:rsidR="00411E72">
        <w:t>työn edellyttämissä luvissa</w:t>
      </w:r>
      <w:r>
        <w:t>.</w:t>
      </w:r>
      <w:r w:rsidRPr="0038194E">
        <w:t xml:space="preserve"> </w:t>
      </w:r>
      <w:r>
        <w:t>Erityisesti tulee huomioida sähkönsyöttöasemat, jotka ovat herkkiä räjäytyksille.</w:t>
      </w:r>
    </w:p>
    <w:p w14:paraId="5C13ECB4" w14:textId="0AC96771" w:rsidR="0038194E" w:rsidRDefault="0038194E" w:rsidP="0038194E">
      <w:pPr>
        <w:pStyle w:val="Ohjeenleipteksti"/>
      </w:pPr>
      <w:r w:rsidRPr="00884DE5">
        <w:t xml:space="preserve">Paalutustöiden suunnittelussa tulee varmistaa </w:t>
      </w:r>
      <w:r>
        <w:t>kadun ja raitiotien</w:t>
      </w:r>
      <w:r w:rsidRPr="00884DE5">
        <w:t xml:space="preserve"> stabiliteetin säilyminen töiden aikana. </w:t>
      </w:r>
      <w:r>
        <w:t>Rakenteiden siirtymisen ja painumisen ollessa todennäköistä on laadittava seurantasuunnitelma, joka on toimitettava HKL:lle kommentoitavaksi.</w:t>
      </w:r>
    </w:p>
    <w:p w14:paraId="036C9B39" w14:textId="08F353A2" w:rsidR="0038194E" w:rsidRDefault="0038194E" w:rsidP="0038194E">
      <w:pPr>
        <w:pStyle w:val="Ohjeenleipteksti"/>
      </w:pPr>
      <w:r>
        <w:t>Kaapeli-, putki ja johtokartoitukset on tehtävä ennen paalutustöiden aloitusta. Tarvittaessa tulee tehdä siirtoja, jotka on suunniteltava ja hyväksytettävä kaapelin tai johdon omistajalla.</w:t>
      </w:r>
    </w:p>
    <w:p w14:paraId="788B8769" w14:textId="0D15C5C9" w:rsidR="0038194E" w:rsidRDefault="0038194E" w:rsidP="0038194E">
      <w:pPr>
        <w:pStyle w:val="Ohjeenleipteksti"/>
      </w:pPr>
      <w:r>
        <w:t>Raitiotiealueella tehtävissä paalutustöissä käytettävien työkoneiden työmaalle ajo on sovittava HKL:n kanssa.</w:t>
      </w:r>
    </w:p>
    <w:p w14:paraId="18854046" w14:textId="6F0862B2" w:rsidR="0038194E" w:rsidRPr="00252577" w:rsidRDefault="0038194E" w:rsidP="0038194E">
      <w:pPr>
        <w:pStyle w:val="Ohjeenleipteksti"/>
      </w:pPr>
      <w:r>
        <w:t>Raitiotiealueella paalutuksia voi tehdä ainoastaan yöaikaan liikennekatkossa. Työmaalle siirtyminen ja sieltä poistuminen tulee huomioida töitä suunniteltaessa.</w:t>
      </w:r>
    </w:p>
    <w:p w14:paraId="4AFF75C7" w14:textId="77777777" w:rsidR="0038194E" w:rsidRDefault="0038194E" w:rsidP="0038194E">
      <w:pPr>
        <w:pStyle w:val="Ohjeenleipteksti"/>
      </w:pPr>
      <w:r>
        <w:t>Paalutustöiden osalta yhteydenottotarvetta HKL:een voidaan arvioida seuraavien kriteerien pohjalta:</w:t>
      </w:r>
    </w:p>
    <w:p w14:paraId="45561D8C" w14:textId="305A353F" w:rsidR="0038194E" w:rsidRDefault="0038194E" w:rsidP="0038194E">
      <w:pPr>
        <w:pStyle w:val="Ohjeenleipteksti"/>
        <w:numPr>
          <w:ilvl w:val="0"/>
          <w:numId w:val="13"/>
        </w:numPr>
        <w:spacing w:line="240" w:lineRule="auto"/>
      </w:pPr>
      <w:r w:rsidRPr="00DF0625">
        <w:rPr>
          <w:rFonts w:cs="Arial"/>
        </w:rPr>
        <w:lastRenderedPageBreak/>
        <w:t xml:space="preserve">Tehtäessä </w:t>
      </w:r>
      <w:r w:rsidRPr="00DF0625">
        <w:t>paalutuksia</w:t>
      </w:r>
      <w:r w:rsidRPr="00DF0625">
        <w:rPr>
          <w:rFonts w:cs="Arial"/>
        </w:rPr>
        <w:t xml:space="preserve"> alle 10 metrin etäisyydellä </w:t>
      </w:r>
      <w:r>
        <w:t>lähimmästä kiskosta</w:t>
      </w:r>
      <w:r w:rsidRPr="00DF0625">
        <w:rPr>
          <w:rFonts w:cs="Arial"/>
        </w:rPr>
        <w:t xml:space="preserve"> pitää aina ottaa yhteyttä HKL:een, koska tällöin työt </w:t>
      </w:r>
      <w:r>
        <w:rPr>
          <w:rFonts w:cs="Arial"/>
        </w:rPr>
        <w:t>vaativat yleensä toimenpiteitä raitiotien liikennöinnin ja turvallisuuden</w:t>
      </w:r>
      <w:r w:rsidRPr="00DF0625">
        <w:rPr>
          <w:rFonts w:cs="Arial"/>
        </w:rPr>
        <w:t xml:space="preserve"> varmistamiseksi. Tällaisen työmaan vaikutuksista </w:t>
      </w:r>
      <w:r>
        <w:rPr>
          <w:rFonts w:cs="Arial"/>
        </w:rPr>
        <w:t>raitiotiehe</w:t>
      </w:r>
      <w:r w:rsidRPr="00DF0625">
        <w:rPr>
          <w:rFonts w:cs="Arial"/>
        </w:rPr>
        <w:t>n tulee aina tehdä riskienarviointi.</w:t>
      </w:r>
      <w:r w:rsidRPr="00DF0625">
        <w:t xml:space="preserve"> Työskenneltäessä alle 10 metrin etäisyydellä </w:t>
      </w:r>
      <w:r>
        <w:t>lähimmästä kiskosta</w:t>
      </w:r>
      <w:r w:rsidRPr="00DF0625">
        <w:t xml:space="preserve"> </w:t>
      </w:r>
      <w:r>
        <w:t>paalutus</w:t>
      </w:r>
      <w:r w:rsidRPr="00DF0625">
        <w:t xml:space="preserve">suunnitelmat tulee aina toimittaa tiedoksi HKL:lle. </w:t>
      </w:r>
    </w:p>
    <w:p w14:paraId="22F80D50" w14:textId="5DD40FAE" w:rsidR="0038194E" w:rsidRDefault="0038194E" w:rsidP="0038194E">
      <w:pPr>
        <w:pStyle w:val="Ohjeenleipteksti"/>
        <w:numPr>
          <w:ilvl w:val="0"/>
          <w:numId w:val="13"/>
        </w:numPr>
        <w:spacing w:line="240" w:lineRule="auto"/>
      </w:pPr>
      <w:r w:rsidRPr="00DF0625">
        <w:t xml:space="preserve">Tehtäessä paalutuksia kauempana kuin </w:t>
      </w:r>
      <w:r>
        <w:t>1</w:t>
      </w:r>
      <w:r w:rsidRPr="00DF0625">
        <w:t xml:space="preserve">0 metrin etäisyydellä </w:t>
      </w:r>
      <w:r>
        <w:t>lähimmästä kiskosta</w:t>
      </w:r>
      <w:r w:rsidRPr="00DF0625">
        <w:t xml:space="preserve"> HKL:n kuuleminen ei ole yleensä välttämätöntä. </w:t>
      </w:r>
      <w:r>
        <w:t>Sähkönsyöttöasemien läheisyydessä</w:t>
      </w:r>
      <w:r w:rsidR="008F4994">
        <w:t xml:space="preserve"> tehtävistä töistä</w:t>
      </w:r>
      <w:r>
        <w:t xml:space="preserve"> </w:t>
      </w:r>
      <w:r w:rsidR="007102D4">
        <w:t>saattaa</w:t>
      </w:r>
      <w:r>
        <w:t xml:space="preserve"> kuitenkin </w:t>
      </w:r>
      <w:r w:rsidR="003A2570">
        <w:t xml:space="preserve">olla </w:t>
      </w:r>
      <w:r>
        <w:t xml:space="preserve">tarpeen </w:t>
      </w:r>
      <w:r w:rsidR="003A2570">
        <w:t>ottaa yhteyttä</w:t>
      </w:r>
      <w:r>
        <w:t xml:space="preserve"> HKL:een.</w:t>
      </w:r>
    </w:p>
    <w:p w14:paraId="21238317" w14:textId="43F2C0FE" w:rsidR="0038194E" w:rsidRPr="00DF0625" w:rsidRDefault="003A2570" w:rsidP="0038194E">
      <w:pPr>
        <w:pStyle w:val="Ohjeenleipteksti"/>
      </w:pPr>
      <w:r>
        <w:t xml:space="preserve">Edellä mainittujen </w:t>
      </w:r>
      <w:r w:rsidR="0038194E">
        <w:t>vaatimusten lisäksi tulee huomioida tärinän aiheuttavat vaatimukset töiden toteuttamiselle.</w:t>
      </w:r>
    </w:p>
    <w:p w14:paraId="178DDB6D" w14:textId="45B16FE6" w:rsidR="00B6725D" w:rsidRDefault="003232E2" w:rsidP="00CA0D70">
      <w:pPr>
        <w:pStyle w:val="Tyyli1"/>
        <w:rPr>
          <w:rFonts w:ascii="HKL Sans" w:hAnsi="HKL Sans"/>
        </w:rPr>
      </w:pPr>
      <w:bookmarkStart w:id="22" w:name="_Toc484010398"/>
      <w:bookmarkStart w:id="23" w:name="_Toc484010399"/>
      <w:bookmarkStart w:id="24" w:name="_Toc484010400"/>
      <w:bookmarkStart w:id="25" w:name="_Toc484010401"/>
      <w:bookmarkStart w:id="26" w:name="_Toc484010402"/>
      <w:bookmarkStart w:id="27" w:name="_Toc484010403"/>
      <w:bookmarkStart w:id="28" w:name="_Toc484010404"/>
      <w:bookmarkStart w:id="29" w:name="_Toc484010405"/>
      <w:bookmarkStart w:id="30" w:name="_Toc484010406"/>
      <w:bookmarkStart w:id="31" w:name="_Toc484010407"/>
      <w:bookmarkStart w:id="32" w:name="_Toc484010408"/>
      <w:bookmarkStart w:id="33" w:name="_Toc484010409"/>
      <w:bookmarkStart w:id="34" w:name="_Toc484010410"/>
      <w:bookmarkStart w:id="35" w:name="_Toc484010411"/>
      <w:bookmarkStart w:id="36" w:name="_Toc484010415"/>
      <w:bookmarkStart w:id="37" w:name="_Toc484010416"/>
      <w:bookmarkStart w:id="38" w:name="_Toc484010417"/>
      <w:bookmarkStart w:id="39" w:name="_Toc484010418"/>
      <w:bookmarkStart w:id="40" w:name="_Toc484010419"/>
      <w:bookmarkStart w:id="41" w:name="_Toc484010420"/>
      <w:bookmarkStart w:id="42" w:name="_Toc484010421"/>
      <w:bookmarkStart w:id="43" w:name="_Toc484010422"/>
      <w:bookmarkStart w:id="44" w:name="_Toc484010423"/>
      <w:bookmarkStart w:id="45" w:name="_Toc484010424"/>
      <w:bookmarkStart w:id="46" w:name="_Toc484010425"/>
      <w:bookmarkStart w:id="47" w:name="_Toc484010426"/>
      <w:bookmarkStart w:id="48" w:name="_Toc484010427"/>
      <w:bookmarkStart w:id="49" w:name="_Toc484010428"/>
      <w:bookmarkStart w:id="50" w:name="_Toc484010429"/>
      <w:bookmarkStart w:id="51" w:name="_Toc484010430"/>
      <w:bookmarkStart w:id="52" w:name="_Toc484010431"/>
      <w:bookmarkStart w:id="53" w:name="_Toc484010432"/>
      <w:bookmarkStart w:id="54" w:name="_Toc484010433"/>
      <w:bookmarkStart w:id="55" w:name="_Toc484010434"/>
      <w:bookmarkStart w:id="56" w:name="_Toc484010435"/>
      <w:bookmarkStart w:id="57" w:name="_Toc484010436"/>
      <w:bookmarkStart w:id="58" w:name="_Toc484010437"/>
      <w:bookmarkStart w:id="59" w:name="_Toc484010438"/>
      <w:bookmarkStart w:id="60" w:name="_Toc484010439"/>
      <w:bookmarkStart w:id="61" w:name="_Toc484010440"/>
      <w:bookmarkStart w:id="62" w:name="_Toc484010441"/>
      <w:bookmarkStart w:id="63" w:name="_Toc484010442"/>
      <w:bookmarkStart w:id="64" w:name="_Toc484010443"/>
      <w:bookmarkStart w:id="65" w:name="_Toc484010444"/>
      <w:bookmarkStart w:id="66" w:name="_Toc484010445"/>
      <w:bookmarkStart w:id="67" w:name="_Toc484010446"/>
      <w:bookmarkStart w:id="68" w:name="_Toc484010447"/>
      <w:bookmarkStart w:id="69" w:name="_Toc484010448"/>
      <w:bookmarkStart w:id="70" w:name="_Toc484010449"/>
      <w:bookmarkStart w:id="71" w:name="_Toc484010450"/>
      <w:bookmarkStart w:id="72" w:name="_Toc484010451"/>
      <w:bookmarkStart w:id="73" w:name="_Toc484010452"/>
      <w:bookmarkStart w:id="74" w:name="_Toc484010453"/>
      <w:bookmarkStart w:id="75" w:name="_Toc484010454"/>
      <w:bookmarkStart w:id="76" w:name="_Toc484010455"/>
      <w:bookmarkStart w:id="77" w:name="_Toc484010456"/>
      <w:bookmarkStart w:id="78" w:name="_Toc484010457"/>
      <w:bookmarkStart w:id="79" w:name="_Toc484010458"/>
      <w:bookmarkStart w:id="80" w:name="_Toc484010459"/>
      <w:bookmarkStart w:id="81" w:name="_Toc484010460"/>
      <w:bookmarkStart w:id="82" w:name="_Toc484010461"/>
      <w:bookmarkStart w:id="83" w:name="_Toc484010462"/>
      <w:bookmarkStart w:id="84" w:name="_Toc484010463"/>
      <w:bookmarkStart w:id="85" w:name="_Toc484010464"/>
      <w:bookmarkStart w:id="86" w:name="_Toc484010465"/>
      <w:bookmarkStart w:id="87" w:name="_Toc484010466"/>
      <w:bookmarkStart w:id="88" w:name="_Toc484010467"/>
      <w:bookmarkStart w:id="89" w:name="_Toc484010468"/>
      <w:bookmarkStart w:id="90" w:name="_Toc484010469"/>
      <w:bookmarkStart w:id="91" w:name="_Toc484010470"/>
      <w:bookmarkStart w:id="92" w:name="_Toc484010471"/>
      <w:bookmarkStart w:id="93" w:name="_Toc484010472"/>
      <w:bookmarkStart w:id="94" w:name="_Toc484010473"/>
      <w:bookmarkStart w:id="95" w:name="_Toc484010474"/>
      <w:bookmarkStart w:id="96" w:name="_Toc484010475"/>
      <w:bookmarkStart w:id="97" w:name="_Toc484010476"/>
      <w:bookmarkStart w:id="98" w:name="_Toc484010477"/>
      <w:bookmarkStart w:id="99" w:name="_Toc483469539"/>
      <w:bookmarkStart w:id="100" w:name="_Toc483501217"/>
      <w:bookmarkStart w:id="101" w:name="_Toc483469541"/>
      <w:bookmarkStart w:id="102" w:name="_Toc483501219"/>
      <w:bookmarkStart w:id="103" w:name="_Toc483469542"/>
      <w:bookmarkStart w:id="104" w:name="_Toc483501220"/>
      <w:bookmarkStart w:id="105" w:name="_Toc483469543"/>
      <w:bookmarkStart w:id="106" w:name="_Toc483501221"/>
      <w:bookmarkStart w:id="107" w:name="_Toc483469545"/>
      <w:bookmarkStart w:id="108" w:name="_Toc483501223"/>
      <w:bookmarkStart w:id="109" w:name="_Toc51681073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Fonts w:ascii="HKL Sans" w:hAnsi="HKL Sans"/>
        </w:rPr>
        <w:t>Rakennu</w:t>
      </w:r>
      <w:r w:rsidR="0038194E">
        <w:rPr>
          <w:rFonts w:ascii="HKL Sans" w:hAnsi="HKL Sans"/>
        </w:rPr>
        <w:t>sten julkisivutyöt ja muut kunnostustyöt</w:t>
      </w:r>
      <w:bookmarkEnd w:id="109"/>
    </w:p>
    <w:p w14:paraId="1CDEB454" w14:textId="4740547E" w:rsidR="0038194E" w:rsidRDefault="0038194E" w:rsidP="0038194E">
      <w:pPr>
        <w:pStyle w:val="Ohjeenleipteksti"/>
      </w:pPr>
      <w:r>
        <w:t xml:space="preserve">Rakennusten julkisivutöissä tulee huomioida työmaan erottaminen ja mahdolliset kannatin- tai ajolankoihin kohdistuvat työt. </w:t>
      </w:r>
    </w:p>
    <w:p w14:paraId="161FC740" w14:textId="1496AB01" w:rsidR="0038194E" w:rsidRDefault="0038194E" w:rsidP="0038194E">
      <w:pPr>
        <w:pStyle w:val="Ohjeenleipteksti"/>
      </w:pPr>
      <w:r>
        <w:t xml:space="preserve">Erityisesti tulee huomioida työmaan erottaminen ja työmaan vaikutusalue. </w:t>
      </w:r>
    </w:p>
    <w:p w14:paraId="1DE56874" w14:textId="7FFC6EC1" w:rsidR="0038194E" w:rsidRDefault="0038194E" w:rsidP="0038194E">
      <w:pPr>
        <w:pStyle w:val="Ohjeenleipteksti"/>
      </w:pPr>
      <w:r>
        <w:t>Rakennusten kunnostustöiden osalta yhteydenottotarvetta HKL:een voidaan arvioida seuraavien kriteerien pohjalta:</w:t>
      </w:r>
    </w:p>
    <w:p w14:paraId="04E4DA53" w14:textId="4B2F2685" w:rsidR="0038194E" w:rsidRDefault="0038194E" w:rsidP="0038194E">
      <w:pPr>
        <w:pStyle w:val="Ohjeenleipteksti"/>
        <w:numPr>
          <w:ilvl w:val="0"/>
          <w:numId w:val="13"/>
        </w:numPr>
        <w:spacing w:line="240" w:lineRule="auto"/>
      </w:pPr>
      <w:r>
        <w:rPr>
          <w:rFonts w:cs="Arial"/>
        </w:rPr>
        <w:t>Työmaan ulottuessa</w:t>
      </w:r>
      <w:r w:rsidRPr="00DF0625">
        <w:rPr>
          <w:rFonts w:cs="Arial"/>
        </w:rPr>
        <w:t xml:space="preserve"> alle </w:t>
      </w:r>
      <w:r>
        <w:rPr>
          <w:rFonts w:cs="Arial"/>
        </w:rPr>
        <w:t>2 metrin etäisyydelle</w:t>
      </w:r>
      <w:r w:rsidRPr="00DF0625">
        <w:rPr>
          <w:rFonts w:cs="Arial"/>
        </w:rPr>
        <w:t xml:space="preserve"> </w:t>
      </w:r>
      <w:r>
        <w:t>lähimmästä kiskosta</w:t>
      </w:r>
      <w:r w:rsidR="00113C51">
        <w:t>, ajolangoista tai kannatinlangoista</w:t>
      </w:r>
      <w:r w:rsidRPr="00DF0625">
        <w:rPr>
          <w:rFonts w:cs="Arial"/>
        </w:rPr>
        <w:t xml:space="preserve"> pitää aina ottaa yhteyttä HKL:een, koska tällöin työt </w:t>
      </w:r>
      <w:r>
        <w:rPr>
          <w:rFonts w:cs="Arial"/>
        </w:rPr>
        <w:t>vaativat yleensä toimenpiteitä raitiotien liikennöinnin ja turvallisuuden</w:t>
      </w:r>
      <w:r w:rsidRPr="00DF0625">
        <w:rPr>
          <w:rFonts w:cs="Arial"/>
        </w:rPr>
        <w:t xml:space="preserve"> varmistamiseksi. </w:t>
      </w:r>
      <w:r w:rsidR="00550C0D">
        <w:t>Lisäksi kannatinlankojen seinäkiinnityksiin kohdistuvista töistä tulee aina olla yhteydessä HKL:een.</w:t>
      </w:r>
      <w:r w:rsidR="00E707AB" w:rsidRPr="00E707AB">
        <w:rPr>
          <w:rFonts w:cs="Arial"/>
        </w:rPr>
        <w:t xml:space="preserve"> </w:t>
      </w:r>
      <w:r w:rsidR="00E707AB" w:rsidRPr="00A97288">
        <w:rPr>
          <w:rFonts w:cs="Arial"/>
        </w:rPr>
        <w:t xml:space="preserve">Tällaisen työmaan vaikutuksista </w:t>
      </w:r>
      <w:r w:rsidR="00E707AB">
        <w:rPr>
          <w:rFonts w:cs="Arial"/>
        </w:rPr>
        <w:t>raitiotiehe</w:t>
      </w:r>
      <w:r w:rsidR="00E707AB" w:rsidRPr="00A97288">
        <w:rPr>
          <w:rFonts w:cs="Arial"/>
        </w:rPr>
        <w:t>n tulee aina tehdä riskienarviointi.</w:t>
      </w:r>
    </w:p>
    <w:p w14:paraId="2411D91B" w14:textId="67C4BD6F" w:rsidR="00113C51" w:rsidRDefault="00113C51" w:rsidP="00113C51">
      <w:pPr>
        <w:pStyle w:val="Ohjeenleipteksti"/>
        <w:numPr>
          <w:ilvl w:val="0"/>
          <w:numId w:val="13"/>
        </w:numPr>
        <w:spacing w:line="240" w:lineRule="auto"/>
      </w:pPr>
      <w:r>
        <w:rPr>
          <w:rFonts w:cs="Arial"/>
        </w:rPr>
        <w:t>Työmaan ulottuessa yli</w:t>
      </w:r>
      <w:r w:rsidRPr="00DF0625">
        <w:rPr>
          <w:rFonts w:cs="Arial"/>
        </w:rPr>
        <w:t xml:space="preserve"> </w:t>
      </w:r>
      <w:r>
        <w:rPr>
          <w:rFonts w:cs="Arial"/>
        </w:rPr>
        <w:t>2 metrin etäisyydelle</w:t>
      </w:r>
      <w:r w:rsidRPr="00DF0625">
        <w:rPr>
          <w:rFonts w:cs="Arial"/>
        </w:rPr>
        <w:t xml:space="preserve"> </w:t>
      </w:r>
      <w:r>
        <w:t>lähimmästä kiskosta, ajolangoista tai kannatinlangoista</w:t>
      </w:r>
      <w:r w:rsidRPr="00DF0625">
        <w:t xml:space="preserve"> HKL:n kuuleminen ei ole yleensä välttämätöntä</w:t>
      </w:r>
      <w:r>
        <w:t>.</w:t>
      </w:r>
      <w:r w:rsidRPr="00111C69">
        <w:t xml:space="preserve"> </w:t>
      </w:r>
    </w:p>
    <w:p w14:paraId="78CFC153" w14:textId="29E81A9C" w:rsidR="00D17832" w:rsidRDefault="00D17832" w:rsidP="00CA0D70">
      <w:pPr>
        <w:pStyle w:val="Tyyli1"/>
        <w:rPr>
          <w:rFonts w:ascii="HKL Sans" w:hAnsi="HKL Sans"/>
        </w:rPr>
      </w:pPr>
      <w:bookmarkStart w:id="110" w:name="_Toc516810735"/>
      <w:r w:rsidRPr="00D509A6">
        <w:rPr>
          <w:rFonts w:ascii="HKL Sans" w:hAnsi="HKL Sans"/>
        </w:rPr>
        <w:t>Nostotyöt</w:t>
      </w:r>
      <w:bookmarkEnd w:id="110"/>
    </w:p>
    <w:p w14:paraId="753B30EB" w14:textId="336FB3B2" w:rsidR="0043796D" w:rsidRDefault="0043796D" w:rsidP="0043796D">
      <w:pPr>
        <w:pStyle w:val="Ohjeenleipteksti"/>
      </w:pPr>
      <w:r>
        <w:t xml:space="preserve">Nostotöiden vaikutuksia arvioitaessa tulee ottaa huomioon, että nostettava taakka ei saa ulottua jännitteellisen raitiotien yläpuolelle tai aiheuttaa vaaratilannetta raitiotien liikennöinnille, jos jotain poikkeavaa tapahtuu. </w:t>
      </w:r>
    </w:p>
    <w:p w14:paraId="7AD09450" w14:textId="77777777" w:rsidR="0043796D" w:rsidRDefault="0043796D" w:rsidP="0043796D">
      <w:pPr>
        <w:pStyle w:val="Ohjeenleipteksti"/>
      </w:pPr>
      <w:r>
        <w:t>Nostojen osalta yhteydenottotarve HKL:een arvioidaan seuraavien kriteerien pohjalta:</w:t>
      </w:r>
    </w:p>
    <w:p w14:paraId="2ED6C576" w14:textId="674187DD" w:rsidR="0043796D" w:rsidRDefault="0043796D" w:rsidP="0043796D">
      <w:pPr>
        <w:pStyle w:val="Ohjeenleipteksti"/>
        <w:numPr>
          <w:ilvl w:val="0"/>
          <w:numId w:val="13"/>
        </w:numPr>
        <w:spacing w:line="240" w:lineRule="auto"/>
      </w:pPr>
      <w:r w:rsidRPr="00A97288">
        <w:lastRenderedPageBreak/>
        <w:t xml:space="preserve">Tehtäessä nostoja </w:t>
      </w:r>
      <w:r>
        <w:t>raitiotiealueen</w:t>
      </w:r>
      <w:r w:rsidRPr="00A97288">
        <w:t xml:space="preserve"> päällä HK</w:t>
      </w:r>
      <w:r>
        <w:t>L:n kuuleminen on välttämätöntä. Nostot raitiotiealueen päällä on lähtökohtaisesti ajoitettava yöaikaan, jolloin kaikki liikenne nostoalueella voidaan estää ja tehdä jännitekatko.</w:t>
      </w:r>
    </w:p>
    <w:p w14:paraId="4E478903" w14:textId="6BCA20CB" w:rsidR="0043796D" w:rsidRPr="00CE4112" w:rsidRDefault="0043796D" w:rsidP="0043796D">
      <w:pPr>
        <w:pStyle w:val="Ohjeenleipteksti"/>
        <w:numPr>
          <w:ilvl w:val="0"/>
          <w:numId w:val="13"/>
        </w:numPr>
        <w:spacing w:line="240" w:lineRule="auto"/>
      </w:pPr>
      <w:r>
        <w:t>Tehtäessä nostoja raitiotiealuee</w:t>
      </w:r>
      <w:r w:rsidRPr="00A97288">
        <w:t>n ulkopuolella siten, että nostolaite</w:t>
      </w:r>
      <w:r>
        <w:t xml:space="preserve"> tai nostolaitteen puomi</w:t>
      </w:r>
      <w:r w:rsidRPr="00A97288">
        <w:t xml:space="preserve"> voi </w:t>
      </w:r>
      <w:r>
        <w:t xml:space="preserve">kaatuessaan ulottua </w:t>
      </w:r>
      <w:r w:rsidR="00594877">
        <w:t>raitiotie</w:t>
      </w:r>
      <w:r>
        <w:t>alueell</w:t>
      </w:r>
      <w:r w:rsidRPr="00A97288">
        <w:t>e</w:t>
      </w:r>
      <w:r>
        <w:t xml:space="preserve"> voi olla</w:t>
      </w:r>
      <w:r w:rsidRPr="00A97288">
        <w:rPr>
          <w:rFonts w:cs="Arial"/>
        </w:rPr>
        <w:t xml:space="preserve"> tarpeen kuulla HKL:n näkemys työmaan vaikutuksista</w:t>
      </w:r>
      <w:r w:rsidR="00B46470">
        <w:rPr>
          <w:rFonts w:cs="Arial"/>
        </w:rPr>
        <w:t>.</w:t>
      </w:r>
      <w:r w:rsidRPr="00A97288">
        <w:rPr>
          <w:rFonts w:cs="Arial"/>
        </w:rPr>
        <w:t xml:space="preserve"> </w:t>
      </w:r>
    </w:p>
    <w:p w14:paraId="6665EE77" w14:textId="7332F192" w:rsidR="0043796D" w:rsidRDefault="0043796D" w:rsidP="0043796D">
      <w:pPr>
        <w:pStyle w:val="Ohjeenleipteksti"/>
      </w:pPr>
      <w:r>
        <w:t>Nostotöissä, jotka ylettyvät raitiotiealueelle, tulee aina varmistaa sähköturvallisuus.</w:t>
      </w:r>
    </w:p>
    <w:p w14:paraId="6F7A3241" w14:textId="5AD8B542" w:rsidR="0043796D" w:rsidRDefault="0043796D" w:rsidP="0043796D">
      <w:pPr>
        <w:pStyle w:val="Ohjeenleipteksti"/>
      </w:pPr>
      <w:r>
        <w:t>Jos urakoitsija arvioi töiden ulottuvan raitiotiealueelle</w:t>
      </w:r>
      <w:r w:rsidR="003A2570">
        <w:t>,</w:t>
      </w:r>
      <w:r>
        <w:t xml:space="preserve"> nostosuunnitelmat tulee toimittaa kommentoitavaksi HKL:lle.</w:t>
      </w:r>
    </w:p>
    <w:p w14:paraId="3DE6DE73" w14:textId="600A7BF1" w:rsidR="0043796D" w:rsidRDefault="0043796D" w:rsidP="0043796D">
      <w:pPr>
        <w:pStyle w:val="Ohjeenleipteksti"/>
      </w:pPr>
      <w:r>
        <w:t>Tehtäessä nostotöitä raitiotien läheisyydessä tule</w:t>
      </w:r>
      <w:r w:rsidR="00550C0D">
        <w:t>e huomioida, että nostolaite</w:t>
      </w:r>
      <w:r>
        <w:t xml:space="preserve"> ei käänny raitiotien päälle, kun nostopuomissa on taakka, ellei näin ole erillisesti suunniteltu. </w:t>
      </w:r>
    </w:p>
    <w:p w14:paraId="5CF0BEE9" w14:textId="5BEFC2E3" w:rsidR="0043796D" w:rsidRDefault="0043796D" w:rsidP="0043796D">
      <w:pPr>
        <w:pStyle w:val="Ohjeenleipteksti"/>
      </w:pPr>
      <w:r>
        <w:t>Nostolaitteiden rajoittimilla voidaan varmistaa turvallisuus, jos nostolaite voi ylettyä raitiotiealueelle.</w:t>
      </w:r>
    </w:p>
    <w:p w14:paraId="2F730444" w14:textId="11211B19" w:rsidR="00F92216" w:rsidRDefault="00F92216" w:rsidP="00CA0D70">
      <w:pPr>
        <w:pStyle w:val="Tyyli1"/>
        <w:rPr>
          <w:rFonts w:ascii="HKL Sans" w:hAnsi="HKL Sans"/>
        </w:rPr>
      </w:pPr>
      <w:bookmarkStart w:id="111" w:name="_Toc516810736"/>
      <w:r w:rsidRPr="00D509A6">
        <w:rPr>
          <w:rFonts w:ascii="HKL Sans" w:hAnsi="HKL Sans"/>
        </w:rPr>
        <w:t>Tulityöt</w:t>
      </w:r>
      <w:bookmarkEnd w:id="111"/>
    </w:p>
    <w:p w14:paraId="7149A772" w14:textId="77777777" w:rsidR="00FB0F3A" w:rsidRDefault="00FB0F3A" w:rsidP="00FB0F3A">
      <w:pPr>
        <w:pStyle w:val="Ohjeenleipteksti"/>
      </w:pPr>
      <w:r>
        <w:t xml:space="preserve">Tulitöissä yhteydenottotarvetta HKL:een arvioidaan tulityön vaara-alueen avulla. </w:t>
      </w:r>
    </w:p>
    <w:p w14:paraId="31A9AB57" w14:textId="613DF7EC" w:rsidR="00FB0F3A" w:rsidRDefault="00FB0F3A" w:rsidP="00FB0F3A">
      <w:pPr>
        <w:pStyle w:val="Ohjeenleipteksti"/>
        <w:numPr>
          <w:ilvl w:val="0"/>
          <w:numId w:val="13"/>
        </w:numPr>
        <w:spacing w:line="240" w:lineRule="auto"/>
      </w:pPr>
      <w:r w:rsidRPr="00A97288">
        <w:rPr>
          <w:rFonts w:cs="Arial"/>
        </w:rPr>
        <w:t xml:space="preserve">Tehtäessä </w:t>
      </w:r>
      <w:r>
        <w:t>tulitöitä</w:t>
      </w:r>
      <w:r w:rsidRPr="00A97288">
        <w:rPr>
          <w:rFonts w:cs="Arial"/>
        </w:rPr>
        <w:t xml:space="preserve"> alle </w:t>
      </w:r>
      <w:r>
        <w:rPr>
          <w:rFonts w:cs="Arial"/>
        </w:rPr>
        <w:t>2</w:t>
      </w:r>
      <w:r w:rsidRPr="00A97288">
        <w:rPr>
          <w:rFonts w:cs="Arial"/>
        </w:rPr>
        <w:t xml:space="preserve"> metrin </w:t>
      </w:r>
      <w:r w:rsidRPr="00A97288">
        <w:t>vapaan etäisyyden päässä</w:t>
      </w:r>
      <w:r w:rsidRPr="00A97288">
        <w:rPr>
          <w:rFonts w:cs="Arial"/>
        </w:rPr>
        <w:t xml:space="preserve"> </w:t>
      </w:r>
      <w:r>
        <w:t>lähimmästä kiskosta, ajolangoista tai kannatinlangoista</w:t>
      </w:r>
      <w:r w:rsidRPr="00A97288">
        <w:rPr>
          <w:rFonts w:cs="Arial"/>
        </w:rPr>
        <w:t xml:space="preserve"> pitää aina ottaa yhteyttä HKL:een, koska tällöin työt vaativat yleensä toimenpiteitä </w:t>
      </w:r>
      <w:r>
        <w:rPr>
          <w:rFonts w:cs="Arial"/>
        </w:rPr>
        <w:t>raitiotien turvallisuuden</w:t>
      </w:r>
      <w:r w:rsidRPr="00A97288">
        <w:rPr>
          <w:rFonts w:cs="Arial"/>
        </w:rPr>
        <w:t xml:space="preserve"> varmistamiseksi. </w:t>
      </w:r>
      <w:r w:rsidRPr="00A97288">
        <w:t xml:space="preserve">Työskenneltäessä alle </w:t>
      </w:r>
      <w:r>
        <w:t>2</w:t>
      </w:r>
      <w:r w:rsidRPr="00A97288">
        <w:t xml:space="preserve"> metrin </w:t>
      </w:r>
      <w:r>
        <w:t>lähimmästä kiskosta, ajolangoista tai kannatinlangoista</w:t>
      </w:r>
      <w:r w:rsidRPr="00A97288">
        <w:t xml:space="preserve"> </w:t>
      </w:r>
      <w:r>
        <w:t>tulityö</w:t>
      </w:r>
      <w:r w:rsidRPr="00A97288">
        <w:t>suunnitelmat tulee toimittaa tiedoksi HKL:lle.</w:t>
      </w:r>
    </w:p>
    <w:p w14:paraId="1D18D5DA" w14:textId="64EC0444" w:rsidR="00FB0F3A" w:rsidRPr="00A97288" w:rsidRDefault="00FB0F3A" w:rsidP="00FB0F3A">
      <w:pPr>
        <w:pStyle w:val="Ohjeenleipteksti"/>
        <w:numPr>
          <w:ilvl w:val="0"/>
          <w:numId w:val="13"/>
        </w:numPr>
        <w:spacing w:line="240" w:lineRule="auto"/>
      </w:pPr>
      <w:r w:rsidRPr="00A97288">
        <w:t xml:space="preserve">Tehtäessä tulitöitä kauempana kuin </w:t>
      </w:r>
      <w:r>
        <w:rPr>
          <w:rFonts w:cs="Arial"/>
        </w:rPr>
        <w:t>2</w:t>
      </w:r>
      <w:r w:rsidRPr="00A97288">
        <w:rPr>
          <w:rFonts w:cs="Arial"/>
        </w:rPr>
        <w:t xml:space="preserve"> metrin </w:t>
      </w:r>
      <w:r w:rsidRPr="00A97288">
        <w:t>vapaan etäisyyden päässä</w:t>
      </w:r>
      <w:r w:rsidRPr="00A97288">
        <w:rPr>
          <w:rFonts w:cs="Arial"/>
        </w:rPr>
        <w:t xml:space="preserve"> </w:t>
      </w:r>
      <w:r>
        <w:t>lähimmästä kiskosta, ajolangoista tai kannatinlangoista</w:t>
      </w:r>
      <w:r w:rsidRPr="00A97288">
        <w:t xml:space="preserve">, HKL:n kuuleminen ei ole yleensä välttämätöntä. </w:t>
      </w:r>
    </w:p>
    <w:p w14:paraId="5CD0DEFD" w14:textId="44E4C204" w:rsidR="00FB0F3A" w:rsidRDefault="00FB0F3A" w:rsidP="00FB0F3A">
      <w:pPr>
        <w:pStyle w:val="Ohjeenleipteksti"/>
      </w:pPr>
      <w:r>
        <w:t>Vaara-alue tulee määrittää laajemmaksi, jos tulityö voi aiheuttaa jostain syystä vaaraa laajemmalla alueella. Vaara-alue voidaan määrittää pienemmäksi, jos välissä on seinä tai muu kiinteä palamaton rakenne.</w:t>
      </w:r>
    </w:p>
    <w:p w14:paraId="54078519" w14:textId="39B0DFAD" w:rsidR="00FB0F3A" w:rsidRDefault="00FB0F3A" w:rsidP="00FB0F3A">
      <w:pPr>
        <w:pStyle w:val="Ohjeenleipteksti"/>
      </w:pPr>
      <w:r>
        <w:t>Tulitöistä on laadittava kirjallinen suunnitelma ja sen on oltava työmaakohtainen. Suunnitelmassa on huomioitava raitiotien turvallisuuden varmistaminen.</w:t>
      </w:r>
    </w:p>
    <w:p w14:paraId="3F89ED38" w14:textId="0DB2CE0D" w:rsidR="00FB0F3A" w:rsidRDefault="00FB0F3A" w:rsidP="00FB0F3A">
      <w:pPr>
        <w:pStyle w:val="Ohjeenleipteksti"/>
      </w:pPr>
      <w:r>
        <w:t xml:space="preserve">Tulityöstä on mainittava </w:t>
      </w:r>
      <w:r w:rsidR="003A2570">
        <w:t xml:space="preserve">HKL:lle </w:t>
      </w:r>
      <w:r>
        <w:t xml:space="preserve">erikseen työmaata suunniteltaessa. </w:t>
      </w:r>
    </w:p>
    <w:p w14:paraId="295E4EB8" w14:textId="77777777" w:rsidR="00FB0F3A" w:rsidRDefault="00FB0F3A" w:rsidP="00FB0F3A">
      <w:pPr>
        <w:pStyle w:val="Ohjeenleipteksti"/>
      </w:pPr>
      <w:r>
        <w:t>Tulitöitä varten on aina oltava voimassa olevat tulityöluvat.</w:t>
      </w:r>
    </w:p>
    <w:p w14:paraId="014EAD32" w14:textId="25ABEE88" w:rsidR="003232E2" w:rsidRDefault="003232E2" w:rsidP="003232E2">
      <w:pPr>
        <w:pStyle w:val="Tyyli1"/>
        <w:rPr>
          <w:rFonts w:ascii="HKL Sans" w:hAnsi="HKL Sans"/>
        </w:rPr>
      </w:pPr>
      <w:bookmarkStart w:id="112" w:name="_Toc516810737"/>
      <w:r>
        <w:rPr>
          <w:rFonts w:ascii="HKL Sans" w:hAnsi="HKL Sans"/>
        </w:rPr>
        <w:lastRenderedPageBreak/>
        <w:t>K</w:t>
      </w:r>
      <w:r w:rsidR="0035015A">
        <w:rPr>
          <w:rFonts w:ascii="HKL Sans" w:hAnsi="HKL Sans"/>
        </w:rPr>
        <w:t xml:space="preserve">adun </w:t>
      </w:r>
      <w:r w:rsidR="00E57E77">
        <w:rPr>
          <w:rFonts w:ascii="HKL Sans" w:hAnsi="HKL Sans"/>
        </w:rPr>
        <w:t xml:space="preserve">ja raitiotiealueen </w:t>
      </w:r>
      <w:r w:rsidR="0035015A">
        <w:rPr>
          <w:rFonts w:ascii="HKL Sans" w:hAnsi="HKL Sans"/>
        </w:rPr>
        <w:t>k</w:t>
      </w:r>
      <w:r>
        <w:rPr>
          <w:rFonts w:ascii="HKL Sans" w:hAnsi="HKL Sans"/>
        </w:rPr>
        <w:t>unnossapitotyöt</w:t>
      </w:r>
      <w:bookmarkEnd w:id="112"/>
    </w:p>
    <w:p w14:paraId="667EBA95" w14:textId="77777777" w:rsidR="00E57E77" w:rsidRDefault="00E57E77" w:rsidP="00E57E77">
      <w:pPr>
        <w:pStyle w:val="Ohjeenleipteksti"/>
      </w:pPr>
      <w:r>
        <w:t>HKL:een ei tarvitse pääsääntöisesti olla yhteydessä hoito- ja kunnossapitotöistä, jotka kohdistuvat raitiotiealueelle, jos niistä ei ole haittaa raitiotien liikennöinnille. Hoitotöiden osalta tulee kuitenkin huomioida niiden vaikutus raitioliikenteelle ja turvallisuudelle. Erityisesti seuraaviin hoito- ja kunnossapitotehtäviin tulee kiinnittää huomiota:</w:t>
      </w:r>
    </w:p>
    <w:p w14:paraId="26C8E1C3" w14:textId="77777777" w:rsidR="00E57E77" w:rsidRDefault="00E57E77" w:rsidP="00E57E77">
      <w:pPr>
        <w:pStyle w:val="Ohjeenleipteksti"/>
        <w:numPr>
          <w:ilvl w:val="0"/>
          <w:numId w:val="30"/>
        </w:numPr>
      </w:pPr>
      <w:r>
        <w:t>Lumen auraamista voidaan tehdä raitiotiealueella, mutta sen aiheuttaessa häiriötä raitioliikenteelle tulee olla yhteydessä HKL:een.</w:t>
      </w:r>
    </w:p>
    <w:p w14:paraId="0389C472" w14:textId="77777777" w:rsidR="00E57E77" w:rsidRDefault="00E57E77" w:rsidP="00E57E77">
      <w:pPr>
        <w:pStyle w:val="Ohjeenleipteksti"/>
        <w:numPr>
          <w:ilvl w:val="0"/>
          <w:numId w:val="30"/>
        </w:numPr>
      </w:pPr>
      <w:r>
        <w:t>Liikennevalojen ja valaistuksen huoltotöitä tehtäessä tulee töiden suorittajalla olla säännöllinen lupa työskentelyyn raitiotiellä, jonka myöntää HKL.</w:t>
      </w:r>
    </w:p>
    <w:p w14:paraId="5741EB48" w14:textId="77777777" w:rsidR="00E57E77" w:rsidRDefault="00E57E77" w:rsidP="00E57E77">
      <w:pPr>
        <w:pStyle w:val="Ohjeenleipteksti"/>
        <w:numPr>
          <w:ilvl w:val="0"/>
          <w:numId w:val="30"/>
        </w:numPr>
      </w:pPr>
      <w:r>
        <w:t>Puiden oksastuksesta ajolankojen ja kannatinvaijereiden läheisyydessä tulee olla yhteydessä HKL:een.</w:t>
      </w:r>
    </w:p>
    <w:p w14:paraId="16EC06E5" w14:textId="77777777" w:rsidR="00E57E77" w:rsidRDefault="00E57E77" w:rsidP="00E57E77">
      <w:pPr>
        <w:pStyle w:val="Ohjeenleipteksti"/>
        <w:numPr>
          <w:ilvl w:val="0"/>
          <w:numId w:val="30"/>
        </w:numPr>
      </w:pPr>
      <w:r>
        <w:t>Pesuista tulee olla yhteydessä HKL:een, jos ne kohdistuvat raitiotiejärjestelmän sähkökaappeihin.</w:t>
      </w:r>
    </w:p>
    <w:p w14:paraId="349D6526" w14:textId="1824FA06" w:rsidR="003232E2" w:rsidRDefault="003232E2" w:rsidP="003232E2">
      <w:pPr>
        <w:pStyle w:val="Tyyli1"/>
        <w:rPr>
          <w:rFonts w:ascii="HKL Sans" w:hAnsi="HKL Sans"/>
        </w:rPr>
      </w:pPr>
      <w:bookmarkStart w:id="113" w:name="_Toc516810738"/>
      <w:r>
        <w:rPr>
          <w:rFonts w:ascii="HKL Sans" w:hAnsi="HKL Sans"/>
        </w:rPr>
        <w:t>Korkeat</w:t>
      </w:r>
      <w:r w:rsidR="007729CD">
        <w:rPr>
          <w:rFonts w:ascii="HKL Sans" w:hAnsi="HKL Sans"/>
        </w:rPr>
        <w:t>,</w:t>
      </w:r>
      <w:r>
        <w:rPr>
          <w:rFonts w:ascii="HKL Sans" w:hAnsi="HKL Sans"/>
        </w:rPr>
        <w:t xml:space="preserve"> leveät</w:t>
      </w:r>
      <w:r w:rsidR="007729CD">
        <w:rPr>
          <w:rFonts w:ascii="HKL Sans" w:hAnsi="HKL Sans"/>
        </w:rPr>
        <w:t xml:space="preserve"> tai raskaat</w:t>
      </w:r>
      <w:r>
        <w:rPr>
          <w:rFonts w:ascii="HKL Sans" w:hAnsi="HKL Sans"/>
        </w:rPr>
        <w:t xml:space="preserve"> kuljetukset</w:t>
      </w:r>
      <w:bookmarkEnd w:id="113"/>
    </w:p>
    <w:p w14:paraId="44F6E30B" w14:textId="0F95090D" w:rsidR="002D3610" w:rsidRDefault="00E57E77" w:rsidP="0007779B">
      <w:pPr>
        <w:pStyle w:val="Ohjeenleipteksti"/>
      </w:pPr>
      <w:r>
        <w:t xml:space="preserve">Erikoiskuljetuksissa tulee noudattaa Helsingin kaupungin kaupunkiympäristön antamia ohjeita. </w:t>
      </w:r>
    </w:p>
    <w:p w14:paraId="6388E32E" w14:textId="285EA5FE" w:rsidR="00E57E77" w:rsidRDefault="00E57E77" w:rsidP="0007779B">
      <w:pPr>
        <w:pStyle w:val="Ohjeenleipteksti"/>
      </w:pPr>
      <w:r>
        <w:t xml:space="preserve">Kuljetuksiin tarvitaan erityislupa ja sitä haetaan erikseen. Rajoitusalue on määritetty Helsingin kaupungin verkkosivuilla. </w:t>
      </w:r>
    </w:p>
    <w:p w14:paraId="2244162E" w14:textId="0057F498" w:rsidR="00CE38EB" w:rsidRDefault="0007779B" w:rsidP="00E57E77">
      <w:pPr>
        <w:pStyle w:val="Ohjeenleipteksti"/>
      </w:pPr>
      <w:r>
        <w:t>Erityisesti korkeiden kuljetuksien osalta tulee olla yhteydessä HKL:een, jos reitti kulkee raitiotiealueella tai ylittää radan ja 0,5 metrin turvaväli ajojohtimiin tai kannatinlankoihin alittuu.</w:t>
      </w:r>
      <w:r w:rsidR="00CE38EB">
        <w:t xml:space="preserve"> Raskaiden kuljetuksien osalta siltojen painorajat on otettava huomioon</w:t>
      </w:r>
    </w:p>
    <w:p w14:paraId="0F816029" w14:textId="19E1C55B" w:rsidR="00E57E77" w:rsidRDefault="00E57E77" w:rsidP="00E57E77">
      <w:pPr>
        <w:pStyle w:val="Ohjeenleipteksti"/>
      </w:pPr>
      <w:r>
        <w:t>Jos erikoiskuljetuksesta epäillään olevan haittaa raitiotieliikenteelle tai se vaikuttaa raitiotien rakenteeseen tulee olla yhteydessä HKL:een.</w:t>
      </w:r>
    </w:p>
    <w:p w14:paraId="7612281D" w14:textId="2FC68D3A" w:rsidR="00D17832" w:rsidRDefault="00B6725D" w:rsidP="00CA0D70">
      <w:pPr>
        <w:pStyle w:val="Tyyli1"/>
        <w:rPr>
          <w:rFonts w:ascii="HKL Sans" w:hAnsi="HKL Sans"/>
        </w:rPr>
      </w:pPr>
      <w:bookmarkStart w:id="114" w:name="_Toc516810739"/>
      <w:r w:rsidRPr="00D509A6">
        <w:rPr>
          <w:rFonts w:ascii="HKL Sans" w:hAnsi="HKL Sans"/>
        </w:rPr>
        <w:t>Muut rakennustyöt</w:t>
      </w:r>
      <w:bookmarkEnd w:id="114"/>
    </w:p>
    <w:p w14:paraId="2EF80D4C" w14:textId="41C24F47" w:rsidR="00E57E77" w:rsidRPr="00D509A6" w:rsidRDefault="00E57E77" w:rsidP="00E57E77">
      <w:pPr>
        <w:pStyle w:val="Ohjeenleipteksti"/>
      </w:pPr>
      <w:r w:rsidRPr="00D509A6">
        <w:t xml:space="preserve">Aiemmin esiteltyjen töiden lisäksi muista töistä, kuten sujutus- ja kaapelointitöistä saattaa aiheutua vahinkoa </w:t>
      </w:r>
      <w:r>
        <w:t>raitiotien rakenteelle</w:t>
      </w:r>
      <w:r w:rsidRPr="00D509A6">
        <w:t xml:space="preserve"> tai vaaraa </w:t>
      </w:r>
      <w:r>
        <w:t>raitiotien</w:t>
      </w:r>
      <w:r w:rsidRPr="00D509A6">
        <w:t xml:space="preserve"> liikennöinnille. Näiden töiden osalta HKL:n kuuleminen on tarpeellista, jos työt </w:t>
      </w:r>
      <w:r w:rsidRPr="00D509A6">
        <w:lastRenderedPageBreak/>
        <w:t xml:space="preserve">ulottuvat </w:t>
      </w:r>
      <w:r>
        <w:t>kuvassa 3 esitetyn raitiotiealueen sisälle</w:t>
      </w:r>
      <w:r w:rsidRPr="00D509A6">
        <w:t xml:space="preserve">. </w:t>
      </w:r>
      <w:r>
        <w:t>HKL:een tulee olla yhteydessä, jos epäillään töiden vaikuttavan raitiotiehen tai sen liikennöintiin.</w:t>
      </w:r>
    </w:p>
    <w:p w14:paraId="7D22F1A6" w14:textId="7F7323F5" w:rsidR="00E57E77" w:rsidRPr="00D509A6" w:rsidRDefault="00E57E77" w:rsidP="00E57E77">
      <w:pPr>
        <w:pStyle w:val="Ohjeenleipteksti"/>
      </w:pPr>
      <w:r>
        <w:t>Raitiotien</w:t>
      </w:r>
      <w:r w:rsidRPr="00D509A6">
        <w:t xml:space="preserve"> läheisyydessä työskenneltäessä tulee huomioida, että varsinaisen työn lisäksi siihen liittyvät muut työvaiheet saattavat aiheuttaa vaaratilanteita tai riskin vaurioille. Tällaisia työvaiheita ovat muun muassa:</w:t>
      </w:r>
    </w:p>
    <w:p w14:paraId="4A20969C" w14:textId="77777777" w:rsidR="00E57E77" w:rsidRPr="00D509A6" w:rsidRDefault="00E57E77" w:rsidP="00E57E77">
      <w:pPr>
        <w:pStyle w:val="Ohjeenleipteksti"/>
        <w:numPr>
          <w:ilvl w:val="0"/>
          <w:numId w:val="5"/>
        </w:numPr>
      </w:pPr>
      <w:r w:rsidRPr="00D509A6">
        <w:t>Louheen lastaus</w:t>
      </w:r>
    </w:p>
    <w:p w14:paraId="5F3EC3E6" w14:textId="77777777" w:rsidR="00E57E77" w:rsidRPr="00D509A6" w:rsidRDefault="00E57E77" w:rsidP="00E57E77">
      <w:pPr>
        <w:pStyle w:val="Ohjeenleipteksti"/>
        <w:numPr>
          <w:ilvl w:val="0"/>
          <w:numId w:val="5"/>
        </w:numPr>
      </w:pPr>
      <w:r w:rsidRPr="00D509A6">
        <w:t>Louheenajo</w:t>
      </w:r>
    </w:p>
    <w:p w14:paraId="05EE379C" w14:textId="77777777" w:rsidR="00E57E77" w:rsidRPr="00D509A6" w:rsidRDefault="00E57E77" w:rsidP="00E57E77">
      <w:pPr>
        <w:pStyle w:val="Ohjeenleipteksti"/>
        <w:numPr>
          <w:ilvl w:val="0"/>
          <w:numId w:val="5"/>
        </w:numPr>
      </w:pPr>
      <w:r w:rsidRPr="00D509A6">
        <w:t>Kivien tai betonirakenteiden rikotus tai piikkaus hydraulisilla välineillä, jolloin vahinkovaara-alue ulottuu useisiin kymmeniin metreihin.</w:t>
      </w:r>
    </w:p>
    <w:p w14:paraId="1ED8021D" w14:textId="4719603B" w:rsidR="00E57E77" w:rsidRPr="00D509A6" w:rsidRDefault="00E57E77" w:rsidP="00E57E77">
      <w:pPr>
        <w:pStyle w:val="Ohjeenleipteksti"/>
        <w:numPr>
          <w:ilvl w:val="0"/>
          <w:numId w:val="5"/>
        </w:numPr>
      </w:pPr>
      <w:r w:rsidRPr="00D509A6">
        <w:t xml:space="preserve">Asfaltointi </w:t>
      </w:r>
      <w:r>
        <w:t>raitiotie</w:t>
      </w:r>
      <w:r w:rsidRPr="00D509A6">
        <w:t>n läheisyydessä</w:t>
      </w:r>
    </w:p>
    <w:p w14:paraId="5FD5CCFA" w14:textId="103DE4E4" w:rsidR="00E57E77" w:rsidRDefault="00E57E77" w:rsidP="00E57E77">
      <w:pPr>
        <w:pStyle w:val="Ohjeenleipteksti"/>
      </w:pPr>
      <w:r w:rsidRPr="00D509A6">
        <w:t xml:space="preserve">Erityisesti massojen siirtoon tulee kiinnittää huomiota, sillä siihen liittyy usein vilkas kuorma-autoliikenne ja mahdollisesti </w:t>
      </w:r>
      <w:r>
        <w:t>raitiotie</w:t>
      </w:r>
      <w:r w:rsidRPr="00D509A6">
        <w:t xml:space="preserve">alueelle ulottuvat maansiirtokoneet. Louheen kuljetuksessa käytettävän kulkureitin riskit tulee arvioida etukäteen erityisesti silloin, jos työskennellään </w:t>
      </w:r>
      <w:r>
        <w:t>raitiotie</w:t>
      </w:r>
      <w:r w:rsidRPr="00D509A6">
        <w:t>alueella.</w:t>
      </w:r>
    </w:p>
    <w:p w14:paraId="3182B946" w14:textId="6193AB83" w:rsidR="009D36F8" w:rsidRDefault="009D36F8" w:rsidP="009D36F8">
      <w:pPr>
        <w:pStyle w:val="Tyyli1"/>
        <w:rPr>
          <w:rFonts w:ascii="HKL Sans" w:hAnsi="HKL Sans"/>
        </w:rPr>
      </w:pPr>
      <w:bookmarkStart w:id="115" w:name="_Toc516810740"/>
      <w:r w:rsidRPr="009D36F8">
        <w:rPr>
          <w:rFonts w:ascii="HKL Sans" w:hAnsi="HKL Sans"/>
        </w:rPr>
        <w:t>Akuutit vika- ja häiriötilanteet</w:t>
      </w:r>
      <w:bookmarkEnd w:id="115"/>
    </w:p>
    <w:p w14:paraId="30802700" w14:textId="58837D1B" w:rsidR="009D36F8" w:rsidRPr="00D509A6" w:rsidRDefault="009D36F8" w:rsidP="009D36F8">
      <w:pPr>
        <w:pStyle w:val="Ohjeenleipteksti"/>
      </w:pPr>
      <w:r w:rsidRPr="00D509A6">
        <w:t>Kiireellisiksi töiksi luokitellaan akuuttien vika- tai häiriötilanteiden korjaamiset. Tavallisesti kiireellisten töiden tarve työn suorittamiselle tulee HKL:</w:t>
      </w:r>
      <w:r>
        <w:t>lta</w:t>
      </w:r>
      <w:r w:rsidRPr="00D509A6">
        <w:t>.</w:t>
      </w:r>
    </w:p>
    <w:p w14:paraId="3F64FE19" w14:textId="51BB6DF5" w:rsidR="009D36F8" w:rsidRPr="00D509A6" w:rsidRDefault="009D36F8" w:rsidP="009D36F8">
      <w:pPr>
        <w:pStyle w:val="Ohjeenleipteksti"/>
      </w:pPr>
      <w:r w:rsidRPr="00D509A6">
        <w:t xml:space="preserve">Akuuteista ratatöistä </w:t>
      </w:r>
      <w:r>
        <w:t>tulee myös sopia HKL:n</w:t>
      </w:r>
      <w:r w:rsidR="00CE38EB">
        <w:t xml:space="preserve"> liikenteenohjauskeskuksen</w:t>
      </w:r>
      <w:r w:rsidRPr="00D509A6">
        <w:t xml:space="preserve"> kanssa. Jos akuutin työn aloittamiseen kuluu aikaa yli vuorokausi, siitä tulee tehdä normaalin menettelyn mukainen työ- ja turvallisuussuunnitelma. Tällöin suunnitelmien viikon aikaraja ei ole kuitenkaan voimassa.</w:t>
      </w:r>
    </w:p>
    <w:p w14:paraId="2074C96B" w14:textId="77777777" w:rsidR="009D36F8" w:rsidRPr="00D509A6" w:rsidRDefault="009D36F8" w:rsidP="009D36F8">
      <w:pPr>
        <w:pStyle w:val="Ohjeenleipteksti"/>
      </w:pPr>
      <w:r w:rsidRPr="00D509A6">
        <w:t>Onnettomuus- ja raivaustapauksissa voidaan poiketa tässä ohjeessa asetetuista vaatimuksista.</w:t>
      </w:r>
    </w:p>
    <w:p w14:paraId="3B5FDA86" w14:textId="77777777" w:rsidR="009D36F8" w:rsidRPr="00D509A6" w:rsidRDefault="009D36F8" w:rsidP="009D36F8">
      <w:pPr>
        <w:pStyle w:val="Ohjeenleipteksti"/>
      </w:pPr>
      <w:r w:rsidRPr="00D509A6">
        <w:t>Akuuteissa töissä tulee huomioida erityisesti turvallinen työskentely sähköistetyllä radalla.</w:t>
      </w:r>
    </w:p>
    <w:p w14:paraId="338DE3B3" w14:textId="77777777" w:rsidR="00CE5D68" w:rsidRDefault="00CE5D68" w:rsidP="00CE5D68">
      <w:pPr>
        <w:pStyle w:val="Otsikko2"/>
        <w:rPr>
          <w:rFonts w:ascii="HKL Sans" w:hAnsi="HKL Sans"/>
        </w:rPr>
      </w:pPr>
      <w:bookmarkStart w:id="116" w:name="_Toc516810741"/>
      <w:r>
        <w:rPr>
          <w:rFonts w:ascii="HKL Sans" w:hAnsi="HKL Sans"/>
        </w:rPr>
        <w:t>Raitiotiehen</w:t>
      </w:r>
      <w:r w:rsidRPr="00D509A6">
        <w:rPr>
          <w:rFonts w:ascii="HKL Sans" w:hAnsi="HKL Sans"/>
        </w:rPr>
        <w:t xml:space="preserve"> liittyvät rakenteet ja laitteet</w:t>
      </w:r>
      <w:bookmarkEnd w:id="116"/>
    </w:p>
    <w:p w14:paraId="73B3721A" w14:textId="77777777" w:rsidR="00CE5D68" w:rsidRDefault="00CE5D68" w:rsidP="00CE5D68">
      <w:pPr>
        <w:pStyle w:val="Ohjeenleipteksti"/>
      </w:pPr>
      <w:r w:rsidRPr="00221BC8">
        <w:t xml:space="preserve">Työmaan läheisyydessä olevat </w:t>
      </w:r>
      <w:r>
        <w:t>raitiotie</w:t>
      </w:r>
      <w:r w:rsidRPr="00221BC8">
        <w:t xml:space="preserve">järjestelmän laitteet tulee kartoittaa ja tarvittaessa luetteloida sekä arvioida töiden vaikutukset niiden kunnolle. Luettelointi ja töiden vaikutusten arviointi tulee tehdä kaikille laitteille, joihin </w:t>
      </w:r>
      <w:r>
        <w:t>työt vaikuttavat</w:t>
      </w:r>
      <w:r w:rsidRPr="00221BC8">
        <w:t>. Laitteiden luetteloinnin lisäksi arvioidaan niiden herkkyys työlle sekä määritetään toimenpiteet, joilla vaurioituminen voidaan estää.</w:t>
      </w:r>
      <w:r>
        <w:t xml:space="preserve"> </w:t>
      </w:r>
      <w:r>
        <w:lastRenderedPageBreak/>
        <w:t>Urakoitsijan velvollisuus on huolehtia näiden toimenpiteiden suorittamisesta HKL:n avustuksella.</w:t>
      </w:r>
    </w:p>
    <w:p w14:paraId="462D4E39" w14:textId="3EE72BA5" w:rsidR="00CE5D68" w:rsidRDefault="00CE5D68" w:rsidP="00CE5D68">
      <w:pPr>
        <w:pStyle w:val="Ohjeenleipteksti"/>
      </w:pPr>
      <w:r>
        <w:t>Raitiotielle tai sen laitteille aiheutuvista vaurioista vastaa vaurion aiheuttaja, joka on velvollinen korvaamaan raitiotiejärjestelmään kohdistuvat vauriot ja r</w:t>
      </w:r>
      <w:r w:rsidR="00211EF9">
        <w:t>aitioliiken</w:t>
      </w:r>
      <w:r>
        <w:t>teen keskeytymisestä aiheutuvat kustannukset. Kustannukset arvioidaan tapauskohtaisesti.</w:t>
      </w:r>
    </w:p>
    <w:p w14:paraId="531EC76F" w14:textId="77777777" w:rsidR="00CE5D68" w:rsidRDefault="00CE5D68" w:rsidP="00CE5D68">
      <w:pPr>
        <w:pStyle w:val="Ohjeenleipteksti"/>
      </w:pPr>
      <w:r>
        <w:t xml:space="preserve">Ratojen yleisessä työselostuksessa (RYT:ssa) esitetään erilaiset raitiotien rakennevaihtoehdot sekä esitetään rata-alueen laatuvaatimukset. Selostuksessa esitetään myös kiskojen, vaihteenohjauksen ja yhteiskäyttöpylväiden rakentamisen periaatteet. RYT:sta voi tiedustella HKL:lta tarvittaessa. </w:t>
      </w:r>
    </w:p>
    <w:p w14:paraId="4D7BE470" w14:textId="77777777" w:rsidR="00CE5D68" w:rsidRPr="00CE5D68" w:rsidRDefault="00CE5D68" w:rsidP="00CE5D68">
      <w:pPr>
        <w:pStyle w:val="Ohjeenleipteksti"/>
      </w:pPr>
    </w:p>
    <w:p w14:paraId="35FB2813" w14:textId="77777777" w:rsidR="00F42D26" w:rsidRPr="00F42D26" w:rsidRDefault="00F42D26" w:rsidP="00F42D26">
      <w:pPr>
        <w:pStyle w:val="Ohjeenleipteksti"/>
      </w:pPr>
    </w:p>
    <w:p w14:paraId="0A4D45B1" w14:textId="321623B8" w:rsidR="0016706A" w:rsidRPr="00D509A6" w:rsidRDefault="00D27BEC" w:rsidP="0016706A">
      <w:pPr>
        <w:pStyle w:val="Otsikko1"/>
        <w:rPr>
          <w:rFonts w:ascii="HKL Sans" w:hAnsi="HKL Sans"/>
        </w:rPr>
      </w:pPr>
      <w:bookmarkStart w:id="117" w:name="_Toc516810742"/>
      <w:r w:rsidRPr="00D509A6">
        <w:rPr>
          <w:rFonts w:ascii="HKL Sans" w:hAnsi="HKL Sans"/>
        </w:rPr>
        <w:lastRenderedPageBreak/>
        <w:t>TURVA</w:t>
      </w:r>
      <w:r w:rsidR="00587621" w:rsidRPr="00D509A6">
        <w:rPr>
          <w:rFonts w:ascii="HKL Sans" w:hAnsi="HKL Sans"/>
        </w:rPr>
        <w:t>LLISUUDEN VARMISTAMINEN</w:t>
      </w:r>
      <w:r w:rsidRPr="00D509A6">
        <w:rPr>
          <w:rFonts w:ascii="HKL Sans" w:hAnsi="HKL Sans"/>
        </w:rPr>
        <w:t xml:space="preserve"> TÖIDEN SUUNNITTELUVAIHEESSA</w:t>
      </w:r>
      <w:bookmarkEnd w:id="117"/>
    </w:p>
    <w:p w14:paraId="32AC3BC1" w14:textId="24DC3F6D" w:rsidR="003232E2" w:rsidRDefault="00CE229C" w:rsidP="003232E2">
      <w:pPr>
        <w:pStyle w:val="Otsikko2"/>
        <w:rPr>
          <w:rFonts w:ascii="HKL Sans" w:hAnsi="HKL Sans"/>
        </w:rPr>
      </w:pPr>
      <w:bookmarkStart w:id="118" w:name="_Toc516810743"/>
      <w:r w:rsidRPr="00D509A6">
        <w:rPr>
          <w:rFonts w:ascii="HKL Sans" w:hAnsi="HKL Sans"/>
        </w:rPr>
        <w:t>Työstä ilmoittaminen</w:t>
      </w:r>
      <w:r w:rsidR="00F424B7" w:rsidRPr="00D509A6">
        <w:rPr>
          <w:rFonts w:ascii="HKL Sans" w:hAnsi="HKL Sans"/>
        </w:rPr>
        <w:t xml:space="preserve"> HKL:lle</w:t>
      </w:r>
      <w:bookmarkStart w:id="119" w:name="_Ref482718767"/>
      <w:bookmarkStart w:id="120" w:name="_Ref482718774"/>
      <w:bookmarkStart w:id="121" w:name="_Ref482718783"/>
      <w:bookmarkEnd w:id="118"/>
    </w:p>
    <w:p w14:paraId="4F26A548" w14:textId="149CA50E" w:rsidR="00140ED0" w:rsidRDefault="00140ED0" w:rsidP="00140ED0">
      <w:pPr>
        <w:pStyle w:val="Ohjeenleipteksti"/>
      </w:pPr>
      <w:r>
        <w:t xml:space="preserve">Työmaan vaikuttaessa raitiotiejärjestelmään tai raitiotien liikennöintiin tulee urakoitsijan olla yhteydessä HKL:een raitiotien turvallisuuden varmistamiseksi. </w:t>
      </w:r>
    </w:p>
    <w:p w14:paraId="189FA1F6" w14:textId="3330B9F0" w:rsidR="00140ED0" w:rsidRDefault="00140ED0" w:rsidP="009A2442">
      <w:pPr>
        <w:pStyle w:val="Ohjeenleipteksti"/>
      </w:pPr>
      <w:r>
        <w:t xml:space="preserve">Töiden suunnittelua aloitettaessa urakoitsijan tulee ottaa yhteyttä raitiotien rataisännöitsijään HKL:n verkkosivuilla olevan lomakkeen </w:t>
      </w:r>
      <w:hyperlink r:id="rId27" w:history="1">
        <w:r>
          <w:rPr>
            <w:rStyle w:val="Hyperlinkki"/>
          </w:rPr>
          <w:t>Ilmoita töistä raitiotien läheisyydessä</w:t>
        </w:r>
      </w:hyperlink>
      <w:r>
        <w:t xml:space="preserve"> kautta. Rataisännöitsijä tiedottaa asiasta HKL:n sisällä ja on yhteydessä tarvittaviin tahoihin</w:t>
      </w:r>
      <w:r w:rsidR="00473EB3">
        <w:t xml:space="preserve"> lomakkeessa esitettyjen tietojen perusteella</w:t>
      </w:r>
      <w:r>
        <w:t xml:space="preserve">. </w:t>
      </w:r>
      <w:r w:rsidR="002B2A04">
        <w:t>Lomakkeeseen tulee selkeästi kirjata urakoitsijan yhteyshenkilöiden tiedot.</w:t>
      </w:r>
    </w:p>
    <w:p w14:paraId="3F1515F0" w14:textId="64DD2CF9" w:rsidR="00140ED0" w:rsidRDefault="00140ED0" w:rsidP="00140ED0">
      <w:pPr>
        <w:pStyle w:val="Ohjeenleipteksti"/>
      </w:pPr>
      <w:r>
        <w:t xml:space="preserve">Rataisännöitsijä ilmoittaa </w:t>
      </w:r>
      <w:r w:rsidR="0015093D">
        <w:t>urakoitsi</w:t>
      </w:r>
      <w:r>
        <w:t>jalle</w:t>
      </w:r>
      <w:r w:rsidR="00A07D1A">
        <w:t xml:space="preserve"> niiden</w:t>
      </w:r>
      <w:r>
        <w:t xml:space="preserve"> HKL:n yhteyshenkilö</w:t>
      </w:r>
      <w:r w:rsidR="00A07D1A">
        <w:t>ide</w:t>
      </w:r>
      <w:r>
        <w:t xml:space="preserve">n tiedot, </w:t>
      </w:r>
      <w:r w:rsidR="0015093D">
        <w:t>joihin urakoitsijan tulee olla yhteydessä ja joiden</w:t>
      </w:r>
      <w:r>
        <w:t xml:space="preserve"> kanssa työmaan suunnittelua jatketaan.</w:t>
      </w:r>
    </w:p>
    <w:p w14:paraId="799CEEA0" w14:textId="532B3B95" w:rsidR="0015093D" w:rsidRDefault="0015093D" w:rsidP="00140ED0">
      <w:pPr>
        <w:pStyle w:val="Ohjeenleipteksti"/>
      </w:pPr>
      <w:r>
        <w:t>Urakoitsijan tulee olla tarvittaessa yhteydessä myös HSL:een ja</w:t>
      </w:r>
      <w:r w:rsidR="008F4994">
        <w:t xml:space="preserve"> Helsingin kaupungin palvelu- ja lupayksikköön.</w:t>
      </w:r>
      <w:r>
        <w:t xml:space="preserve"> </w:t>
      </w:r>
    </w:p>
    <w:p w14:paraId="26F75B2D" w14:textId="6248DDEE" w:rsidR="00140ED0" w:rsidRPr="001C5817" w:rsidRDefault="0015093D" w:rsidP="00140ED0">
      <w:pPr>
        <w:pStyle w:val="Ohjeenleipteksti"/>
      </w:pPr>
      <w:r>
        <w:t>Lomakkeen yhteydessä</w:t>
      </w:r>
      <w:r w:rsidR="00140ED0">
        <w:t xml:space="preserve"> urakoitsijan tulee toimittaa HKL:lle </w:t>
      </w:r>
      <w:r>
        <w:t xml:space="preserve">tarvittaessa </w:t>
      </w:r>
      <w:r w:rsidR="00A07D1A">
        <w:t xml:space="preserve">tilapäisten </w:t>
      </w:r>
      <w:r>
        <w:t>liikennejärjestely</w:t>
      </w:r>
      <w:r w:rsidR="00A07D1A">
        <w:t xml:space="preserve">jen </w:t>
      </w:r>
      <w:r>
        <w:t>suunnitelma</w:t>
      </w:r>
      <w:r w:rsidR="00140ED0">
        <w:t xml:space="preserve">, </w:t>
      </w:r>
      <w:r w:rsidR="00A07D1A">
        <w:t xml:space="preserve">jossa </w:t>
      </w:r>
      <w:r w:rsidR="00140ED0">
        <w:t>esitellään tulevat työt</w:t>
      </w:r>
      <w:r w:rsidR="00864B05">
        <w:t xml:space="preserve"> ja työn aikaiset liikennejärjestelyt</w:t>
      </w:r>
      <w:r w:rsidR="00140ED0">
        <w:t>.</w:t>
      </w:r>
    </w:p>
    <w:p w14:paraId="4206321A" w14:textId="66A68D52" w:rsidR="00872AAA" w:rsidRDefault="00872AAA" w:rsidP="00872AAA">
      <w:pPr>
        <w:pStyle w:val="Otsikko2"/>
        <w:rPr>
          <w:rFonts w:ascii="HKL Sans" w:hAnsi="HKL Sans"/>
        </w:rPr>
      </w:pPr>
      <w:bookmarkStart w:id="122" w:name="_Toc516810744"/>
      <w:r w:rsidRPr="00D509A6">
        <w:rPr>
          <w:rFonts w:ascii="HKL Sans" w:hAnsi="HKL Sans"/>
        </w:rPr>
        <w:t>Vaadittavat dokumentit</w:t>
      </w:r>
      <w:bookmarkEnd w:id="119"/>
      <w:bookmarkEnd w:id="120"/>
      <w:bookmarkEnd w:id="121"/>
      <w:bookmarkEnd w:id="122"/>
    </w:p>
    <w:p w14:paraId="7315B084" w14:textId="785B5369" w:rsidR="00E024EC" w:rsidRDefault="000613A7" w:rsidP="00E024EC">
      <w:pPr>
        <w:pStyle w:val="Ohjeenleipteksti"/>
      </w:pPr>
      <w:r>
        <w:t xml:space="preserve">Raitiotien läheisyyteen sijoittuvilla työmailla noudatetaan normaalia lainsäädäntöä ja sovellettavia asetuksia. </w:t>
      </w:r>
      <w:r w:rsidR="00E024EC">
        <w:t xml:space="preserve">Jokaisesta </w:t>
      </w:r>
      <w:r w:rsidR="00A07D1A">
        <w:t xml:space="preserve">raitiotien läheisyydessä olevasta </w:t>
      </w:r>
      <w:r w:rsidR="00E024EC">
        <w:t xml:space="preserve">työmaasta vaaditaan vähintään valtioneuvoston asetuksen VNa 205/2009 mukaiset työ- ja turvallisuussuunnitelmat tiedoksi HKL:lle, jotta voidaan varmistua siitä, että työmaalla on huomioitu </w:t>
      </w:r>
      <w:r w:rsidR="004B7AB0">
        <w:t>raitiotie</w:t>
      </w:r>
      <w:r w:rsidR="00E024EC">
        <w:t xml:space="preserve">n turvallisuus riittävällä tasolla. Töiden ominaisuuksien mukaisesti turvallisuussuunnitelmassa tulee huomioida </w:t>
      </w:r>
      <w:r w:rsidR="004B7AB0">
        <w:t>raitiotie</w:t>
      </w:r>
      <w:r w:rsidR="00E024EC">
        <w:t xml:space="preserve">n turvallisuus. </w:t>
      </w:r>
    </w:p>
    <w:p w14:paraId="66AF532E" w14:textId="0B2C6AAB" w:rsidR="00E024EC" w:rsidRDefault="00E024EC" w:rsidP="0048586E">
      <w:pPr>
        <w:pStyle w:val="Ohjeenleipteksti"/>
      </w:pPr>
      <w:r>
        <w:t xml:space="preserve">Riippuen tehtävistä töistä ja työmaan laadusta sekä olosuhteista voi olla tarpeen, että HKL vaatii myös muita dokumentteja nähtäväksi ennen töiden aloittamista. Töiden suunnitteluvaiheessa voi olla tarpeen huomioida </w:t>
      </w:r>
      <w:r w:rsidR="004B7AB0">
        <w:t>raitiotie</w:t>
      </w:r>
      <w:r>
        <w:t xml:space="preserve">n turvallisuus myös </w:t>
      </w:r>
      <w:r w:rsidR="0048586E">
        <w:t>riskienhallintasuunnitelman avulla.</w:t>
      </w:r>
    </w:p>
    <w:p w14:paraId="53E1D08C" w14:textId="349EABDA" w:rsidR="00104702" w:rsidRDefault="00104702" w:rsidP="0048586E">
      <w:pPr>
        <w:pStyle w:val="Ohjeenleipteksti"/>
      </w:pPr>
      <w:r>
        <w:t>Työt, jotka vaikuttavat raitiotien turvallisuuteen, voidaan aloittaa vasta, kun HKL on osaltaan saanut mahdollisuuden kommentoida vaadittuja suunnitelmia.</w:t>
      </w:r>
      <w:r w:rsidR="00CA0D68">
        <w:t xml:space="preserve"> Taulukossa 2 on esitetty esimerkkejä suunnitelmista, joita tulee toimittaa HKL:lle kommenteille, valmisteltaessa työmaata raitiotien läheisyyteen.</w:t>
      </w:r>
    </w:p>
    <w:p w14:paraId="3C86752B" w14:textId="2148CCA8" w:rsidR="00CA0D68" w:rsidRDefault="00CA0D68" w:rsidP="0048586E">
      <w:pPr>
        <w:pStyle w:val="Ohjeenleipteksti"/>
      </w:pPr>
    </w:p>
    <w:p w14:paraId="00DFFFE2" w14:textId="77777777" w:rsidR="000A1E77" w:rsidRDefault="000A1E77" w:rsidP="0048586E">
      <w:pPr>
        <w:pStyle w:val="Ohjeenleipteksti"/>
      </w:pPr>
    </w:p>
    <w:p w14:paraId="45A2C1D9" w14:textId="27F65235" w:rsidR="00104702" w:rsidRDefault="00104702" w:rsidP="00104702">
      <w:pPr>
        <w:pStyle w:val="Kuvaotsikko"/>
        <w:keepNext/>
      </w:pPr>
      <w:r>
        <w:t>Taulukko 2. Raitiotien lähellä tehtävistä rakennustöistä laadittavia dokumentteja</w:t>
      </w:r>
    </w:p>
    <w:tbl>
      <w:tblPr>
        <w:tblStyle w:val="Vaalearuudukkotaulukko1-korostus21"/>
        <w:tblW w:w="0" w:type="auto"/>
        <w:tblInd w:w="-5" w:type="dxa"/>
        <w:tblLook w:val="04A0" w:firstRow="1" w:lastRow="0" w:firstColumn="1" w:lastColumn="0" w:noHBand="0" w:noVBand="1"/>
      </w:tblPr>
      <w:tblGrid>
        <w:gridCol w:w="2835"/>
        <w:gridCol w:w="5529"/>
        <w:gridCol w:w="1837"/>
      </w:tblGrid>
      <w:tr w:rsidR="00104702" w14:paraId="57CB9EC8" w14:textId="77777777" w:rsidTr="00FA3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A4B15D3" w14:textId="77777777" w:rsidR="00104702" w:rsidRDefault="00104702" w:rsidP="00FA3B57">
            <w:pPr>
              <w:pStyle w:val="Ohjeenleipteksti"/>
              <w:spacing w:before="0"/>
              <w:ind w:left="0"/>
            </w:pPr>
            <w:r>
              <w:t>Dokumentti</w:t>
            </w:r>
          </w:p>
        </w:tc>
        <w:tc>
          <w:tcPr>
            <w:tcW w:w="5529" w:type="dxa"/>
          </w:tcPr>
          <w:p w14:paraId="2D914C38" w14:textId="77777777" w:rsidR="00104702" w:rsidRDefault="00104702" w:rsidP="00FA3B57">
            <w:pPr>
              <w:pStyle w:val="Ohjeenleipteksti"/>
              <w:spacing w:before="0"/>
              <w:ind w:left="0"/>
              <w:cnfStyle w:val="100000000000" w:firstRow="1" w:lastRow="0" w:firstColumn="0" w:lastColumn="0" w:oddVBand="0" w:evenVBand="0" w:oddHBand="0" w:evenHBand="0" w:firstRowFirstColumn="0" w:firstRowLastColumn="0" w:lastRowFirstColumn="0" w:lastRowLastColumn="0"/>
            </w:pPr>
            <w:r>
              <w:t>Missä tapauksessa</w:t>
            </w:r>
          </w:p>
        </w:tc>
        <w:tc>
          <w:tcPr>
            <w:tcW w:w="1837" w:type="dxa"/>
          </w:tcPr>
          <w:p w14:paraId="3A25D0E4" w14:textId="77777777" w:rsidR="00104702" w:rsidRDefault="00104702" w:rsidP="00FA3B57">
            <w:pPr>
              <w:pStyle w:val="Ohjeenleipteksti"/>
              <w:spacing w:before="0"/>
              <w:ind w:left="0"/>
              <w:cnfStyle w:val="100000000000" w:firstRow="1" w:lastRow="0" w:firstColumn="0" w:lastColumn="0" w:oddVBand="0" w:evenVBand="0" w:oddHBand="0" w:evenHBand="0" w:firstRowFirstColumn="0" w:firstRowLastColumn="0" w:lastRowFirstColumn="0" w:lastRowLastColumn="0"/>
            </w:pPr>
            <w:r>
              <w:t>Säädösperusta</w:t>
            </w:r>
          </w:p>
        </w:tc>
      </w:tr>
      <w:tr w:rsidR="00104702" w14:paraId="280B0E32" w14:textId="77777777" w:rsidTr="00FA3B57">
        <w:tc>
          <w:tcPr>
            <w:cnfStyle w:val="001000000000" w:firstRow="0" w:lastRow="0" w:firstColumn="1" w:lastColumn="0" w:oddVBand="0" w:evenVBand="0" w:oddHBand="0" w:evenHBand="0" w:firstRowFirstColumn="0" w:firstRowLastColumn="0" w:lastRowFirstColumn="0" w:lastRowLastColumn="0"/>
            <w:tcW w:w="2835" w:type="dxa"/>
          </w:tcPr>
          <w:p w14:paraId="39974456" w14:textId="77777777" w:rsidR="00104702" w:rsidRPr="00F1019B" w:rsidRDefault="00104702" w:rsidP="00FA3B57">
            <w:pPr>
              <w:pStyle w:val="Ohjeenleipteksti"/>
              <w:spacing w:before="0"/>
              <w:ind w:left="0"/>
              <w:rPr>
                <w:sz w:val="20"/>
              </w:rPr>
            </w:pPr>
            <w:r w:rsidRPr="00F1019B">
              <w:rPr>
                <w:b w:val="0"/>
                <w:sz w:val="20"/>
              </w:rPr>
              <w:t>Työsuunnitelma</w:t>
            </w:r>
          </w:p>
        </w:tc>
        <w:tc>
          <w:tcPr>
            <w:tcW w:w="5529" w:type="dxa"/>
          </w:tcPr>
          <w:p w14:paraId="7B255D5F"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Aina kun tehdään rakennustyötä alle 2 m päässä raitiotien osista</w:t>
            </w:r>
          </w:p>
        </w:tc>
        <w:tc>
          <w:tcPr>
            <w:tcW w:w="1837" w:type="dxa"/>
          </w:tcPr>
          <w:p w14:paraId="637C0650"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p>
        </w:tc>
      </w:tr>
      <w:tr w:rsidR="00104702" w14:paraId="2E94920B" w14:textId="77777777" w:rsidTr="00FA3B57">
        <w:tc>
          <w:tcPr>
            <w:cnfStyle w:val="001000000000" w:firstRow="0" w:lastRow="0" w:firstColumn="1" w:lastColumn="0" w:oddVBand="0" w:evenVBand="0" w:oddHBand="0" w:evenHBand="0" w:firstRowFirstColumn="0" w:firstRowLastColumn="0" w:lastRowFirstColumn="0" w:lastRowLastColumn="0"/>
            <w:tcW w:w="2835" w:type="dxa"/>
          </w:tcPr>
          <w:p w14:paraId="4B2C538E" w14:textId="77777777" w:rsidR="00104702" w:rsidRPr="00F1019B" w:rsidRDefault="00104702" w:rsidP="00FA3B57">
            <w:pPr>
              <w:pStyle w:val="Ohjeenleipteksti"/>
              <w:spacing w:before="0"/>
              <w:ind w:left="0"/>
              <w:rPr>
                <w:sz w:val="20"/>
              </w:rPr>
            </w:pPr>
            <w:r w:rsidRPr="00F1019B">
              <w:rPr>
                <w:b w:val="0"/>
                <w:sz w:val="20"/>
              </w:rPr>
              <w:t>Työmaan turvallisuussuunnitelma</w:t>
            </w:r>
          </w:p>
        </w:tc>
        <w:tc>
          <w:tcPr>
            <w:tcW w:w="5529" w:type="dxa"/>
          </w:tcPr>
          <w:p w14:paraId="7E8E3BAF"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Aina kun tehdään rakennustyötä alle 2 m päässä raitiotien osista</w:t>
            </w:r>
          </w:p>
        </w:tc>
        <w:tc>
          <w:tcPr>
            <w:tcW w:w="1837" w:type="dxa"/>
          </w:tcPr>
          <w:p w14:paraId="3194A542"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 xml:space="preserve">Valtioneuvoston asetus 205/2009 </w:t>
            </w:r>
          </w:p>
        </w:tc>
      </w:tr>
      <w:tr w:rsidR="00104702" w14:paraId="636A10A1" w14:textId="77777777" w:rsidTr="00FA3B57">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E5B8B7" w:themeColor="accent2" w:themeTint="66"/>
            </w:tcBorders>
          </w:tcPr>
          <w:p w14:paraId="14B38B43" w14:textId="77777777" w:rsidR="00104702" w:rsidRPr="00F1019B" w:rsidRDefault="00104702" w:rsidP="00FA3B57">
            <w:pPr>
              <w:pStyle w:val="Ohjeenleipteksti"/>
              <w:spacing w:before="0"/>
              <w:ind w:left="0"/>
              <w:rPr>
                <w:sz w:val="20"/>
              </w:rPr>
            </w:pPr>
            <w:r w:rsidRPr="00F1019B">
              <w:rPr>
                <w:b w:val="0"/>
                <w:sz w:val="20"/>
              </w:rPr>
              <w:t>Rakennustyömaa-alueen käytön suunnitelma (työmaasuunnitelma)</w:t>
            </w:r>
          </w:p>
        </w:tc>
        <w:tc>
          <w:tcPr>
            <w:tcW w:w="5529" w:type="dxa"/>
            <w:tcBorders>
              <w:bottom w:val="single" w:sz="4" w:space="0" w:color="E5B8B7" w:themeColor="accent2" w:themeTint="66"/>
            </w:tcBorders>
          </w:tcPr>
          <w:p w14:paraId="46F245F5"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 xml:space="preserve">Aina kun tehdään rakennustyötä alle 2 m päässä raitiotien osista </w:t>
            </w:r>
          </w:p>
        </w:tc>
        <w:tc>
          <w:tcPr>
            <w:tcW w:w="1837" w:type="dxa"/>
            <w:tcBorders>
              <w:bottom w:val="single" w:sz="4" w:space="0" w:color="E5B8B7" w:themeColor="accent2" w:themeTint="66"/>
            </w:tcBorders>
          </w:tcPr>
          <w:p w14:paraId="57729FD2"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 xml:space="preserve">Valtioneuvoston asetus 205/2009 </w:t>
            </w:r>
          </w:p>
        </w:tc>
      </w:tr>
      <w:tr w:rsidR="00104702" w14:paraId="37603B5F" w14:textId="77777777" w:rsidTr="00FA3B57">
        <w:tc>
          <w:tcPr>
            <w:cnfStyle w:val="001000000000" w:firstRow="0" w:lastRow="0" w:firstColumn="1" w:lastColumn="0" w:oddVBand="0" w:evenVBand="0" w:oddHBand="0" w:evenHBand="0" w:firstRowFirstColumn="0" w:firstRowLastColumn="0" w:lastRowFirstColumn="0" w:lastRowLastColumn="0"/>
            <w:tcW w:w="2835" w:type="dxa"/>
            <w:tcBorders>
              <w:bottom w:val="single" w:sz="24" w:space="0" w:color="C0504D" w:themeColor="accent2"/>
            </w:tcBorders>
          </w:tcPr>
          <w:p w14:paraId="770CEC6B" w14:textId="77777777" w:rsidR="00104702" w:rsidRPr="00F1019B" w:rsidRDefault="00104702" w:rsidP="00FA3B57">
            <w:pPr>
              <w:pStyle w:val="Ohjeenleipteksti"/>
              <w:spacing w:before="0"/>
              <w:ind w:left="0"/>
              <w:rPr>
                <w:sz w:val="20"/>
              </w:rPr>
            </w:pPr>
            <w:r w:rsidRPr="00F1019B">
              <w:rPr>
                <w:b w:val="0"/>
                <w:sz w:val="20"/>
              </w:rPr>
              <w:t>Tilapäisten liikennejärjestelyjen suunnitelma</w:t>
            </w:r>
          </w:p>
        </w:tc>
        <w:tc>
          <w:tcPr>
            <w:tcW w:w="5529" w:type="dxa"/>
            <w:tcBorders>
              <w:bottom w:val="single" w:sz="24" w:space="0" w:color="C0504D" w:themeColor="accent2"/>
            </w:tcBorders>
          </w:tcPr>
          <w:p w14:paraId="45D6AF58"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Aina kun tehdään rakennustyötä alle 2 m päässä raitiotien osista</w:t>
            </w:r>
          </w:p>
        </w:tc>
        <w:tc>
          <w:tcPr>
            <w:tcW w:w="1837" w:type="dxa"/>
            <w:tcBorders>
              <w:bottom w:val="single" w:sz="24" w:space="0" w:color="C0504D" w:themeColor="accent2"/>
            </w:tcBorders>
          </w:tcPr>
          <w:p w14:paraId="5811A127"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 xml:space="preserve">Helsingin kaupungin ohjeistus </w:t>
            </w:r>
          </w:p>
        </w:tc>
      </w:tr>
      <w:tr w:rsidR="00104702" w:rsidRPr="000C2D74" w14:paraId="5FAF6436" w14:textId="77777777" w:rsidTr="00FA3B57">
        <w:tc>
          <w:tcPr>
            <w:cnfStyle w:val="001000000000" w:firstRow="0" w:lastRow="0" w:firstColumn="1" w:lastColumn="0" w:oddVBand="0" w:evenVBand="0" w:oddHBand="0" w:evenHBand="0" w:firstRowFirstColumn="0" w:firstRowLastColumn="0" w:lastRowFirstColumn="0" w:lastRowLastColumn="0"/>
            <w:tcW w:w="2835" w:type="dxa"/>
            <w:tcBorders>
              <w:top w:val="single" w:sz="24" w:space="0" w:color="C0504D" w:themeColor="accent2"/>
            </w:tcBorders>
          </w:tcPr>
          <w:p w14:paraId="01D27C10" w14:textId="77777777" w:rsidR="00104702" w:rsidRPr="00F1019B" w:rsidRDefault="00104702" w:rsidP="00FA3B57">
            <w:pPr>
              <w:pStyle w:val="Ohjeenleipteksti"/>
              <w:spacing w:before="0"/>
              <w:ind w:left="0"/>
              <w:rPr>
                <w:b w:val="0"/>
                <w:sz w:val="20"/>
              </w:rPr>
            </w:pPr>
            <w:r w:rsidRPr="00F1019B">
              <w:rPr>
                <w:b w:val="0"/>
                <w:sz w:val="20"/>
              </w:rPr>
              <w:t>Suunnitelma raitiotien turvallisuudesta</w:t>
            </w:r>
          </w:p>
        </w:tc>
        <w:tc>
          <w:tcPr>
            <w:tcW w:w="5529" w:type="dxa"/>
            <w:tcBorders>
              <w:top w:val="single" w:sz="24" w:space="0" w:color="C0504D" w:themeColor="accent2"/>
            </w:tcBorders>
          </w:tcPr>
          <w:p w14:paraId="02EE2F68"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jos työmaan turvallisuussuunnitelmassa ei ole huomioitu raitiotien turvallisuutta</w:t>
            </w:r>
          </w:p>
        </w:tc>
        <w:tc>
          <w:tcPr>
            <w:tcW w:w="1837" w:type="dxa"/>
            <w:tcBorders>
              <w:top w:val="single" w:sz="24" w:space="0" w:color="C0504D" w:themeColor="accent2"/>
            </w:tcBorders>
          </w:tcPr>
          <w:p w14:paraId="069D681A"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p>
        </w:tc>
      </w:tr>
      <w:tr w:rsidR="00104702" w:rsidRPr="000C2D74" w14:paraId="44FD8BD1" w14:textId="77777777" w:rsidTr="00FA3B57">
        <w:tc>
          <w:tcPr>
            <w:cnfStyle w:val="001000000000" w:firstRow="0" w:lastRow="0" w:firstColumn="1" w:lastColumn="0" w:oddVBand="0" w:evenVBand="0" w:oddHBand="0" w:evenHBand="0" w:firstRowFirstColumn="0" w:firstRowLastColumn="0" w:lastRowFirstColumn="0" w:lastRowLastColumn="0"/>
            <w:tcW w:w="2835" w:type="dxa"/>
          </w:tcPr>
          <w:p w14:paraId="66A45BB9" w14:textId="77777777" w:rsidR="00104702" w:rsidRPr="00F1019B" w:rsidRDefault="00104702" w:rsidP="00FA3B57">
            <w:pPr>
              <w:pStyle w:val="Ohjeenleipteksti"/>
              <w:spacing w:before="0"/>
              <w:ind w:left="0"/>
              <w:rPr>
                <w:b w:val="0"/>
                <w:sz w:val="20"/>
              </w:rPr>
            </w:pPr>
            <w:r w:rsidRPr="00F1019B">
              <w:rPr>
                <w:b w:val="0"/>
                <w:sz w:val="20"/>
              </w:rPr>
              <w:t>Nostosuunnitelma</w:t>
            </w:r>
          </w:p>
        </w:tc>
        <w:tc>
          <w:tcPr>
            <w:tcW w:w="5529" w:type="dxa"/>
          </w:tcPr>
          <w:p w14:paraId="4A5FAEB5"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jos nostetaan raitiotien päällä tai jos taakka/työkone voi ulottua raitiotiealueelle</w:t>
            </w:r>
          </w:p>
        </w:tc>
        <w:tc>
          <w:tcPr>
            <w:tcW w:w="1837" w:type="dxa"/>
          </w:tcPr>
          <w:p w14:paraId="53BE422D"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p>
        </w:tc>
      </w:tr>
      <w:tr w:rsidR="00104702" w:rsidRPr="000C2D74" w14:paraId="23C27586" w14:textId="77777777" w:rsidTr="00FA3B57">
        <w:tc>
          <w:tcPr>
            <w:cnfStyle w:val="001000000000" w:firstRow="0" w:lastRow="0" w:firstColumn="1" w:lastColumn="0" w:oddVBand="0" w:evenVBand="0" w:oddHBand="0" w:evenHBand="0" w:firstRowFirstColumn="0" w:firstRowLastColumn="0" w:lastRowFirstColumn="0" w:lastRowLastColumn="0"/>
            <w:tcW w:w="2835" w:type="dxa"/>
          </w:tcPr>
          <w:p w14:paraId="4DE9B81A" w14:textId="77777777" w:rsidR="00104702" w:rsidRPr="00F1019B" w:rsidRDefault="00104702" w:rsidP="00FA3B57">
            <w:pPr>
              <w:pStyle w:val="Ohjeenleipteksti"/>
              <w:spacing w:before="0"/>
              <w:ind w:left="0"/>
              <w:rPr>
                <w:b w:val="0"/>
                <w:sz w:val="20"/>
              </w:rPr>
            </w:pPr>
            <w:r w:rsidRPr="00F1019B">
              <w:rPr>
                <w:b w:val="0"/>
                <w:sz w:val="20"/>
              </w:rPr>
              <w:t>Kaivusuunnitelma</w:t>
            </w:r>
          </w:p>
        </w:tc>
        <w:tc>
          <w:tcPr>
            <w:tcW w:w="5529" w:type="dxa"/>
          </w:tcPr>
          <w:p w14:paraId="1A489BDC"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jos kaivutöitä tehdään alle 2 m päässä kiskosta</w:t>
            </w:r>
          </w:p>
        </w:tc>
        <w:tc>
          <w:tcPr>
            <w:tcW w:w="1837" w:type="dxa"/>
          </w:tcPr>
          <w:p w14:paraId="6E8FF54D"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p>
        </w:tc>
      </w:tr>
      <w:tr w:rsidR="00104702" w:rsidRPr="000C2D74" w14:paraId="575247F1" w14:textId="77777777" w:rsidTr="00FA3B57">
        <w:tc>
          <w:tcPr>
            <w:cnfStyle w:val="001000000000" w:firstRow="0" w:lastRow="0" w:firstColumn="1" w:lastColumn="0" w:oddVBand="0" w:evenVBand="0" w:oddHBand="0" w:evenHBand="0" w:firstRowFirstColumn="0" w:firstRowLastColumn="0" w:lastRowFirstColumn="0" w:lastRowLastColumn="0"/>
            <w:tcW w:w="2835" w:type="dxa"/>
          </w:tcPr>
          <w:p w14:paraId="7623548B" w14:textId="77777777" w:rsidR="00104702" w:rsidRPr="00F1019B" w:rsidRDefault="00104702" w:rsidP="00FA3B57">
            <w:pPr>
              <w:pStyle w:val="Ohjeenleipteksti"/>
              <w:spacing w:before="0"/>
              <w:ind w:left="0"/>
              <w:rPr>
                <w:b w:val="0"/>
                <w:sz w:val="20"/>
              </w:rPr>
            </w:pPr>
            <w:r w:rsidRPr="00F1019B">
              <w:rPr>
                <w:b w:val="0"/>
                <w:sz w:val="20"/>
              </w:rPr>
              <w:t>Radan tuentasuunnitelma</w:t>
            </w:r>
          </w:p>
        </w:tc>
        <w:tc>
          <w:tcPr>
            <w:tcW w:w="5529" w:type="dxa"/>
          </w:tcPr>
          <w:p w14:paraId="446F418C"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jos kaivannon koko ja sijainti edellyttävät</w:t>
            </w:r>
          </w:p>
        </w:tc>
        <w:tc>
          <w:tcPr>
            <w:tcW w:w="1837" w:type="dxa"/>
          </w:tcPr>
          <w:p w14:paraId="7B3264CF"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p>
        </w:tc>
      </w:tr>
      <w:tr w:rsidR="00104702" w:rsidRPr="000C2D74" w14:paraId="131C5838" w14:textId="77777777" w:rsidTr="00FA3B57">
        <w:tc>
          <w:tcPr>
            <w:cnfStyle w:val="001000000000" w:firstRow="0" w:lastRow="0" w:firstColumn="1" w:lastColumn="0" w:oddVBand="0" w:evenVBand="0" w:oddHBand="0" w:evenHBand="0" w:firstRowFirstColumn="0" w:firstRowLastColumn="0" w:lastRowFirstColumn="0" w:lastRowLastColumn="0"/>
            <w:tcW w:w="2835" w:type="dxa"/>
          </w:tcPr>
          <w:p w14:paraId="0A9ED460" w14:textId="77777777" w:rsidR="00104702" w:rsidRPr="00F1019B" w:rsidRDefault="00104702" w:rsidP="00FA3B57">
            <w:pPr>
              <w:pStyle w:val="Ohjeenleipteksti"/>
              <w:spacing w:before="0"/>
              <w:ind w:left="0"/>
              <w:rPr>
                <w:b w:val="0"/>
                <w:sz w:val="20"/>
              </w:rPr>
            </w:pPr>
            <w:r w:rsidRPr="00F1019B">
              <w:rPr>
                <w:b w:val="0"/>
                <w:sz w:val="20"/>
              </w:rPr>
              <w:t>Paalutussuunnitelma</w:t>
            </w:r>
          </w:p>
        </w:tc>
        <w:tc>
          <w:tcPr>
            <w:tcW w:w="5529" w:type="dxa"/>
          </w:tcPr>
          <w:p w14:paraId="0A4628F7"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jos paalutetaan alle 10 m päässä kiskosta</w:t>
            </w:r>
          </w:p>
        </w:tc>
        <w:tc>
          <w:tcPr>
            <w:tcW w:w="1837" w:type="dxa"/>
          </w:tcPr>
          <w:p w14:paraId="409E4726"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p>
        </w:tc>
      </w:tr>
      <w:tr w:rsidR="00104702" w:rsidRPr="000C2D74" w14:paraId="4BA51927" w14:textId="77777777" w:rsidTr="00FA3B57">
        <w:tc>
          <w:tcPr>
            <w:cnfStyle w:val="001000000000" w:firstRow="0" w:lastRow="0" w:firstColumn="1" w:lastColumn="0" w:oddVBand="0" w:evenVBand="0" w:oddHBand="0" w:evenHBand="0" w:firstRowFirstColumn="0" w:firstRowLastColumn="0" w:lastRowFirstColumn="0" w:lastRowLastColumn="0"/>
            <w:tcW w:w="2835" w:type="dxa"/>
          </w:tcPr>
          <w:p w14:paraId="417126E6" w14:textId="77777777" w:rsidR="00104702" w:rsidRPr="00F1019B" w:rsidRDefault="00104702" w:rsidP="00FA3B57">
            <w:pPr>
              <w:pStyle w:val="Ohjeenleipteksti"/>
              <w:spacing w:before="0"/>
              <w:ind w:left="0"/>
              <w:rPr>
                <w:b w:val="0"/>
                <w:sz w:val="20"/>
              </w:rPr>
            </w:pPr>
            <w:r w:rsidRPr="00F1019B">
              <w:rPr>
                <w:b w:val="0"/>
                <w:sz w:val="20"/>
              </w:rPr>
              <w:t>Tulityösuunnitelma</w:t>
            </w:r>
          </w:p>
        </w:tc>
        <w:tc>
          <w:tcPr>
            <w:tcW w:w="5529" w:type="dxa"/>
          </w:tcPr>
          <w:p w14:paraId="2CEE1521"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jos tulitöitä tehdään alle 2 m päässä kiskosta tai sähköradasta</w:t>
            </w:r>
          </w:p>
        </w:tc>
        <w:tc>
          <w:tcPr>
            <w:tcW w:w="1837" w:type="dxa"/>
          </w:tcPr>
          <w:p w14:paraId="44AD6915"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p>
        </w:tc>
      </w:tr>
      <w:tr w:rsidR="00104702" w:rsidRPr="000C2D74" w14:paraId="75F453F2" w14:textId="77777777" w:rsidTr="00FA3B57">
        <w:tc>
          <w:tcPr>
            <w:cnfStyle w:val="001000000000" w:firstRow="0" w:lastRow="0" w:firstColumn="1" w:lastColumn="0" w:oddVBand="0" w:evenVBand="0" w:oddHBand="0" w:evenHBand="0" w:firstRowFirstColumn="0" w:firstRowLastColumn="0" w:lastRowFirstColumn="0" w:lastRowLastColumn="0"/>
            <w:tcW w:w="2835" w:type="dxa"/>
          </w:tcPr>
          <w:p w14:paraId="17C2D4CC" w14:textId="77777777" w:rsidR="00104702" w:rsidRPr="00F1019B" w:rsidRDefault="00104702" w:rsidP="00FA3B57">
            <w:pPr>
              <w:pStyle w:val="Ohjeenleipteksti"/>
              <w:spacing w:before="0"/>
              <w:ind w:left="0"/>
              <w:rPr>
                <w:b w:val="0"/>
                <w:sz w:val="20"/>
              </w:rPr>
            </w:pPr>
            <w:r w:rsidRPr="00F1019B">
              <w:rPr>
                <w:b w:val="0"/>
                <w:sz w:val="20"/>
              </w:rPr>
              <w:t>Muut vaarallisten töiden suunnitelmat</w:t>
            </w:r>
          </w:p>
        </w:tc>
        <w:tc>
          <w:tcPr>
            <w:tcW w:w="5529" w:type="dxa"/>
          </w:tcPr>
          <w:p w14:paraId="286A519B"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jos vaarallisia töitä tehdään</w:t>
            </w:r>
          </w:p>
        </w:tc>
        <w:tc>
          <w:tcPr>
            <w:tcW w:w="1837" w:type="dxa"/>
          </w:tcPr>
          <w:p w14:paraId="11C96354"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Valtioneuvoston asetus 205/2009</w:t>
            </w:r>
          </w:p>
        </w:tc>
      </w:tr>
      <w:tr w:rsidR="00104702" w:rsidRPr="000C2D74" w14:paraId="1CDED250" w14:textId="77777777" w:rsidTr="00FA3B57">
        <w:tc>
          <w:tcPr>
            <w:cnfStyle w:val="001000000000" w:firstRow="0" w:lastRow="0" w:firstColumn="1" w:lastColumn="0" w:oddVBand="0" w:evenVBand="0" w:oddHBand="0" w:evenHBand="0" w:firstRowFirstColumn="0" w:firstRowLastColumn="0" w:lastRowFirstColumn="0" w:lastRowLastColumn="0"/>
            <w:tcW w:w="2835" w:type="dxa"/>
          </w:tcPr>
          <w:p w14:paraId="3945613A" w14:textId="77777777" w:rsidR="00104702" w:rsidRPr="00F1019B" w:rsidRDefault="00104702" w:rsidP="00FA3B57">
            <w:pPr>
              <w:pStyle w:val="Ohjeenleipteksti"/>
              <w:spacing w:before="0"/>
              <w:ind w:left="0"/>
              <w:rPr>
                <w:b w:val="0"/>
                <w:sz w:val="20"/>
              </w:rPr>
            </w:pPr>
            <w:r w:rsidRPr="00F1019B">
              <w:rPr>
                <w:b w:val="0"/>
                <w:sz w:val="20"/>
              </w:rPr>
              <w:t>Rakenteiden siirtymisen/painumisen seurantasuunnitelma</w:t>
            </w:r>
          </w:p>
        </w:tc>
        <w:tc>
          <w:tcPr>
            <w:tcW w:w="5529" w:type="dxa"/>
          </w:tcPr>
          <w:p w14:paraId="35AFC0B8"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jos HKL katsoo tarpeelliseksi</w:t>
            </w:r>
          </w:p>
        </w:tc>
        <w:tc>
          <w:tcPr>
            <w:tcW w:w="1837" w:type="dxa"/>
          </w:tcPr>
          <w:p w14:paraId="328113BC"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p>
        </w:tc>
      </w:tr>
      <w:tr w:rsidR="00104702" w:rsidRPr="000C2D74" w14:paraId="1CAFCF53" w14:textId="77777777" w:rsidTr="00FA3B57">
        <w:tc>
          <w:tcPr>
            <w:cnfStyle w:val="001000000000" w:firstRow="0" w:lastRow="0" w:firstColumn="1" w:lastColumn="0" w:oddVBand="0" w:evenVBand="0" w:oddHBand="0" w:evenHBand="0" w:firstRowFirstColumn="0" w:firstRowLastColumn="0" w:lastRowFirstColumn="0" w:lastRowLastColumn="0"/>
            <w:tcW w:w="2835" w:type="dxa"/>
          </w:tcPr>
          <w:p w14:paraId="2B3717B0" w14:textId="77777777" w:rsidR="00104702" w:rsidRPr="00F1019B" w:rsidRDefault="00104702" w:rsidP="00FA3B57">
            <w:pPr>
              <w:pStyle w:val="Ohjeenleipteksti"/>
              <w:spacing w:before="0"/>
              <w:ind w:left="0"/>
              <w:rPr>
                <w:b w:val="0"/>
                <w:sz w:val="20"/>
              </w:rPr>
            </w:pPr>
            <w:r w:rsidRPr="00F1019B">
              <w:rPr>
                <w:b w:val="0"/>
                <w:sz w:val="20"/>
              </w:rPr>
              <w:t>Riskienhallintasuunnitelma</w:t>
            </w:r>
          </w:p>
        </w:tc>
        <w:tc>
          <w:tcPr>
            <w:tcW w:w="5529" w:type="dxa"/>
          </w:tcPr>
          <w:p w14:paraId="7B947F7E"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r w:rsidRPr="00F1019B">
              <w:rPr>
                <w:sz w:val="20"/>
              </w:rPr>
              <w:t>jos HKL katsoo tarpeelliseksi</w:t>
            </w:r>
          </w:p>
        </w:tc>
        <w:tc>
          <w:tcPr>
            <w:tcW w:w="1837" w:type="dxa"/>
          </w:tcPr>
          <w:p w14:paraId="0AEC0CB2" w14:textId="77777777" w:rsidR="00104702" w:rsidRPr="00F1019B" w:rsidRDefault="00104702" w:rsidP="00FA3B57">
            <w:pPr>
              <w:pStyle w:val="Ohjeenleipteksti"/>
              <w:spacing w:before="0"/>
              <w:ind w:left="0"/>
              <w:cnfStyle w:val="000000000000" w:firstRow="0" w:lastRow="0" w:firstColumn="0" w:lastColumn="0" w:oddVBand="0" w:evenVBand="0" w:oddHBand="0" w:evenHBand="0" w:firstRowFirstColumn="0" w:firstRowLastColumn="0" w:lastRowFirstColumn="0" w:lastRowLastColumn="0"/>
              <w:rPr>
                <w:sz w:val="20"/>
              </w:rPr>
            </w:pPr>
          </w:p>
        </w:tc>
      </w:tr>
    </w:tbl>
    <w:p w14:paraId="5CBEC067" w14:textId="463397AC" w:rsidR="00E024EC" w:rsidRDefault="00E024EC" w:rsidP="00E024EC">
      <w:pPr>
        <w:pStyle w:val="Ohjeenleipteksti"/>
      </w:pPr>
      <w:r>
        <w:t>HKL ei hyväksy suunnitelmia, mutta HKL:lla tulee olla oikeus tarkastaa ja kommentoida suunnitelmia.</w:t>
      </w:r>
      <w:r w:rsidR="00CE38EB">
        <w:t xml:space="preserve"> Poikkeuksena ovat raitiotien rakenteeseen liittyvät suunnitelmat, jotka tulee osoittaa HKL:lle hyväksytettäviksi. </w:t>
      </w:r>
    </w:p>
    <w:p w14:paraId="1CE80CB5" w14:textId="26C70D1F" w:rsidR="00E024EC" w:rsidRDefault="00E024EC" w:rsidP="00E024EC">
      <w:pPr>
        <w:pStyle w:val="Ohjeenleipteksti"/>
      </w:pPr>
      <w:r>
        <w:t>Urakoitsi</w:t>
      </w:r>
      <w:r w:rsidRPr="00182FFE">
        <w:t>ja</w:t>
      </w:r>
      <w:r>
        <w:t xml:space="preserve"> vastaa kaikista </w:t>
      </w:r>
      <w:r w:rsidR="004B7AB0">
        <w:t>raitiotie</w:t>
      </w:r>
      <w:r>
        <w:t>n läheisyydessä tehtävien töiden aiheuttamista haitoista ja vaurioista määritetyistä raja-arvoista ja mittaustuloksista tai laadituista suunnitelmista riippumatta. Minkään tässä yhteydessä mainitun suunnitelman tai laskelman kommentointi HKL:n taholta ei vaikuta urakoitsijan vastuisiin.</w:t>
      </w:r>
    </w:p>
    <w:p w14:paraId="462BD07A" w14:textId="72D5285C" w:rsidR="007F27AE" w:rsidRDefault="007F27AE" w:rsidP="007F27AE">
      <w:pPr>
        <w:pStyle w:val="Tyyli1"/>
        <w:rPr>
          <w:rFonts w:ascii="HKL Sans" w:hAnsi="HKL Sans"/>
        </w:rPr>
      </w:pPr>
      <w:bookmarkStart w:id="123" w:name="_Toc516810745"/>
      <w:r w:rsidRPr="00D509A6">
        <w:rPr>
          <w:rFonts w:ascii="HKL Sans" w:hAnsi="HKL Sans"/>
        </w:rPr>
        <w:t>Työmaasuunnitelma</w:t>
      </w:r>
      <w:bookmarkEnd w:id="123"/>
    </w:p>
    <w:p w14:paraId="4608B462" w14:textId="77777777" w:rsidR="004B7AB0" w:rsidRDefault="004B7AB0" w:rsidP="004B7AB0">
      <w:pPr>
        <w:pStyle w:val="Ohjeenleipteksti"/>
      </w:pPr>
      <w:r>
        <w:t xml:space="preserve">Kaikista työmaista on tehtävä Valtioneuvoston asetuksen VNa 205/2009 vaatima rakennustyömaa-alueen käytön suunnitelma eli työmaasuunnitelma. </w:t>
      </w:r>
      <w:r>
        <w:lastRenderedPageBreak/>
        <w:t xml:space="preserve">Ennen töiden aloittamista tulee urakoitsijan antaa mahdollisuus HKL:lle kommentoida työmaasuunnitelmaansa. </w:t>
      </w:r>
    </w:p>
    <w:p w14:paraId="56FCE2A6" w14:textId="77777777" w:rsidR="004B7AB0" w:rsidRDefault="004B7AB0" w:rsidP="004B7AB0">
      <w:pPr>
        <w:pStyle w:val="Ohjeenleipteksti"/>
      </w:pPr>
      <w:r>
        <w:t>Suunnitelmassa tulee kiinnittää erityistä huomiota ainakin seuraaviin seikkoihin:</w:t>
      </w:r>
    </w:p>
    <w:p w14:paraId="3E8FEC59" w14:textId="444E7448" w:rsidR="004B7AB0" w:rsidRDefault="004B7AB0" w:rsidP="004B7AB0">
      <w:pPr>
        <w:pStyle w:val="Ohjeenleipteksti"/>
        <w:numPr>
          <w:ilvl w:val="0"/>
          <w:numId w:val="5"/>
        </w:numPr>
        <w:spacing w:line="240" w:lineRule="auto"/>
      </w:pPr>
      <w:r>
        <w:t>työmaa-alueen käyttö, erityisesti työmaan ja raitiotiealueen erottaminen toisistaan</w:t>
      </w:r>
    </w:p>
    <w:p w14:paraId="326AD758" w14:textId="4E62B06C" w:rsidR="004B7AB0" w:rsidRDefault="004B7AB0" w:rsidP="004B7AB0">
      <w:pPr>
        <w:pStyle w:val="Ohjeenleipteksti"/>
        <w:numPr>
          <w:ilvl w:val="0"/>
          <w:numId w:val="5"/>
        </w:numPr>
        <w:spacing w:before="120" w:line="240" w:lineRule="auto"/>
      </w:pPr>
      <w:r>
        <w:t>matkustajien kulun turvaaminen ja työnaikaiset kulkujärjestelyt</w:t>
      </w:r>
    </w:p>
    <w:p w14:paraId="47D4099C" w14:textId="3B17085C" w:rsidR="004B7AB0" w:rsidRDefault="004B7AB0" w:rsidP="004B7AB0">
      <w:pPr>
        <w:pStyle w:val="Ohjeenleipteksti"/>
        <w:numPr>
          <w:ilvl w:val="0"/>
          <w:numId w:val="5"/>
        </w:numPr>
        <w:spacing w:before="120" w:line="240" w:lineRule="auto"/>
      </w:pPr>
      <w:r>
        <w:t>matkustajille suunnattu työnaikainen opastus</w:t>
      </w:r>
    </w:p>
    <w:p w14:paraId="2C8179D1" w14:textId="7DA88530" w:rsidR="004B7AB0" w:rsidRDefault="004B7AB0" w:rsidP="004B7AB0">
      <w:pPr>
        <w:pStyle w:val="Ohjeenleipteksti"/>
        <w:numPr>
          <w:ilvl w:val="0"/>
          <w:numId w:val="5"/>
        </w:numPr>
        <w:spacing w:before="120" w:line="240" w:lineRule="auto"/>
      </w:pPr>
      <w:r>
        <w:t>keskeisten työkoneiden työskentely- ja liikkumisetäisyydet liikennöidyistä raiteista</w:t>
      </w:r>
    </w:p>
    <w:p w14:paraId="7E2B2016" w14:textId="450A857D" w:rsidR="004B7AB0" w:rsidRDefault="004B7AB0" w:rsidP="004B7AB0">
      <w:pPr>
        <w:pStyle w:val="Ohjeenleipteksti"/>
        <w:numPr>
          <w:ilvl w:val="0"/>
          <w:numId w:val="5"/>
        </w:numPr>
        <w:spacing w:before="120" w:line="240" w:lineRule="auto"/>
      </w:pPr>
      <w:r>
        <w:t>työmaaliikenteen järjestäminen</w:t>
      </w:r>
    </w:p>
    <w:p w14:paraId="577AF20A" w14:textId="3FAFDA69" w:rsidR="004B7AB0" w:rsidRDefault="004B7AB0" w:rsidP="004B7AB0">
      <w:pPr>
        <w:pStyle w:val="Ohjeenleipteksti"/>
        <w:numPr>
          <w:ilvl w:val="0"/>
          <w:numId w:val="5"/>
        </w:numPr>
        <w:spacing w:before="120" w:line="240" w:lineRule="auto"/>
      </w:pPr>
      <w:r>
        <w:t>työkoneiden siirrot ja säilytys työvuorojen ulkopuolella</w:t>
      </w:r>
    </w:p>
    <w:p w14:paraId="22A441D3" w14:textId="585ACB5B" w:rsidR="004B7AB0" w:rsidRDefault="004B7AB0" w:rsidP="004B7AB0">
      <w:pPr>
        <w:pStyle w:val="Ohjeenleipteksti"/>
        <w:numPr>
          <w:ilvl w:val="0"/>
          <w:numId w:val="5"/>
        </w:numPr>
        <w:spacing w:before="120" w:line="240" w:lineRule="auto"/>
      </w:pPr>
      <w:r>
        <w:t>raitiotien huomiointi työn aikana</w:t>
      </w:r>
    </w:p>
    <w:p w14:paraId="127E0D7A" w14:textId="2E383A67" w:rsidR="004B7AB0" w:rsidRDefault="004B7AB0" w:rsidP="004B7AB0">
      <w:pPr>
        <w:pStyle w:val="Ohjeenleipteksti"/>
        <w:numPr>
          <w:ilvl w:val="0"/>
          <w:numId w:val="5"/>
        </w:numPr>
        <w:spacing w:before="120" w:line="240" w:lineRule="auto"/>
      </w:pPr>
      <w:r>
        <w:t>sähköratarakenteet</w:t>
      </w:r>
    </w:p>
    <w:p w14:paraId="08D7C249" w14:textId="3E253AD0" w:rsidR="004B7AB0" w:rsidRDefault="004B7AB0" w:rsidP="004B7AB0">
      <w:pPr>
        <w:pStyle w:val="Ohjeenleipteksti"/>
        <w:numPr>
          <w:ilvl w:val="0"/>
          <w:numId w:val="5"/>
        </w:numPr>
        <w:spacing w:before="120" w:line="240" w:lineRule="auto"/>
      </w:pPr>
      <w:r>
        <w:t>tilapäiset rakenteet ja työnaikaiset järjestelyt</w:t>
      </w:r>
    </w:p>
    <w:p w14:paraId="58453080" w14:textId="354E1CA6" w:rsidR="004B7AB0" w:rsidRDefault="004B7AB0" w:rsidP="004B7AB0">
      <w:pPr>
        <w:pStyle w:val="Ohjeenleipteksti"/>
        <w:numPr>
          <w:ilvl w:val="0"/>
          <w:numId w:val="5"/>
        </w:numPr>
        <w:spacing w:before="120" w:line="240" w:lineRule="auto"/>
      </w:pPr>
      <w:r>
        <w:t>suojaus- ja varotoimenpiteet</w:t>
      </w:r>
    </w:p>
    <w:p w14:paraId="7162915D" w14:textId="10ADD30A" w:rsidR="004B7AB0" w:rsidRDefault="004B7AB0" w:rsidP="004B7AB0">
      <w:pPr>
        <w:pStyle w:val="Ohjeenleipteksti"/>
        <w:numPr>
          <w:ilvl w:val="0"/>
          <w:numId w:val="5"/>
        </w:numPr>
        <w:spacing w:before="120" w:line="240" w:lineRule="auto"/>
        <w:ind w:left="2965" w:hanging="357"/>
      </w:pPr>
      <w:r>
        <w:t>varastointi ja siirrot</w:t>
      </w:r>
    </w:p>
    <w:p w14:paraId="6D6F8814" w14:textId="5665529F" w:rsidR="004B7AB0" w:rsidRDefault="004B7AB0" w:rsidP="004B7AB0">
      <w:pPr>
        <w:pStyle w:val="Ohjeenleipteksti"/>
        <w:numPr>
          <w:ilvl w:val="0"/>
          <w:numId w:val="5"/>
        </w:numPr>
        <w:spacing w:before="120" w:line="240" w:lineRule="auto"/>
        <w:ind w:left="2965" w:hanging="357"/>
      </w:pPr>
      <w:r>
        <w:t>työmaa-alueella olevat esteet ja rajoitteet.</w:t>
      </w:r>
    </w:p>
    <w:p w14:paraId="0C63311A" w14:textId="7785EC17" w:rsidR="004B7AB0" w:rsidRPr="00A07D1A" w:rsidRDefault="004B7AB0" w:rsidP="00A07D1A">
      <w:pPr>
        <w:pStyle w:val="Ohjeenleipteksti"/>
      </w:pPr>
      <w:r w:rsidRPr="00A07D1A">
        <w:t>HKL:n pyytäessä työmaan aluesuunnitelmaa siihen tulee olla merk</w:t>
      </w:r>
      <w:r w:rsidR="00A07D1A" w:rsidRPr="00A07D1A">
        <w:t>i</w:t>
      </w:r>
      <w:r w:rsidRPr="00A07D1A">
        <w:t>tt</w:t>
      </w:r>
      <w:r w:rsidR="00A07D1A" w:rsidRPr="00A07D1A">
        <w:t>y</w:t>
      </w:r>
      <w:r w:rsidRPr="00A07D1A">
        <w:t xml:space="preserve"> työkohde ja sen lähellä olevat raitiotieradat</w:t>
      </w:r>
      <w:r w:rsidR="00211EF9">
        <w:t>,</w:t>
      </w:r>
      <w:r w:rsidRPr="00A07D1A">
        <w:t xml:space="preserve"> varottavien rakenteiden ja laitteiden sijainnit sekä suojaetäisyydet</w:t>
      </w:r>
      <w:r w:rsidR="00A07D1A">
        <w:t xml:space="preserve">, </w:t>
      </w:r>
      <w:r w:rsidRPr="00A07D1A">
        <w:t xml:space="preserve">menetelmät ja periaatteet mahdollisille radan rakenteiden, liityntärakennusten ja laitteiden luetteloinnille ja suojaamiselle sekä </w:t>
      </w:r>
      <w:r w:rsidR="00211EF9">
        <w:t xml:space="preserve">se, </w:t>
      </w:r>
      <w:r w:rsidRPr="00A07D1A">
        <w:t>kuinka</w:t>
      </w:r>
      <w:r w:rsidR="00211EF9">
        <w:t xml:space="preserve"> luetteloinnit tehdään ja kuka ne tekee.</w:t>
      </w:r>
    </w:p>
    <w:p w14:paraId="3E0BCF56" w14:textId="73C34256" w:rsidR="00740125" w:rsidRDefault="00740125" w:rsidP="00CA5B2D">
      <w:pPr>
        <w:pStyle w:val="Tyyli1"/>
        <w:rPr>
          <w:rFonts w:ascii="HKL Sans" w:hAnsi="HKL Sans"/>
        </w:rPr>
      </w:pPr>
      <w:bookmarkStart w:id="124" w:name="_Toc516810746"/>
      <w:r w:rsidRPr="00D509A6">
        <w:rPr>
          <w:rFonts w:ascii="HKL Sans" w:hAnsi="HKL Sans"/>
        </w:rPr>
        <w:t>Työ- ja turvallisuussuunnitelmat</w:t>
      </w:r>
      <w:bookmarkEnd w:id="124"/>
    </w:p>
    <w:p w14:paraId="764ED094" w14:textId="711271D6" w:rsidR="004B7AB0" w:rsidRDefault="004B7AB0" w:rsidP="004B7AB0">
      <w:pPr>
        <w:pStyle w:val="Ohjeenleipteksti"/>
      </w:pPr>
      <w:r w:rsidRPr="00244778">
        <w:t xml:space="preserve">Kaikista </w:t>
      </w:r>
      <w:r>
        <w:t>raitiotie</w:t>
      </w:r>
      <w:r w:rsidRPr="00244778">
        <w:t xml:space="preserve">n läheisyydessä tehtävistä töistä ja työvaiheista, jotka voivat </w:t>
      </w:r>
      <w:r>
        <w:t>vaikuttaa raitiotien turvallisuuteen</w:t>
      </w:r>
      <w:r w:rsidRPr="00244778">
        <w:t xml:space="preserve"> tai</w:t>
      </w:r>
      <w:r>
        <w:t xml:space="preserve"> aiheuttaa</w:t>
      </w:r>
      <w:r w:rsidRPr="00244778">
        <w:t xml:space="preserve"> vaaraa työntekijän turvallisuudelle tai terveydelle, vaaditaan työ- ja turvallisuussuunnitelmat.</w:t>
      </w:r>
    </w:p>
    <w:p w14:paraId="48A4A744" w14:textId="77777777" w:rsidR="004B7AB0" w:rsidRDefault="004B7AB0" w:rsidP="004B7AB0">
      <w:pPr>
        <w:pStyle w:val="Ohjeenleipteksti"/>
      </w:pPr>
      <w:r>
        <w:t xml:space="preserve">Valtioneuvoston </w:t>
      </w:r>
      <w:r w:rsidRPr="00244778">
        <w:t>asetuksessa VNa 205/2009 liitteessä 2 on lueteltu</w:t>
      </w:r>
      <w:r>
        <w:t xml:space="preserve"> vaarallisia töitä, joista tulee laatia kirjallinen suunnitelma ennen töiden aloittamista työ- ja turvallisuussuunnitelmien lisäksi.</w:t>
      </w:r>
    </w:p>
    <w:p w14:paraId="6FB1ABF3" w14:textId="77777777" w:rsidR="004B7AB0" w:rsidRDefault="004B7AB0" w:rsidP="004B7AB0">
      <w:pPr>
        <w:pStyle w:val="Ohjeenleipteksti"/>
      </w:pPr>
      <w:r>
        <w:t>Työ- ja turvallisuussuunnitelmien laatimisesta vastaa työmaan päätoteuttaja.</w:t>
      </w:r>
    </w:p>
    <w:p w14:paraId="0E1E77BA" w14:textId="6EF128CF" w:rsidR="004B7AB0" w:rsidRDefault="004B7AB0" w:rsidP="004B7AB0">
      <w:pPr>
        <w:pStyle w:val="Ohjeenleipteksti"/>
      </w:pPr>
      <w:r>
        <w:lastRenderedPageBreak/>
        <w:t>HKL ei hyväksy näitä suunnitelmia, mutta HKL:lle tulee antaa mahdollisuus kommentoida suunnitelmia.</w:t>
      </w:r>
      <w:r w:rsidRPr="000D66EC">
        <w:t xml:space="preserve"> </w:t>
      </w:r>
      <w:r>
        <w:t xml:space="preserve">Työ- ja turvallisuussuunnitelmat sekä vaarallisten töiden suunnitelmat tulee olla lähetettynä HKL:lle vähintään </w:t>
      </w:r>
      <w:r w:rsidR="0048586E">
        <w:t>7 työpäivää</w:t>
      </w:r>
      <w:r>
        <w:t xml:space="preserve"> ennen töiden aloittamista.</w:t>
      </w:r>
    </w:p>
    <w:p w14:paraId="41E3C428" w14:textId="432CC3CB" w:rsidR="004B7AB0" w:rsidRDefault="004B7AB0" w:rsidP="004B7AB0">
      <w:pPr>
        <w:pStyle w:val="Ohjeenleipteksti"/>
      </w:pPr>
      <w:r>
        <w:t xml:space="preserve">Suunnitelmien avulla työt, työvaiheet ja niiden ajoitus järjestetään turvallisesti siten, että niistä ei aiheudu vaaraa </w:t>
      </w:r>
      <w:r w:rsidR="00594877">
        <w:t>raitiotiel</w:t>
      </w:r>
      <w:r>
        <w:t xml:space="preserve">le, työmaalla työskenteleville tai muille työn vaikutuspiirissä oleville. </w:t>
      </w:r>
    </w:p>
    <w:p w14:paraId="3FE30905" w14:textId="77777777" w:rsidR="0048586E" w:rsidRDefault="004B7AB0" w:rsidP="004B7AB0">
      <w:pPr>
        <w:pStyle w:val="Ohjeenleipteksti"/>
      </w:pPr>
      <w:r>
        <w:t xml:space="preserve">Työsuunnitelmassa esitetään vähintään, </w:t>
      </w:r>
    </w:p>
    <w:p w14:paraId="25DD1ED4" w14:textId="77777777" w:rsidR="0048586E" w:rsidRDefault="004B7AB0" w:rsidP="0048586E">
      <w:pPr>
        <w:pStyle w:val="Ohjeenleipteksti"/>
        <w:numPr>
          <w:ilvl w:val="0"/>
          <w:numId w:val="5"/>
        </w:numPr>
        <w:spacing w:before="120"/>
        <w:ind w:left="2965" w:hanging="357"/>
      </w:pPr>
      <w:r>
        <w:t xml:space="preserve">miten työ aiotaan toteuttaa, </w:t>
      </w:r>
    </w:p>
    <w:p w14:paraId="7ACD75B7" w14:textId="77777777" w:rsidR="0048586E" w:rsidRDefault="004B7AB0" w:rsidP="0048586E">
      <w:pPr>
        <w:pStyle w:val="Ohjeenleipteksti"/>
        <w:numPr>
          <w:ilvl w:val="0"/>
          <w:numId w:val="5"/>
        </w:numPr>
        <w:spacing w:before="120"/>
        <w:ind w:left="2965" w:hanging="357"/>
      </w:pPr>
      <w:r>
        <w:t xml:space="preserve">työvaiheistus, </w:t>
      </w:r>
    </w:p>
    <w:p w14:paraId="30CE4EFC" w14:textId="77777777" w:rsidR="0048586E" w:rsidRDefault="004B7AB0" w:rsidP="0048586E">
      <w:pPr>
        <w:pStyle w:val="Ohjeenleipteksti"/>
        <w:numPr>
          <w:ilvl w:val="0"/>
          <w:numId w:val="5"/>
        </w:numPr>
        <w:spacing w:before="120"/>
        <w:ind w:left="2965" w:hanging="357"/>
      </w:pPr>
      <w:r>
        <w:t xml:space="preserve">käytettävä kalusto, </w:t>
      </w:r>
    </w:p>
    <w:p w14:paraId="49244712" w14:textId="77777777" w:rsidR="0048586E" w:rsidRDefault="004B7AB0" w:rsidP="0048586E">
      <w:pPr>
        <w:pStyle w:val="Ohjeenleipteksti"/>
        <w:numPr>
          <w:ilvl w:val="0"/>
          <w:numId w:val="5"/>
        </w:numPr>
        <w:spacing w:before="120"/>
        <w:ind w:left="2965" w:hanging="357"/>
      </w:pPr>
      <w:r>
        <w:t xml:space="preserve">aikataulu, </w:t>
      </w:r>
    </w:p>
    <w:p w14:paraId="4D9B9652" w14:textId="77777777" w:rsidR="0048586E" w:rsidRDefault="004B7AB0" w:rsidP="0048586E">
      <w:pPr>
        <w:pStyle w:val="Ohjeenleipteksti"/>
        <w:numPr>
          <w:ilvl w:val="0"/>
          <w:numId w:val="5"/>
        </w:numPr>
        <w:spacing w:before="120"/>
        <w:ind w:left="2965" w:hanging="357"/>
      </w:pPr>
      <w:r>
        <w:t xml:space="preserve">vastuuhenkilöt, </w:t>
      </w:r>
    </w:p>
    <w:p w14:paraId="666B357F" w14:textId="77888ED7" w:rsidR="0048586E" w:rsidRDefault="004B7AB0" w:rsidP="0048586E">
      <w:pPr>
        <w:pStyle w:val="Ohjeenleipteksti"/>
        <w:numPr>
          <w:ilvl w:val="0"/>
          <w:numId w:val="5"/>
        </w:numPr>
        <w:spacing w:before="120"/>
        <w:ind w:left="2965" w:hanging="357"/>
      </w:pPr>
      <w:r>
        <w:t xml:space="preserve">tarvittavat henkilökohtaiset suojaimet, </w:t>
      </w:r>
    </w:p>
    <w:p w14:paraId="4CDCB608" w14:textId="4D500ACD" w:rsidR="0048586E" w:rsidRDefault="0048586E" w:rsidP="0048586E">
      <w:pPr>
        <w:pStyle w:val="Ohjeenleipteksti"/>
        <w:numPr>
          <w:ilvl w:val="0"/>
          <w:numId w:val="5"/>
        </w:numPr>
        <w:spacing w:before="120"/>
        <w:ind w:left="2965" w:hanging="357"/>
      </w:pPr>
      <w:r>
        <w:t>miten tarvittavat katselmukset toteutetaan ennen töiden aloitusta.</w:t>
      </w:r>
    </w:p>
    <w:p w14:paraId="358B3B50" w14:textId="77777777" w:rsidR="0048586E" w:rsidRDefault="004B7AB0" w:rsidP="0048586E">
      <w:pPr>
        <w:pStyle w:val="Ohjeenleipteksti"/>
        <w:numPr>
          <w:ilvl w:val="0"/>
          <w:numId w:val="5"/>
        </w:numPr>
        <w:spacing w:before="120"/>
        <w:ind w:left="2965" w:hanging="357"/>
      </w:pPr>
      <w:r>
        <w:t xml:space="preserve">työalueen rajaus ja </w:t>
      </w:r>
    </w:p>
    <w:p w14:paraId="3644116E" w14:textId="767A3D64" w:rsidR="0048586E" w:rsidRDefault="004B7AB0" w:rsidP="0048586E">
      <w:pPr>
        <w:pStyle w:val="Ohjeenleipteksti"/>
        <w:numPr>
          <w:ilvl w:val="0"/>
          <w:numId w:val="5"/>
        </w:numPr>
        <w:spacing w:before="120"/>
        <w:ind w:left="2965" w:hanging="357"/>
      </w:pPr>
      <w:r>
        <w:t xml:space="preserve">noudatettavat suunnitelmat sekä ohjeet. </w:t>
      </w:r>
    </w:p>
    <w:p w14:paraId="59E9051A" w14:textId="2483EF0F" w:rsidR="004B7AB0" w:rsidRDefault="0048586E" w:rsidP="0048586E">
      <w:pPr>
        <w:pStyle w:val="Ohjeenleipteksti"/>
      </w:pPr>
      <w:r>
        <w:t>Työsuunnitelman liitteenä on</w:t>
      </w:r>
      <w:r w:rsidR="004B7AB0">
        <w:t xml:space="preserve"> työn turvallisuussuunnitelma ja muut tarvittavat dokumentit, kuten vaarallisten töiden suunnitelmat, tulityöluvat ja suunnitelmapiirustukset. </w:t>
      </w:r>
    </w:p>
    <w:p w14:paraId="5B7596BA" w14:textId="615928F0" w:rsidR="004B7AB0" w:rsidRDefault="004B7AB0" w:rsidP="004B7AB0">
      <w:pPr>
        <w:pStyle w:val="Ohjeenleipteksti"/>
      </w:pPr>
      <w:r>
        <w:t xml:space="preserve">Turvallisuussuunnitelmassa on esitettävä työhön, työolosuhteisiin ja työympäristöön liittyvät vaarat ja riskit sekä toimenpiteet näiden vaarojen poistamiselle. Suunnitelmassa on esitettävä, miten </w:t>
      </w:r>
      <w:r w:rsidR="0048586E">
        <w:t>raitiotie</w:t>
      </w:r>
      <w:r>
        <w:t xml:space="preserve"> ja sen turvallisuus otetaan huomioon työn toteutuksessa. Suunnitelmissa esitetään tarvittavat pätevyydet työn suorittamiselle, työntekijöiden perehdytys ja turvallisuuteen liittyvien vastuuhenkilöiden yhteystiedot.</w:t>
      </w:r>
    </w:p>
    <w:p w14:paraId="24D4C16C" w14:textId="560CD877" w:rsidR="004B7AB0" w:rsidRDefault="004B7AB0" w:rsidP="004B7AB0">
      <w:pPr>
        <w:pStyle w:val="Ohjeenleipteksti"/>
      </w:pPr>
      <w:r>
        <w:t xml:space="preserve">Suunnitelmissa tulee aina huomioida </w:t>
      </w:r>
      <w:r w:rsidR="0048586E">
        <w:t>raitiotien turvallisuus ja raitiotie</w:t>
      </w:r>
      <w:r>
        <w:t>n turvallinen liikennöinti kyseisen työn tai työvaiheen aikana.</w:t>
      </w:r>
      <w:r w:rsidR="00CC3C82">
        <w:t xml:space="preserve"> </w:t>
      </w:r>
    </w:p>
    <w:p w14:paraId="45D93109" w14:textId="12EC0836" w:rsidR="00CC3C82" w:rsidRPr="004B7AB0" w:rsidRDefault="00CC3C82" w:rsidP="004B7AB0">
      <w:pPr>
        <w:pStyle w:val="Ohjeenleipteksti"/>
      </w:pPr>
      <w:r>
        <w:t>Jos työmaa on luvan</w:t>
      </w:r>
      <w:r w:rsidR="00EE5B40">
        <w:t>varainen</w:t>
      </w:r>
      <w:r w:rsidR="00A74CE9">
        <w:t>,</w:t>
      </w:r>
      <w:r w:rsidR="00EE5B40">
        <w:t xml:space="preserve"> tulee työsuunnitelmassa huomioida haittojenhallintasuunnitelmassa huomioidut asiat.</w:t>
      </w:r>
    </w:p>
    <w:p w14:paraId="7F9E0D11" w14:textId="77C82909" w:rsidR="0016706A" w:rsidRDefault="0016706A" w:rsidP="00F54159">
      <w:pPr>
        <w:pStyle w:val="Tyyli1"/>
        <w:rPr>
          <w:rFonts w:ascii="HKL Sans" w:hAnsi="HKL Sans"/>
        </w:rPr>
      </w:pPr>
      <w:bookmarkStart w:id="125" w:name="_Toc516810747"/>
      <w:r w:rsidRPr="00D509A6">
        <w:rPr>
          <w:rFonts w:ascii="HKL Sans" w:hAnsi="HKL Sans"/>
        </w:rPr>
        <w:lastRenderedPageBreak/>
        <w:t>Riskienhallintasuunnitelma</w:t>
      </w:r>
      <w:r w:rsidR="004615C8" w:rsidRPr="00D509A6">
        <w:rPr>
          <w:rFonts w:ascii="HKL Sans" w:hAnsi="HKL Sans"/>
        </w:rPr>
        <w:t xml:space="preserve"> ja riskienarviointi</w:t>
      </w:r>
      <w:bookmarkEnd w:id="125"/>
    </w:p>
    <w:p w14:paraId="13330BB4" w14:textId="77777777" w:rsidR="00167A80" w:rsidRDefault="00167A80" w:rsidP="00167A80">
      <w:pPr>
        <w:pStyle w:val="Ohjeenleipteksti"/>
      </w:pPr>
      <w:r>
        <w:t xml:space="preserve">Urakoitsijan tulee selvittää työmaalla mahdollisesti esiintyvät vaaratekijät ja pyrkiä poistamaan tai hallitsemaan ne. Vaaratekijöiden tunnistaminen voidaan tehdä esimerkiksi riskejä arvioimalla. </w:t>
      </w:r>
    </w:p>
    <w:p w14:paraId="458E3175" w14:textId="50566AD2" w:rsidR="00167A80" w:rsidRDefault="00167A80" w:rsidP="00167A80">
      <w:pPr>
        <w:pStyle w:val="Ohjeenleipteksti"/>
      </w:pPr>
      <w:r>
        <w:t xml:space="preserve">HKL voi vaatia </w:t>
      </w:r>
      <w:r w:rsidR="00382D36">
        <w:t xml:space="preserve">riskienhallintasuunnitelman laatimista. </w:t>
      </w:r>
      <w:r w:rsidR="0048586E">
        <w:t xml:space="preserve">Riskienhallintasuunnitelman tarve riippuu töiden ja työmaan laajuudesta. </w:t>
      </w:r>
    </w:p>
    <w:p w14:paraId="5A1B6161" w14:textId="737A9D2B" w:rsidR="0048586E" w:rsidRDefault="00FD256A" w:rsidP="0048586E">
      <w:pPr>
        <w:pStyle w:val="Ohjeenleipteksti"/>
      </w:pPr>
      <w:r>
        <w:t>Raitiotie</w:t>
      </w:r>
      <w:r w:rsidR="0048586E">
        <w:t xml:space="preserve">n turvallisuuteen liittyvän riskienhallintasuunnitelman tekeminen ja riskienarvioinnin toteuttaminen sovitaan erikseen HKL:n kanssa. Riskienarvioinnissa tulee keskittyä monipuolisesti </w:t>
      </w:r>
      <w:r>
        <w:t>raitiotie</w:t>
      </w:r>
      <w:r w:rsidR="0048586E">
        <w:t xml:space="preserve">n turvallisuutta ja työturvallisuutta uhkaaviin vaaroihin. Riskienarvioinnin tulokset tulee ottaa huomioon </w:t>
      </w:r>
      <w:r>
        <w:t>raitiotie</w:t>
      </w:r>
      <w:r w:rsidR="0048586E">
        <w:t xml:space="preserve">n turvallisuutta koskevassa suunnitelmassa. </w:t>
      </w:r>
    </w:p>
    <w:p w14:paraId="73A08A63" w14:textId="77777777" w:rsidR="00FD256A" w:rsidRDefault="0048586E" w:rsidP="0048586E">
      <w:pPr>
        <w:pStyle w:val="Ohjeenleipteksti"/>
      </w:pPr>
      <w:r>
        <w:t xml:space="preserve">Riskienarvioinnin tavoitteena on selvittää ja tunnistaa turvallisuutta uhkaavat vaarat. Hyvän riskienarvioinnin edut saadaan töiden suunnitteluvaiheessa. </w:t>
      </w:r>
    </w:p>
    <w:p w14:paraId="6773B07C" w14:textId="6050E56F" w:rsidR="0048586E" w:rsidRDefault="0048586E" w:rsidP="0048586E">
      <w:pPr>
        <w:pStyle w:val="Ohjeenleipteksti"/>
      </w:pPr>
      <w:r>
        <w:t xml:space="preserve">Riskienarviointi on </w:t>
      </w:r>
      <w:r w:rsidR="00FD256A">
        <w:t xml:space="preserve">myös </w:t>
      </w:r>
      <w:r>
        <w:t xml:space="preserve">yksi tehokkaimmista tavoista selvittää, vaikuttaako työmaa </w:t>
      </w:r>
      <w:r w:rsidR="00FD256A">
        <w:t>raitiotiehe</w:t>
      </w:r>
      <w:r>
        <w:t xml:space="preserve">n eli työskennelläänkö </w:t>
      </w:r>
      <w:r w:rsidR="00FD256A">
        <w:t>raitiotie</w:t>
      </w:r>
      <w:r>
        <w:t xml:space="preserve">n läheisyydessä tai onko liikennöintiä tarvetta rajoittaa töiden aikana. Riskienarvioinnin tulokset esitetään riskienhallintasuunnitelmassa, joka on yleensä taulukkomuodossa. </w:t>
      </w:r>
    </w:p>
    <w:p w14:paraId="5C46749D" w14:textId="3B2F87AA" w:rsidR="0048586E" w:rsidRDefault="0048586E" w:rsidP="0048586E">
      <w:pPr>
        <w:pStyle w:val="Ohjeenleipteksti"/>
      </w:pPr>
      <w:r>
        <w:t>Riskienhallintasuunnitelmassa tulee esittää vähintään tunnistettu vaara, vaaratilanne ja sen seuraukset, vaaraan suuruus sekä nykyinen varautuminen tai turvallisuustoimenpiteet vaaran poistamiselle tai vaaran suuruuden pienentämiselle. Jos tunnistetulle vaaralle laaditaan turvallisuustoimenpide, tulee riskienhallintasuunnitelmassa esittää vastuuhenkilö turvallisuustoimenpiteen toteuttamiselle sekä toteutuksen aikataulu.</w:t>
      </w:r>
    </w:p>
    <w:p w14:paraId="297445A6" w14:textId="2B53618D" w:rsidR="002B2A04" w:rsidRDefault="002B2A04" w:rsidP="002B2A04">
      <w:pPr>
        <w:pStyle w:val="Tyyli1"/>
        <w:rPr>
          <w:rFonts w:ascii="HKL Sans" w:hAnsi="HKL Sans"/>
        </w:rPr>
      </w:pPr>
      <w:bookmarkStart w:id="126" w:name="_Toc516810748"/>
      <w:r w:rsidRPr="002B2A04">
        <w:rPr>
          <w:rFonts w:ascii="HKL Sans" w:hAnsi="HKL Sans"/>
        </w:rPr>
        <w:t>Tilapäisten liikennejärjestelyjen suunnitelma</w:t>
      </w:r>
      <w:bookmarkEnd w:id="126"/>
    </w:p>
    <w:p w14:paraId="5E88CF3F" w14:textId="309220EE" w:rsidR="00BA500E" w:rsidRDefault="00BA500E" w:rsidP="002B2A04">
      <w:pPr>
        <w:pStyle w:val="Ohjeenleipteksti"/>
      </w:pPr>
      <w:r>
        <w:t>Ennalta suunnitellut liikennejärjestelyt turvaavat r</w:t>
      </w:r>
      <w:r w:rsidR="00211EF9">
        <w:t>aitioliiken</w:t>
      </w:r>
      <w:r>
        <w:t>teen sujuvuuden ja turval</w:t>
      </w:r>
      <w:r w:rsidR="00FE6A77">
        <w:t>lisuuden työmaan aikana. Tässä ohjeessa</w:t>
      </w:r>
      <w:r>
        <w:t xml:space="preserve"> käsitellään raitiotien osalta</w:t>
      </w:r>
      <w:r w:rsidR="00FE6A77">
        <w:t xml:space="preserve"> tilapäis</w:t>
      </w:r>
      <w:r>
        <w:t>e</w:t>
      </w:r>
      <w:r w:rsidR="00FE6A77">
        <w:t>ssä</w:t>
      </w:r>
      <w:r>
        <w:t xml:space="preserve"> liikennejärjestely suunnitelma</w:t>
      </w:r>
      <w:r w:rsidR="00C54C34">
        <w:t>ssa esitettävät asiat</w:t>
      </w:r>
      <w:r>
        <w:t>. HKL:n lisäksi suunnittelussa tulee ottaa muiden toimijoiden, joita ovat muun muassa HSL, Pelastuslaitos, KYMP, Ympäristökeskus, Matkailuliikenne, taksit, ELY-keskus, lähialueen yritykset ja muut lähialueen työmaat, vaatimukset huomioon.</w:t>
      </w:r>
    </w:p>
    <w:p w14:paraId="38D22747" w14:textId="6C055F1F" w:rsidR="002B2A04" w:rsidRDefault="002B2A04" w:rsidP="002B2A04">
      <w:pPr>
        <w:pStyle w:val="Ohjeenleipteksti"/>
      </w:pPr>
      <w:r>
        <w:t>Töiden suunnitteluvaiheessa otettaessa yhteyttä ensimmäistä kertaa HKL:een tulee lomakkeen yhteydessä toimittaa tilapäisten lii</w:t>
      </w:r>
      <w:r w:rsidR="0072469E">
        <w:t>kennejärjestelyiden suunnitelma kommenteille, jos sellainen on tarpeen. Suunnitelma tarvitaan esimerkiksi tilanteissa, joissa</w:t>
      </w:r>
    </w:p>
    <w:p w14:paraId="5F37DC74" w14:textId="5C250EA9" w:rsidR="0072469E" w:rsidRDefault="00623532" w:rsidP="0072469E">
      <w:pPr>
        <w:pStyle w:val="Ohjeenleipteksti"/>
        <w:numPr>
          <w:ilvl w:val="0"/>
          <w:numId w:val="13"/>
        </w:numPr>
      </w:pPr>
      <w:r>
        <w:lastRenderedPageBreak/>
        <w:t>raitiotiealue rajataan pois käytöstä,</w:t>
      </w:r>
    </w:p>
    <w:p w14:paraId="5519D039" w14:textId="01B609DA" w:rsidR="00623532" w:rsidRDefault="00623532" w:rsidP="0072469E">
      <w:pPr>
        <w:pStyle w:val="Ohjeenleipteksti"/>
        <w:numPr>
          <w:ilvl w:val="0"/>
          <w:numId w:val="13"/>
        </w:numPr>
      </w:pPr>
      <w:r>
        <w:t>raitiotiealue varataan etukäteen työmaata varten</w:t>
      </w:r>
    </w:p>
    <w:p w14:paraId="12F99651" w14:textId="030B0CE3" w:rsidR="00623532" w:rsidRDefault="00623532" w:rsidP="0072469E">
      <w:pPr>
        <w:pStyle w:val="Ohjeenleipteksti"/>
        <w:numPr>
          <w:ilvl w:val="0"/>
          <w:numId w:val="13"/>
        </w:numPr>
      </w:pPr>
      <w:r>
        <w:t>raitiotie, katu, kaista tai kevyen liikenteen väylä suljetaan</w:t>
      </w:r>
      <w:r w:rsidR="00BA500E">
        <w:t xml:space="preserve"> tai</w:t>
      </w:r>
    </w:p>
    <w:p w14:paraId="77F7F62A" w14:textId="7335EBB5" w:rsidR="00623532" w:rsidRDefault="00623532" w:rsidP="0072469E">
      <w:pPr>
        <w:pStyle w:val="Ohjeenleipteksti"/>
        <w:numPr>
          <w:ilvl w:val="0"/>
          <w:numId w:val="13"/>
        </w:numPr>
      </w:pPr>
      <w:r>
        <w:t>siirretään jalankulkijat ja pyöräilijät esimerkiksi kadun toiselle puolelle.</w:t>
      </w:r>
    </w:p>
    <w:p w14:paraId="207514F2" w14:textId="5BA6F356" w:rsidR="00BA500E" w:rsidRDefault="00BA500E" w:rsidP="002B2A04">
      <w:pPr>
        <w:pStyle w:val="Ohjeenleipteksti"/>
      </w:pPr>
      <w:r>
        <w:t>R</w:t>
      </w:r>
      <w:r w:rsidR="00211EF9">
        <w:t>aitioliiken</w:t>
      </w:r>
      <w:r>
        <w:t>nettä voidaan varoittaa ja suojata työmaalta optisilla varoituksilla sekä suojarakenteilla. Optisilla varoituksilla, kuten liikennemerkeillä ja valoilla</w:t>
      </w:r>
      <w:r w:rsidR="00211EF9">
        <w:t>,</w:t>
      </w:r>
      <w:r>
        <w:t xml:space="preserve"> varoitetaan työmaasta ja ohjataan liikenne työmaan ohitse. Suojilla voidaan estää ihmisten kulku työmaalle tai ajoneuvoliikenne työmaalle. Tarvittaessa työmaalle voidaan osoittaa liikenteenohjaaja ohjaamaan ohittavaa liikennettä. Liikenteenohjaaja on esitetty tarkemmin luvussa 5.3.2.</w:t>
      </w:r>
    </w:p>
    <w:p w14:paraId="1BC1C890" w14:textId="322441DD" w:rsidR="002B2A04" w:rsidRDefault="00623532" w:rsidP="002B2A04">
      <w:pPr>
        <w:pStyle w:val="Ohjeenleipteksti"/>
      </w:pPr>
      <w:r>
        <w:t>Raitiotien osalta s</w:t>
      </w:r>
      <w:r w:rsidR="002B2A04">
        <w:t xml:space="preserve">uunnitelmassa tulee huomioida ainakin </w:t>
      </w:r>
    </w:p>
    <w:p w14:paraId="2CEE307D" w14:textId="21478E4A" w:rsidR="00623532" w:rsidRDefault="00623532" w:rsidP="002B2A04">
      <w:pPr>
        <w:pStyle w:val="Ohjeenleipteksti"/>
        <w:numPr>
          <w:ilvl w:val="0"/>
          <w:numId w:val="13"/>
        </w:numPr>
      </w:pPr>
      <w:r>
        <w:t>kaikkien eri liikennemuotojen kulkureitit</w:t>
      </w:r>
    </w:p>
    <w:p w14:paraId="512A80A7" w14:textId="7F06B943" w:rsidR="00BA500E" w:rsidRDefault="00BA500E" w:rsidP="002B2A04">
      <w:pPr>
        <w:pStyle w:val="Ohjeenleipteksti"/>
        <w:numPr>
          <w:ilvl w:val="0"/>
          <w:numId w:val="13"/>
        </w:numPr>
      </w:pPr>
      <w:r>
        <w:t>työmaan suojaukset</w:t>
      </w:r>
    </w:p>
    <w:p w14:paraId="18745CD9" w14:textId="77F9D351" w:rsidR="00623532" w:rsidRDefault="00623532" w:rsidP="002B2A04">
      <w:pPr>
        <w:pStyle w:val="Ohjeenleipteksti"/>
        <w:numPr>
          <w:ilvl w:val="0"/>
          <w:numId w:val="13"/>
        </w:numPr>
      </w:pPr>
      <w:r>
        <w:t>liikennemerkit ja liikenteenohjauslaitteet</w:t>
      </w:r>
      <w:r w:rsidR="00BA500E">
        <w:t xml:space="preserve"> sekä sulkulaitteet</w:t>
      </w:r>
    </w:p>
    <w:p w14:paraId="169751AB" w14:textId="145DFEE5" w:rsidR="00BA500E" w:rsidRDefault="00BA500E" w:rsidP="00BA500E">
      <w:pPr>
        <w:pStyle w:val="Ohjeenleipteksti"/>
        <w:numPr>
          <w:ilvl w:val="0"/>
          <w:numId w:val="13"/>
        </w:numPr>
      </w:pPr>
      <w:r>
        <w:t>nykyisten merkkien ja opasteiden siirrot, peittämiset ja poistot</w:t>
      </w:r>
    </w:p>
    <w:p w14:paraId="77132F0F" w14:textId="77777777" w:rsidR="00623532" w:rsidRDefault="00623532" w:rsidP="002B2A04">
      <w:pPr>
        <w:pStyle w:val="Ohjeenleipteksti"/>
        <w:numPr>
          <w:ilvl w:val="0"/>
          <w:numId w:val="13"/>
        </w:numPr>
      </w:pPr>
      <w:r>
        <w:t>muuttuvat pysäköintialueet</w:t>
      </w:r>
    </w:p>
    <w:p w14:paraId="327C91F3" w14:textId="71E19B59" w:rsidR="00623532" w:rsidRDefault="00623532" w:rsidP="002B2A04">
      <w:pPr>
        <w:pStyle w:val="Ohjeenleipteksti"/>
        <w:numPr>
          <w:ilvl w:val="0"/>
          <w:numId w:val="13"/>
        </w:numPr>
      </w:pPr>
      <w:r>
        <w:t>mahdolliset raitiotien ajonopeuden alentamiset</w:t>
      </w:r>
    </w:p>
    <w:p w14:paraId="771190B4" w14:textId="46B2828C" w:rsidR="00623532" w:rsidRDefault="00623532" w:rsidP="002B2A04">
      <w:pPr>
        <w:pStyle w:val="Ohjeenleipteksti"/>
        <w:numPr>
          <w:ilvl w:val="0"/>
          <w:numId w:val="13"/>
        </w:numPr>
      </w:pPr>
      <w:r>
        <w:t>r</w:t>
      </w:r>
      <w:r w:rsidR="00675CA9">
        <w:t>aitiovaunupysä</w:t>
      </w:r>
      <w:r>
        <w:t>kkien sijainnit</w:t>
      </w:r>
      <w:r w:rsidR="00BA500E">
        <w:t xml:space="preserve"> ja tilapäiset suojatiet</w:t>
      </w:r>
    </w:p>
    <w:p w14:paraId="5BE35B2B" w14:textId="50FA49CD" w:rsidR="002B2A04" w:rsidRDefault="002B2A04" w:rsidP="002B2A04">
      <w:pPr>
        <w:pStyle w:val="Ohjeenleipteksti"/>
        <w:numPr>
          <w:ilvl w:val="0"/>
          <w:numId w:val="13"/>
        </w:numPr>
      </w:pPr>
      <w:r>
        <w:t xml:space="preserve">pelastuslaitoksen esteetön kulku työmaan läpi, </w:t>
      </w:r>
    </w:p>
    <w:p w14:paraId="714998A0" w14:textId="09B3FDA5" w:rsidR="002B2A04" w:rsidRDefault="002B2A04" w:rsidP="00E56037">
      <w:pPr>
        <w:pStyle w:val="Ohjeenleipteksti"/>
        <w:numPr>
          <w:ilvl w:val="0"/>
          <w:numId w:val="13"/>
        </w:numPr>
      </w:pPr>
      <w:r>
        <w:t>moottoriajoneuvoja ei saa ohjata nurmiradalle,</w:t>
      </w:r>
    </w:p>
    <w:p w14:paraId="591666AD" w14:textId="1509B7D0" w:rsidR="00E56037" w:rsidRDefault="00E56037" w:rsidP="00E56037">
      <w:pPr>
        <w:pStyle w:val="Ohjeenleipteksti"/>
        <w:numPr>
          <w:ilvl w:val="0"/>
          <w:numId w:val="13"/>
        </w:numPr>
      </w:pPr>
      <w:r>
        <w:t xml:space="preserve">kaivantojen ylitykset tulee pystyä tekemään niin, että raitiovaunut tai muut ajoneuvot eivät vahingoitu. </w:t>
      </w:r>
    </w:p>
    <w:p w14:paraId="6D5DFC54" w14:textId="493F3574" w:rsidR="0072469E" w:rsidRDefault="00594877" w:rsidP="002B2A04">
      <w:pPr>
        <w:pStyle w:val="Ohjeenleipteksti"/>
      </w:pPr>
      <w:r>
        <w:t xml:space="preserve">Jokaisesta työvaiheesta on tehtävä oma liikennejärjestelysuunnitelma, jos työt suoritetaan useassa osassa. </w:t>
      </w:r>
      <w:r w:rsidR="0072469E">
        <w:t>Urakoitsijalla on vastuu tilapäisten liikennejärjestelyiden toteuttamisesta ja niiden ylläpidosta.</w:t>
      </w:r>
    </w:p>
    <w:p w14:paraId="18F26D8C" w14:textId="0BD7F454" w:rsidR="001D65FE" w:rsidRDefault="001D65FE" w:rsidP="002B2A04">
      <w:pPr>
        <w:pStyle w:val="Ohjeenleipteksti"/>
      </w:pPr>
      <w:r>
        <w:t xml:space="preserve">Kaikille tilapäisille liikennejärjestelyille on nimettävä vastuuhenkilö, jotka tulee ilmoittaa HKL:lle yhteydenoton yhteydessä. Vastuuhenkilö vastaa </w:t>
      </w:r>
    </w:p>
    <w:p w14:paraId="76C4E6F2" w14:textId="0FDBEE97" w:rsidR="001D65FE" w:rsidRDefault="001D65FE" w:rsidP="001D65FE">
      <w:pPr>
        <w:pStyle w:val="Ohjeenleipteksti"/>
        <w:numPr>
          <w:ilvl w:val="0"/>
          <w:numId w:val="13"/>
        </w:numPr>
      </w:pPr>
      <w:r>
        <w:t>järjestelyn suorittamisesta ja ylläpidosta myös öisin ja viikonloppuisin</w:t>
      </w:r>
    </w:p>
    <w:p w14:paraId="035CD606" w14:textId="23D0028D" w:rsidR="001D65FE" w:rsidRDefault="001D65FE" w:rsidP="001D65FE">
      <w:pPr>
        <w:pStyle w:val="Ohjeenleipteksti"/>
        <w:numPr>
          <w:ilvl w:val="0"/>
          <w:numId w:val="13"/>
        </w:numPr>
      </w:pPr>
      <w:r>
        <w:lastRenderedPageBreak/>
        <w:t>että järjestely on päätösehtojen ja lainsäädännön vaatimusten mukainen</w:t>
      </w:r>
    </w:p>
    <w:p w14:paraId="7DFEB402" w14:textId="4BA48779" w:rsidR="001D65FE" w:rsidRDefault="001D65FE" w:rsidP="001D65FE">
      <w:pPr>
        <w:pStyle w:val="Ohjeenleipteksti"/>
        <w:numPr>
          <w:ilvl w:val="0"/>
          <w:numId w:val="13"/>
        </w:numPr>
      </w:pPr>
      <w:r>
        <w:t>että liikenteenohjaus- ja sulkulaitteet ovat kunnossa ja puhtaita</w:t>
      </w:r>
    </w:p>
    <w:p w14:paraId="402C783A" w14:textId="5EA765C2" w:rsidR="001D65FE" w:rsidRDefault="001D65FE" w:rsidP="001D65FE">
      <w:pPr>
        <w:pStyle w:val="Ohjeenleipteksti"/>
        <w:numPr>
          <w:ilvl w:val="0"/>
          <w:numId w:val="13"/>
        </w:numPr>
      </w:pPr>
      <w:r>
        <w:t>että merkit ovat oikeaan suuntaan ja ehjiä</w:t>
      </w:r>
    </w:p>
    <w:p w14:paraId="56F7BDD5" w14:textId="696F0F5C" w:rsidR="001D65FE" w:rsidRDefault="001D65FE" w:rsidP="001D65FE">
      <w:pPr>
        <w:pStyle w:val="Ohjeenleipteksti"/>
        <w:numPr>
          <w:ilvl w:val="0"/>
          <w:numId w:val="13"/>
        </w:numPr>
      </w:pPr>
      <w:r>
        <w:t>että turhat merkit ovat peitetty/poistettu</w:t>
      </w:r>
    </w:p>
    <w:p w14:paraId="461E0AF8" w14:textId="4ED19F3A" w:rsidR="001D65FE" w:rsidRDefault="001D65FE" w:rsidP="001D65FE">
      <w:pPr>
        <w:pStyle w:val="Ohjeenleipteksti"/>
        <w:numPr>
          <w:ilvl w:val="0"/>
          <w:numId w:val="13"/>
        </w:numPr>
      </w:pPr>
      <w:r>
        <w:t>että varoitusvilkut toimivat</w:t>
      </w:r>
      <w:r w:rsidR="00AC1350">
        <w:t xml:space="preserve"> ja</w:t>
      </w:r>
      <w:r w:rsidR="00AC1350">
        <w:tab/>
      </w:r>
    </w:p>
    <w:p w14:paraId="747FB057" w14:textId="771E62A9" w:rsidR="001D65FE" w:rsidRDefault="001D65FE" w:rsidP="001D65FE">
      <w:pPr>
        <w:pStyle w:val="Ohjeenleipteksti"/>
        <w:numPr>
          <w:ilvl w:val="0"/>
          <w:numId w:val="13"/>
        </w:numPr>
      </w:pPr>
      <w:r>
        <w:t>että työn päätyttyä tilanne palautetaan ennalleen.</w:t>
      </w:r>
    </w:p>
    <w:p w14:paraId="3EC75424" w14:textId="4A309816" w:rsidR="002B2A04" w:rsidRDefault="002B2A04" w:rsidP="002B2A04">
      <w:pPr>
        <w:pStyle w:val="Ohjeenleipteksti"/>
      </w:pPr>
      <w:r>
        <w:t>Tilapäiset liikennejärjestelyt eivät saa aiheuttaa vahinkoa raitiotien rakenteeseen.</w:t>
      </w:r>
      <w:r w:rsidR="00675E07">
        <w:t xml:space="preserve"> Jos raitiotiekaista muutetaan sekaliikennekaistaksi urakoitsija vastaa raitiotien liikennöintikelpoisuudesta töiden jälkeen. </w:t>
      </w:r>
      <w:r>
        <w:t xml:space="preserve"> </w:t>
      </w:r>
    </w:p>
    <w:p w14:paraId="45475CC8" w14:textId="6F98808E" w:rsidR="00623532" w:rsidRDefault="00623532" w:rsidP="002B2A04">
      <w:pPr>
        <w:pStyle w:val="Ohjeenleipteksti"/>
      </w:pPr>
      <w:r>
        <w:t>Jos tilapäiset liikennejärjestelyt vaikuttavat talvikunnossapitoon tai puhtaanapitoon,</w:t>
      </w:r>
      <w:r w:rsidR="00F54E59">
        <w:t xml:space="preserve"> urakoitsijan</w:t>
      </w:r>
      <w:r>
        <w:t xml:space="preserve"> on huolehdittava normaalista raitiotien talvikunnossapidosta ja puhtaanapidosta.</w:t>
      </w:r>
      <w:r w:rsidR="00F54E59">
        <w:t xml:space="preserve"> Mikäli näin ei menetellä, kaupungilla on oikeus suorittaa kaivualueeseen liittyvien yleisten alueiden kunnossapitotyöt ja puhtaanapitotyöt urakoitsijan kustannuksella.</w:t>
      </w:r>
    </w:p>
    <w:p w14:paraId="2ED58952" w14:textId="4EBE879E" w:rsidR="00DD3F21" w:rsidRDefault="00DD3F21" w:rsidP="002B2A04">
      <w:pPr>
        <w:pStyle w:val="Ohjeenleipteksti"/>
      </w:pPr>
      <w:r>
        <w:t>Jos raitiotiealuetta on tarvetta päällystää rakennustoimien jälkeen, päällystystyölle on voimassa normaalit takuuajat (2 vuotta).</w:t>
      </w:r>
    </w:p>
    <w:p w14:paraId="7E658EA3" w14:textId="0458CCA5" w:rsidR="0024274E" w:rsidRDefault="0024274E" w:rsidP="002B2A04">
      <w:pPr>
        <w:pStyle w:val="Ohjeenleipteksti"/>
      </w:pPr>
      <w:r>
        <w:t>HKL ei välttämättä hyväksy toimitettua suunnitelmaa sellaisenaan, mikä tulee huomioida käsittelyssä kuluvassa ajassa.</w:t>
      </w:r>
    </w:p>
    <w:p w14:paraId="5DAF9734" w14:textId="6F080E0D" w:rsidR="000A1E77" w:rsidRDefault="000A1E77" w:rsidP="002B2A04">
      <w:pPr>
        <w:pStyle w:val="Ohjeenleipteksti"/>
      </w:pPr>
    </w:p>
    <w:p w14:paraId="230FEBA1" w14:textId="77777777" w:rsidR="000A1E77" w:rsidRPr="002B2A04" w:rsidRDefault="000A1E77" w:rsidP="002B2A04">
      <w:pPr>
        <w:pStyle w:val="Ohjeenleipteksti"/>
      </w:pPr>
    </w:p>
    <w:p w14:paraId="66A846B3" w14:textId="54F156AC" w:rsidR="00FE17F9" w:rsidRDefault="00FE17F9" w:rsidP="00FE17F9">
      <w:pPr>
        <w:pStyle w:val="Otsikko2"/>
        <w:rPr>
          <w:rFonts w:ascii="HKL Sans" w:hAnsi="HKL Sans"/>
        </w:rPr>
      </w:pPr>
      <w:bookmarkStart w:id="127" w:name="_Toc516810749"/>
      <w:r w:rsidRPr="00D509A6">
        <w:rPr>
          <w:rFonts w:ascii="HKL Sans" w:hAnsi="HKL Sans"/>
        </w:rPr>
        <w:t>Turvallisuuden varmistaminen</w:t>
      </w:r>
      <w:bookmarkEnd w:id="127"/>
    </w:p>
    <w:p w14:paraId="7D3BF45B" w14:textId="395EE7E2" w:rsidR="00A512A5" w:rsidRDefault="00A512A5" w:rsidP="00295448">
      <w:pPr>
        <w:pStyle w:val="Ohjeenleipteksti"/>
      </w:pPr>
      <w:r>
        <w:t xml:space="preserve">Raitiotiealueella työskenneltäessä tulee huomioida </w:t>
      </w:r>
      <w:r w:rsidR="00167A80">
        <w:t>r</w:t>
      </w:r>
      <w:r w:rsidR="00211EF9">
        <w:t>aitioliiken</w:t>
      </w:r>
      <w:r w:rsidR="00167A80">
        <w:t xml:space="preserve">teen turvallisuuden lisäksi työntekijöiden työturvallisuus, </w:t>
      </w:r>
      <w:r w:rsidR="00211EF9">
        <w:t>moottori</w:t>
      </w:r>
      <w:r w:rsidR="00167A80">
        <w:t>ajoneuvoliikenne, jalankulkijat ja pyöräilijät.</w:t>
      </w:r>
    </w:p>
    <w:p w14:paraId="65507FD5" w14:textId="6038C720" w:rsidR="00295448" w:rsidRDefault="00295448" w:rsidP="00295448">
      <w:pPr>
        <w:pStyle w:val="Ohjeenleipteksti"/>
      </w:pPr>
      <w:r>
        <w:t xml:space="preserve">Työmaan suunnitteluvaiheessa HKL:n yhteyshenkilöille on lähetettävä suunnittelukokouksien pöytäkirjat ja seuraavan palaverin asialista, jotta HKL pystyy arvioimaan osallistumistarvettaan kokouksiin. </w:t>
      </w:r>
    </w:p>
    <w:p w14:paraId="547501C6" w14:textId="511DE268" w:rsidR="00295448" w:rsidRDefault="00295448" w:rsidP="00295448">
      <w:pPr>
        <w:pStyle w:val="Ohjeenleipteksti"/>
      </w:pPr>
      <w:r>
        <w:t>HKL:n yhteyshenkilöt osallistuvat tarvittaessa ennen töiden aloittamista pidettävään aloituskokoukseen raitotien turvallisuuden varmistamisesta.</w:t>
      </w:r>
    </w:p>
    <w:p w14:paraId="27D1EDC9" w14:textId="6D972F40" w:rsidR="00295448" w:rsidRDefault="00295448" w:rsidP="00295448">
      <w:pPr>
        <w:pStyle w:val="Ohjeenleipteksti"/>
      </w:pPr>
      <w:r>
        <w:lastRenderedPageBreak/>
        <w:t>Kokouksen asialistalla tulee olla raitiotieturvallisuus omana kohtanaan. Palaverissa on tarkoitus varmistaa, että päätoteuttajalla on valmius turvallisuuden kannalta aloittaa työt. Kokouksessa käydään läpi laaditut suunnitelmat ja muut turvallisuuteen liittyvät valmistelut sekä sovitaan vastuuhenkilöt ja heidän tehtävä</w:t>
      </w:r>
      <w:r w:rsidR="001B6C8A">
        <w:t>nsä</w:t>
      </w:r>
      <w:r>
        <w:t>, muut projektin aikana pidettävät kokoukset sekä dokumentointi töiden aikana.</w:t>
      </w:r>
    </w:p>
    <w:p w14:paraId="3B9BFE3A" w14:textId="08F28DBD" w:rsidR="00295448" w:rsidRDefault="00295448" w:rsidP="00295448">
      <w:pPr>
        <w:pStyle w:val="Ohjeenleipteksti"/>
      </w:pPr>
      <w:r>
        <w:t xml:space="preserve">Kaikilla työmaalla </w:t>
      </w:r>
      <w:r w:rsidR="001B6C8A">
        <w:t xml:space="preserve">työskentelevillä </w:t>
      </w:r>
      <w:r>
        <w:t>on aina velvollisuus pysäyttää työmaa, vaaraa aiheuttava työvaihe tai toiminto, jos työmaa uhkaa raitiotien turvallisuutta tai työturvallisuutta.</w:t>
      </w:r>
    </w:p>
    <w:p w14:paraId="291EA996" w14:textId="49B60B62" w:rsidR="00382D36" w:rsidRDefault="00382D36" w:rsidP="00382D36">
      <w:pPr>
        <w:pStyle w:val="Ohjeenleipteksti"/>
      </w:pPr>
      <w:r>
        <w:t>Raitiotiealueella työskenneltäessä työmaalle täytyy nimetä työturvallisuudesta vastaava henkilö</w:t>
      </w:r>
      <w:r w:rsidR="0072469E">
        <w:t>.</w:t>
      </w:r>
    </w:p>
    <w:p w14:paraId="6A74D87A" w14:textId="1649D28A" w:rsidR="00295448" w:rsidRPr="00DF7C09" w:rsidRDefault="00295448" w:rsidP="00295448">
      <w:pPr>
        <w:pStyle w:val="Ohjeenleipteksti"/>
      </w:pPr>
      <w:r w:rsidRPr="00DF7C09">
        <w:t>Töiden loputtua pidetään rakennuttajan</w:t>
      </w:r>
      <w:r>
        <w:t>, päätoteuttajan ja HKL:n välillä loppukokous</w:t>
      </w:r>
      <w:r w:rsidRPr="00DF7C09">
        <w:t xml:space="preserve">, missä käydään läpi toimeksiannon onnistuminen turvallisuuden kannalta. </w:t>
      </w:r>
    </w:p>
    <w:p w14:paraId="1FFA154A" w14:textId="15D02A53" w:rsidR="006718AA" w:rsidRDefault="006718AA" w:rsidP="006718AA">
      <w:pPr>
        <w:pStyle w:val="Otsikko2"/>
        <w:rPr>
          <w:rFonts w:ascii="HKL Sans" w:hAnsi="HKL Sans"/>
        </w:rPr>
      </w:pPr>
      <w:bookmarkStart w:id="128" w:name="_Toc516810750"/>
      <w:r w:rsidRPr="00D509A6">
        <w:rPr>
          <w:rFonts w:ascii="HKL Sans" w:hAnsi="HKL Sans"/>
        </w:rPr>
        <w:t>Varautuminen onnettomuus- ja vaaratilanteisiin</w:t>
      </w:r>
      <w:bookmarkEnd w:id="128"/>
    </w:p>
    <w:p w14:paraId="54AA8DCF" w14:textId="2A2070EC" w:rsidR="00D844CA" w:rsidRDefault="00D844CA" w:rsidP="00D844CA">
      <w:pPr>
        <w:pStyle w:val="Ohjeenleipteksti"/>
      </w:pPr>
      <w:r>
        <w:t xml:space="preserve">Urakoitsijalla tulee olla ennakkoon laadittu </w:t>
      </w:r>
      <w:bookmarkStart w:id="129" w:name="_Hlk510535504"/>
      <w:r w:rsidR="008504D1">
        <w:t xml:space="preserve">menettelyt </w:t>
      </w:r>
      <w:r>
        <w:t xml:space="preserve">varautumisesta </w:t>
      </w:r>
      <w:r w:rsidR="00856F8A">
        <w:t>työmaalla tapahtuviin</w:t>
      </w:r>
      <w:r w:rsidR="0012756B">
        <w:t xml:space="preserve"> </w:t>
      </w:r>
      <w:r>
        <w:t xml:space="preserve">onnettomuus- ja vaaratilanteisiin </w:t>
      </w:r>
      <w:bookmarkEnd w:id="129"/>
      <w:r>
        <w:t xml:space="preserve">sekä </w:t>
      </w:r>
      <w:r w:rsidR="00856F8A">
        <w:t xml:space="preserve">menettelyiden </w:t>
      </w:r>
      <w:r>
        <w:t>mukainen valmius toimia. Varautumi</w:t>
      </w:r>
      <w:r w:rsidR="001B6C8A">
        <w:t>s</w:t>
      </w:r>
      <w:r>
        <w:t>en tulee perustua lainsäädäntöön (</w:t>
      </w:r>
      <w:r w:rsidR="009D36F8">
        <w:t xml:space="preserve">VNa 205/2009 ja </w:t>
      </w:r>
      <w:r>
        <w:t xml:space="preserve">Pelastuslaki 379/2011) ja viranomaisten vaatimuksiin sekä riskienarvioinnissa </w:t>
      </w:r>
      <w:r w:rsidR="001B6C8A">
        <w:t>tehtyihin havaintoihin</w:t>
      </w:r>
      <w:r>
        <w:t>.</w:t>
      </w:r>
    </w:p>
    <w:p w14:paraId="12B4E165" w14:textId="38E4D07D" w:rsidR="00D844CA" w:rsidRDefault="00914867" w:rsidP="00D844CA">
      <w:pPr>
        <w:pStyle w:val="Ohjeenleipteksti"/>
      </w:pPr>
      <w:r>
        <w:t xml:space="preserve">Raitiotien </w:t>
      </w:r>
      <w:r w:rsidR="00D844CA">
        <w:t>turvallisuuden vaarantuessa</w:t>
      </w:r>
      <w:r w:rsidR="000F1511">
        <w:t xml:space="preserve"> tai mahdollisessa onnettomuustilanteessa</w:t>
      </w:r>
      <w:r w:rsidR="00D844CA">
        <w:t xml:space="preserve"> </w:t>
      </w:r>
      <w:r w:rsidR="000F1511">
        <w:t xml:space="preserve">urakoitsijan </w:t>
      </w:r>
      <w:r w:rsidR="00D844CA">
        <w:t>on välittömästi aloitettava toimenpiteet vaaran torjumiseksi ja pyrittävä estämään lisävahinkojen syntyminen.</w:t>
      </w:r>
      <w:r w:rsidR="000F1511">
        <w:t xml:space="preserve"> </w:t>
      </w:r>
      <w:r w:rsidR="00D844CA">
        <w:t xml:space="preserve">Poikkeustilanteita varten työmaalta tulee olla mahdollista ottaa heti yhteyttä tarvittaviin tahoihin, kuten </w:t>
      </w:r>
      <w:r w:rsidR="00732932">
        <w:t xml:space="preserve">hätäkeskukseen ja </w:t>
      </w:r>
      <w:r w:rsidR="001B6C8A">
        <w:t xml:space="preserve">raitioliikenteen </w:t>
      </w:r>
      <w:r w:rsidR="00732932">
        <w:t>liikenteenohjaukseen</w:t>
      </w:r>
      <w:r w:rsidR="00D844CA">
        <w:t xml:space="preserve">. </w:t>
      </w:r>
    </w:p>
    <w:p w14:paraId="4037A1C7" w14:textId="07B4CC7A" w:rsidR="00D844CA" w:rsidRDefault="00D844CA" w:rsidP="00D844CA">
      <w:pPr>
        <w:pStyle w:val="Ohjeenleipteksti"/>
      </w:pPr>
      <w:r>
        <w:t xml:space="preserve">Työntekijöille tulee opastaa, millä keinoin lähestyvä </w:t>
      </w:r>
      <w:r w:rsidR="00914867">
        <w:t>raitiotie</w:t>
      </w:r>
      <w:r>
        <w:t xml:space="preserve"> voidaan pysäyttää työmaalla, jos jotain poikkeavaa on tapahtunut.</w:t>
      </w:r>
    </w:p>
    <w:p w14:paraId="3E15262F" w14:textId="26CFE754" w:rsidR="000A1E77" w:rsidRDefault="000A1E77" w:rsidP="00D844CA">
      <w:pPr>
        <w:pStyle w:val="Ohjeenleipteksti"/>
      </w:pPr>
    </w:p>
    <w:p w14:paraId="10EA567D" w14:textId="77777777" w:rsidR="000A1E77" w:rsidRDefault="000A1E77" w:rsidP="00D844CA">
      <w:pPr>
        <w:pStyle w:val="Ohjeenleipteksti"/>
      </w:pPr>
    </w:p>
    <w:p w14:paraId="0FB88292" w14:textId="4FBF2007" w:rsidR="00FE17F9" w:rsidRDefault="006718AA" w:rsidP="00F54159">
      <w:pPr>
        <w:pStyle w:val="Otsikko2"/>
        <w:rPr>
          <w:rFonts w:ascii="HKL Sans" w:hAnsi="HKL Sans"/>
        </w:rPr>
      </w:pPr>
      <w:bookmarkStart w:id="130" w:name="_Toc516810751"/>
      <w:r w:rsidRPr="00D509A6">
        <w:rPr>
          <w:rFonts w:ascii="HKL Sans" w:hAnsi="HKL Sans"/>
        </w:rPr>
        <w:t>Viestintä, tiedottaminen ja yhteistyö</w:t>
      </w:r>
      <w:bookmarkEnd w:id="130"/>
    </w:p>
    <w:p w14:paraId="6B2A538E" w14:textId="48E98C6A" w:rsidR="00914867" w:rsidRDefault="00914867" w:rsidP="00914867">
      <w:pPr>
        <w:pStyle w:val="Ohjeenleipteksti"/>
      </w:pPr>
      <w:r>
        <w:t>Urakoi</w:t>
      </w:r>
      <w:r w:rsidR="001B6C8A">
        <w:t>t</w:t>
      </w:r>
      <w:r>
        <w:t>sijan tulee sopia HKL:n lisäksi HSL:n kanssa kaikista töistä, jotka vaikuttavat raitiotien liikennöintiin. Urakoitsijan tulee hoitaa yhteydenpito ja poikkeusjärjestelyt HSL:n kanssa.</w:t>
      </w:r>
    </w:p>
    <w:p w14:paraId="51D457B6" w14:textId="19ABB1A2" w:rsidR="00914867" w:rsidRPr="00F54159" w:rsidRDefault="00914867" w:rsidP="00914867">
      <w:pPr>
        <w:pStyle w:val="Ohjeenleipteksti"/>
      </w:pPr>
      <w:r>
        <w:lastRenderedPageBreak/>
        <w:t>Mahdollisissa poikkeustilanteissa ja kriisiviestinnässä HKL:n ja HSL:n tehtävänä on olla yhteydessä mediaan</w:t>
      </w:r>
      <w:r w:rsidRPr="00AD12C5">
        <w:t xml:space="preserve"> </w:t>
      </w:r>
      <w:r>
        <w:t>raitiotien liikennöintiin liittyvistä asioista.</w:t>
      </w:r>
    </w:p>
    <w:p w14:paraId="723C7957" w14:textId="77777777" w:rsidR="00914867" w:rsidRPr="00914867" w:rsidRDefault="00914867" w:rsidP="00914867">
      <w:pPr>
        <w:pStyle w:val="Ohjeenleipteksti"/>
      </w:pPr>
    </w:p>
    <w:p w14:paraId="408B8303" w14:textId="1F0E2691" w:rsidR="00C40785" w:rsidRPr="00D509A6" w:rsidRDefault="00C40785" w:rsidP="0059026C">
      <w:pPr>
        <w:pStyle w:val="Otsikko1"/>
        <w:rPr>
          <w:rFonts w:ascii="HKL Sans" w:hAnsi="HKL Sans"/>
        </w:rPr>
      </w:pPr>
      <w:bookmarkStart w:id="131" w:name="_Toc516810752"/>
      <w:r w:rsidRPr="00D509A6">
        <w:rPr>
          <w:rFonts w:ascii="HKL Sans" w:hAnsi="HKL Sans"/>
        </w:rPr>
        <w:lastRenderedPageBreak/>
        <w:t>TURVALLISUUS RAKENTAMISVAIHEESSA</w:t>
      </w:r>
      <w:bookmarkEnd w:id="131"/>
    </w:p>
    <w:p w14:paraId="6D3E2B52" w14:textId="425CF157" w:rsidR="00D17832" w:rsidRDefault="008701D2" w:rsidP="00C40785">
      <w:pPr>
        <w:pStyle w:val="Otsikko2"/>
        <w:rPr>
          <w:rFonts w:ascii="HKL Sans" w:hAnsi="HKL Sans"/>
        </w:rPr>
      </w:pPr>
      <w:bookmarkStart w:id="132" w:name="_Toc516810753"/>
      <w:r>
        <w:rPr>
          <w:rFonts w:ascii="HKL Sans" w:hAnsi="HKL Sans"/>
        </w:rPr>
        <w:t>Työmenettelyt</w:t>
      </w:r>
      <w:bookmarkEnd w:id="132"/>
    </w:p>
    <w:p w14:paraId="5E2EF3C2" w14:textId="4D362CBB" w:rsidR="00C76555" w:rsidRPr="00E57D10" w:rsidRDefault="00C76555" w:rsidP="00C76555">
      <w:pPr>
        <w:pStyle w:val="Ohjeenleipteksti"/>
      </w:pPr>
      <w:r>
        <w:t>Päätoteutta</w:t>
      </w:r>
      <w:r w:rsidRPr="00E57D10">
        <w:t xml:space="preserve">jalla on HKL:n suostumus suorittaa suunnitelmiensa mukaiset työt </w:t>
      </w:r>
      <w:r>
        <w:t>raitiotiealueella</w:t>
      </w:r>
      <w:r w:rsidRPr="00E57D10">
        <w:t xml:space="preserve"> tai sen läheisyydessä, kun kaikki tarvittavat suunnitelmat on k</w:t>
      </w:r>
      <w:r w:rsidR="00DD63F3">
        <w:t>äytetty kommenteilla HKL:ssa ja HKL:n edustaja on antanut luvan töiden suorittamiselle.</w:t>
      </w:r>
    </w:p>
    <w:p w14:paraId="4A4A3470" w14:textId="66C4B186" w:rsidR="00C76555" w:rsidRDefault="00C76555" w:rsidP="00C76555">
      <w:pPr>
        <w:pStyle w:val="Ohjeenleipteksti"/>
      </w:pPr>
      <w:r w:rsidRPr="00E57D10">
        <w:t xml:space="preserve">Kaikkien </w:t>
      </w:r>
      <w:r>
        <w:t>raitiotie</w:t>
      </w:r>
      <w:r w:rsidRPr="00E57D10">
        <w:t xml:space="preserve">n käyttötarpeiden yhteensovittamiseksi työt koordinoidaan ennakkoon ja </w:t>
      </w:r>
      <w:r>
        <w:t xml:space="preserve">niistä on sovittava HKL:n kanssa. </w:t>
      </w:r>
    </w:p>
    <w:p w14:paraId="1BCA9A29" w14:textId="2030F4D6" w:rsidR="00C76555" w:rsidRDefault="00C76555" w:rsidP="00C76555">
      <w:pPr>
        <w:pStyle w:val="Ohjeenleipteksti"/>
      </w:pPr>
      <w:r>
        <w:t xml:space="preserve">HKL:lla </w:t>
      </w:r>
      <w:r w:rsidR="000613A7">
        <w:t>tulee puuttumaan</w:t>
      </w:r>
      <w:r>
        <w:t xml:space="preserve"> työmaan toimintaan, jos se vaarantaa raitio</w:t>
      </w:r>
      <w:r w:rsidR="00E11F68">
        <w:t>liikenteen</w:t>
      </w:r>
      <w:r>
        <w:t xml:space="preserve"> turvallisuuden.</w:t>
      </w:r>
      <w:r w:rsidR="000613A7">
        <w:t xml:space="preserve"> </w:t>
      </w:r>
      <w:r w:rsidR="00FA3B57">
        <w:t>K</w:t>
      </w:r>
      <w:r w:rsidR="000613A7">
        <w:t>aikilla työmaalla työskentelevillä on oikeus</w:t>
      </w:r>
      <w:r w:rsidR="00FA3B57">
        <w:t xml:space="preserve"> ja velvollisuus</w:t>
      </w:r>
      <w:r w:rsidR="000613A7">
        <w:t xml:space="preserve"> puuttua työmaan toimintaan, jos se vaarantaa raitiotien turvallisuuden.</w:t>
      </w:r>
    </w:p>
    <w:p w14:paraId="3C0903D2" w14:textId="768E4D8D" w:rsidR="00A60AF5" w:rsidRDefault="00A60AF5" w:rsidP="00A60AF5">
      <w:pPr>
        <w:pStyle w:val="Tyyli1"/>
        <w:rPr>
          <w:rFonts w:ascii="HKL Sans" w:hAnsi="HKL Sans"/>
        </w:rPr>
      </w:pPr>
      <w:bookmarkStart w:id="133" w:name="_Toc516810754"/>
      <w:r w:rsidRPr="00D509A6">
        <w:rPr>
          <w:rFonts w:ascii="HKL Sans" w:hAnsi="HKL Sans"/>
        </w:rPr>
        <w:t>Työske</w:t>
      </w:r>
      <w:r w:rsidR="008C4EFE">
        <w:rPr>
          <w:rFonts w:ascii="HKL Sans" w:hAnsi="HKL Sans"/>
        </w:rPr>
        <w:t>n</w:t>
      </w:r>
      <w:r w:rsidRPr="00D509A6">
        <w:rPr>
          <w:rFonts w:ascii="HKL Sans" w:hAnsi="HKL Sans"/>
        </w:rPr>
        <w:t xml:space="preserve">tely liikennöinnin </w:t>
      </w:r>
      <w:r w:rsidR="0035015A">
        <w:rPr>
          <w:rFonts w:ascii="HKL Sans" w:hAnsi="HKL Sans"/>
        </w:rPr>
        <w:t>aikana</w:t>
      </w:r>
      <w:bookmarkEnd w:id="133"/>
    </w:p>
    <w:p w14:paraId="7B430495" w14:textId="40E51280" w:rsidR="0048363D" w:rsidRDefault="0048363D" w:rsidP="0048363D">
      <w:pPr>
        <w:pStyle w:val="Ohjeenleipteksti"/>
      </w:pPr>
      <w:r>
        <w:t xml:space="preserve">Työskentely raitiotiealueella on mahdollista liikennöinnin aikana, jos työmaa ei aiheuta vaaraa raitiotien liikennöinnille ja raitiotie ei aiheuta vaaraa työmaalle. Lisäksi varoetäisyyksien ajolankoihin ja kannatinlankoihin tulee täyttyä. Asiasta </w:t>
      </w:r>
      <w:r w:rsidRPr="00D01F3C">
        <w:t>on aina sovittava etukäteen ja varmistettava</w:t>
      </w:r>
      <w:r>
        <w:t>,</w:t>
      </w:r>
      <w:r w:rsidRPr="00D01F3C">
        <w:t xml:space="preserve"> että edellytykset ja riittävät ohjeistukset työn turvalliselle suorittamiselle ovat olemassa.</w:t>
      </w:r>
    </w:p>
    <w:p w14:paraId="2F039E54" w14:textId="6E41DB9D" w:rsidR="0070554B" w:rsidRDefault="0070554B" w:rsidP="0048363D">
      <w:pPr>
        <w:pStyle w:val="Ohjeenleipteksti"/>
      </w:pPr>
      <w:bookmarkStart w:id="134" w:name="_Hlk510624669"/>
      <w:r>
        <w:t xml:space="preserve">Työmaan turvallisuutta voidaan parantaa liikenteenohjaajaa käyttämällä, jos työmaa ulottuu raitiotiealueelle. </w:t>
      </w:r>
    </w:p>
    <w:bookmarkEnd w:id="134"/>
    <w:p w14:paraId="6F9301DB" w14:textId="143A009A" w:rsidR="0070554B" w:rsidRDefault="0070554B" w:rsidP="0048363D">
      <w:pPr>
        <w:pStyle w:val="Ohjeenleipteksti"/>
      </w:pPr>
      <w:r>
        <w:t xml:space="preserve">Työmaan vaikutusalueelle voidaan asettaa tilapäinen nopeusrajoitus turvallisuuden parantamiseksi. Tilapäisestä nopeusrajoituksesta tulee sopia HKL:n kanssa ja esittää työmaasuunnitelmassa. </w:t>
      </w:r>
      <w:r w:rsidR="00DD3F21">
        <w:t>Raitiovaunujen nopeus voidaan laskea esimerkiksi 5 km/h</w:t>
      </w:r>
      <w:r w:rsidR="00A9772B">
        <w:t>:iin</w:t>
      </w:r>
      <w:r w:rsidR="00DD3F21">
        <w:t xml:space="preserve">, jos raitiotiealueella on työntekijöitä, </w:t>
      </w:r>
      <w:r w:rsidR="00A9772B">
        <w:t xml:space="preserve">tai 10 km/h:iin, </w:t>
      </w:r>
      <w:r w:rsidR="00DD3F21">
        <w:t>jos työmaa ulottuu raitiotiealueelle, mutta siellä ei työskennellä</w:t>
      </w:r>
      <w:r w:rsidR="00A9772B">
        <w:t>.</w:t>
      </w:r>
    </w:p>
    <w:p w14:paraId="78D320C5" w14:textId="4419FC98" w:rsidR="00307607" w:rsidRDefault="00307607" w:rsidP="00307607">
      <w:pPr>
        <w:pStyle w:val="Ohjeenleipteksti"/>
      </w:pPr>
      <w:bookmarkStart w:id="135" w:name="_Hlk510624577"/>
      <w:r>
        <w:t xml:space="preserve">Radan läheisyydessä työskentelevät työntekijät on ohjeistettava ilmaisemaan </w:t>
      </w:r>
      <w:r w:rsidR="006D6523">
        <w:t xml:space="preserve">ohi ajavalle </w:t>
      </w:r>
      <w:r>
        <w:t xml:space="preserve">raitiovaununkuljettajalle huomanneensa vaunun </w:t>
      </w:r>
      <w:r w:rsidR="00AB3997">
        <w:t>(</w:t>
      </w:r>
      <w:r>
        <w:t>esimerkiksi käden heilautuksella</w:t>
      </w:r>
      <w:r w:rsidR="00AB3997">
        <w:t>)</w:t>
      </w:r>
      <w:r>
        <w:t>.</w:t>
      </w:r>
    </w:p>
    <w:p w14:paraId="4AC01A26" w14:textId="29B590EF" w:rsidR="0009491A" w:rsidRDefault="0009491A" w:rsidP="0009491A">
      <w:pPr>
        <w:pStyle w:val="Tyyli1"/>
        <w:rPr>
          <w:rFonts w:ascii="HKL Sans" w:hAnsi="HKL Sans"/>
        </w:rPr>
      </w:pPr>
      <w:bookmarkStart w:id="136" w:name="_Toc516810755"/>
      <w:bookmarkEnd w:id="135"/>
      <w:r w:rsidRPr="00D509A6">
        <w:rPr>
          <w:rFonts w:ascii="HKL Sans" w:hAnsi="HKL Sans"/>
        </w:rPr>
        <w:t xml:space="preserve">Työskentely </w:t>
      </w:r>
      <w:r w:rsidRPr="0009491A">
        <w:rPr>
          <w:rFonts w:ascii="HKL Sans" w:hAnsi="HKL Sans"/>
        </w:rPr>
        <w:t>liikennöintiaikojen ulkopuolella</w:t>
      </w:r>
      <w:bookmarkEnd w:id="136"/>
    </w:p>
    <w:p w14:paraId="089BF7A1" w14:textId="75109B6E" w:rsidR="0048363D" w:rsidRDefault="0048363D" w:rsidP="0048363D">
      <w:pPr>
        <w:pStyle w:val="Ohjeenleipteksti"/>
      </w:pPr>
      <w:r>
        <w:t>Työskentely liikennöintiaikojen ulkopuolella tulee kysymykseen tilanteissa, joissa</w:t>
      </w:r>
    </w:p>
    <w:p w14:paraId="62779B2D" w14:textId="18293ADD" w:rsidR="0048363D" w:rsidRDefault="00A9772B" w:rsidP="0048363D">
      <w:pPr>
        <w:pStyle w:val="Ohjeenleipteksti"/>
        <w:numPr>
          <w:ilvl w:val="0"/>
          <w:numId w:val="10"/>
        </w:numPr>
        <w:spacing w:line="240" w:lineRule="auto"/>
      </w:pPr>
      <w:r>
        <w:t>raitiovaunua ei voida väistää</w:t>
      </w:r>
      <w:r w:rsidR="0048363D">
        <w:t>,</w:t>
      </w:r>
    </w:p>
    <w:p w14:paraId="2996FAF1" w14:textId="37B97820" w:rsidR="0048363D" w:rsidRDefault="0048363D" w:rsidP="0048363D">
      <w:pPr>
        <w:pStyle w:val="Ohjeenleipteksti"/>
        <w:numPr>
          <w:ilvl w:val="0"/>
          <w:numId w:val="10"/>
        </w:numPr>
        <w:spacing w:line="240" w:lineRule="auto"/>
      </w:pPr>
      <w:r>
        <w:lastRenderedPageBreak/>
        <w:t>työt kohdistuvat raitiotien rakenteeseen,</w:t>
      </w:r>
    </w:p>
    <w:p w14:paraId="1E5E93FD" w14:textId="6F0C5AA9" w:rsidR="0048363D" w:rsidRDefault="0048363D" w:rsidP="0048363D">
      <w:pPr>
        <w:pStyle w:val="Ohjeenleipteksti"/>
        <w:numPr>
          <w:ilvl w:val="0"/>
          <w:numId w:val="10"/>
        </w:numPr>
        <w:spacing w:line="240" w:lineRule="auto"/>
      </w:pPr>
      <w:r>
        <w:t>työt ul</w:t>
      </w:r>
      <w:r w:rsidR="0070554B">
        <w:t xml:space="preserve">ottuvat raitiotiealueen päälle </w:t>
      </w:r>
      <w:r>
        <w:t>tai alle,</w:t>
      </w:r>
    </w:p>
    <w:p w14:paraId="2D600F7A" w14:textId="77777777" w:rsidR="0048363D" w:rsidRDefault="0048363D" w:rsidP="0048363D">
      <w:pPr>
        <w:pStyle w:val="Ohjeenleipteksti"/>
        <w:numPr>
          <w:ilvl w:val="0"/>
          <w:numId w:val="10"/>
        </w:numPr>
        <w:spacing w:line="240" w:lineRule="auto"/>
      </w:pPr>
      <w:r>
        <w:t>raide ei ole liikennöitävässä kunnossa töiden aikana,</w:t>
      </w:r>
    </w:p>
    <w:p w14:paraId="593E887F" w14:textId="068A06D2" w:rsidR="0048363D" w:rsidRDefault="0048363D" w:rsidP="0048363D">
      <w:pPr>
        <w:pStyle w:val="Ohjeenleipteksti"/>
        <w:numPr>
          <w:ilvl w:val="0"/>
          <w:numId w:val="10"/>
        </w:numPr>
        <w:spacing w:line="240" w:lineRule="auto"/>
      </w:pPr>
      <w:r>
        <w:t>suojaetäisyys ajolankaan tai kannatinlankoihin ei varmuudella täyty henkilön, työkoneen tai työvälineiden osalta tai</w:t>
      </w:r>
    </w:p>
    <w:p w14:paraId="4F074D6C" w14:textId="77777777" w:rsidR="0048363D" w:rsidRDefault="0048363D" w:rsidP="0048363D">
      <w:pPr>
        <w:pStyle w:val="Ohjeenleipteksti"/>
        <w:numPr>
          <w:ilvl w:val="0"/>
          <w:numId w:val="10"/>
        </w:numPr>
        <w:spacing w:line="240" w:lineRule="auto"/>
      </w:pPr>
      <w:r>
        <w:t>liikennekatko katsotaan muusta syystä tarpeelliseksi.</w:t>
      </w:r>
    </w:p>
    <w:p w14:paraId="79152A2E" w14:textId="1CA98546" w:rsidR="0048363D" w:rsidRDefault="0048363D" w:rsidP="0048363D">
      <w:pPr>
        <w:pStyle w:val="Ohjeenleipteksti"/>
      </w:pPr>
      <w:r>
        <w:t>Ra</w:t>
      </w:r>
      <w:r w:rsidR="0070554B">
        <w:t>itiotiealueelle</w:t>
      </w:r>
      <w:r>
        <w:t xml:space="preserve"> siirtymisestä tulee olla sovittu HKL:n kanssa ja tarvittavat </w:t>
      </w:r>
      <w:r w:rsidR="00A9772B">
        <w:t>turvallisuus</w:t>
      </w:r>
      <w:r>
        <w:t>toimenpiteet</w:t>
      </w:r>
      <w:r w:rsidR="00A9772B">
        <w:t>,</w:t>
      </w:r>
      <w:r>
        <w:t xml:space="preserve"> kuten jännitekatko</w:t>
      </w:r>
      <w:r w:rsidR="00A9772B">
        <w:t>,</w:t>
      </w:r>
      <w:r>
        <w:t xml:space="preserve"> </w:t>
      </w:r>
      <w:r w:rsidR="00A9772B">
        <w:t>on oltava hoidettuna ennen raitiotiealueelle siirtymistä</w:t>
      </w:r>
      <w:r>
        <w:t>.</w:t>
      </w:r>
    </w:p>
    <w:p w14:paraId="5BE166CF" w14:textId="648BEC68" w:rsidR="0048363D" w:rsidRPr="00C375F2" w:rsidRDefault="0048363D" w:rsidP="0048363D">
      <w:pPr>
        <w:pStyle w:val="Ohjeenleipteksti"/>
      </w:pPr>
      <w:r>
        <w:t>Liikennöintiaikojen ulkopuolella ei r</w:t>
      </w:r>
      <w:r w:rsidR="00211EF9">
        <w:t>aitioliiken</w:t>
      </w:r>
      <w:r>
        <w:t>teen turvallisuuden varmistamiseksi tarvita liikenteenohjaajaa</w:t>
      </w:r>
      <w:r w:rsidR="007C6F81">
        <w:t>, mutta sen käyttöä voi puoltaa muun liikenteen ohjaaminen.</w:t>
      </w:r>
      <w:r>
        <w:t xml:space="preserve"> </w:t>
      </w:r>
    </w:p>
    <w:p w14:paraId="0AAB7C09" w14:textId="1632FAA1" w:rsidR="00A60AF5" w:rsidRDefault="00A60AF5" w:rsidP="00A60AF5">
      <w:pPr>
        <w:pStyle w:val="Tyyli1"/>
        <w:rPr>
          <w:rFonts w:ascii="HKL Sans" w:hAnsi="HKL Sans"/>
        </w:rPr>
      </w:pPr>
      <w:bookmarkStart w:id="137" w:name="_Toc516810756"/>
      <w:r w:rsidRPr="00D509A6">
        <w:rPr>
          <w:rFonts w:ascii="HKL Sans" w:hAnsi="HKL Sans"/>
        </w:rPr>
        <w:t xml:space="preserve">Työskentely </w:t>
      </w:r>
      <w:r w:rsidR="00CE38EB">
        <w:rPr>
          <w:rFonts w:ascii="HKL Sans" w:hAnsi="HKL Sans"/>
        </w:rPr>
        <w:t>liikenne</w:t>
      </w:r>
      <w:r w:rsidR="00CE38EB" w:rsidRPr="00D509A6">
        <w:rPr>
          <w:rFonts w:ascii="HKL Sans" w:hAnsi="HKL Sans"/>
        </w:rPr>
        <w:t>katkolla</w:t>
      </w:r>
      <w:bookmarkEnd w:id="137"/>
    </w:p>
    <w:p w14:paraId="4A1EC31C" w14:textId="080FAEF7" w:rsidR="0070554B" w:rsidRDefault="0070554B" w:rsidP="0048363D">
      <w:pPr>
        <w:pStyle w:val="Ohjeenleipteksti"/>
      </w:pPr>
      <w:r>
        <w:t>R</w:t>
      </w:r>
      <w:r w:rsidR="00211EF9">
        <w:t>aitioliiken</w:t>
      </w:r>
      <w:r>
        <w:t>ne on mahdollista keskeyttää ennalta sovituksi ajaksi, jos työmaa aiheuttaa pitkäkestoista haittaa r</w:t>
      </w:r>
      <w:r w:rsidR="00211EF9">
        <w:t>aitioliiken</w:t>
      </w:r>
      <w:r>
        <w:t xml:space="preserve">teelle tai sen turvallisuudelle. </w:t>
      </w:r>
    </w:p>
    <w:p w14:paraId="0750FB09" w14:textId="3B5134C6" w:rsidR="0048363D" w:rsidRDefault="0048363D" w:rsidP="0048363D">
      <w:pPr>
        <w:pStyle w:val="Ohjeenleipteksti"/>
      </w:pPr>
      <w:r>
        <w:t xml:space="preserve">Työskentely </w:t>
      </w:r>
      <w:r w:rsidR="00CE38EB">
        <w:t>liikenne</w:t>
      </w:r>
      <w:r>
        <w:t>katkolla tulee kysymykseen tilanteissa, joissa</w:t>
      </w:r>
    </w:p>
    <w:p w14:paraId="5B50C3B7" w14:textId="6C3DA529" w:rsidR="007C6F81" w:rsidRDefault="00A9772B" w:rsidP="007C6F81">
      <w:pPr>
        <w:pStyle w:val="Ohjeenleipteksti"/>
        <w:numPr>
          <w:ilvl w:val="0"/>
          <w:numId w:val="10"/>
        </w:numPr>
        <w:spacing w:line="240" w:lineRule="auto"/>
      </w:pPr>
      <w:r>
        <w:t>raitiovaunua ei voida väistää</w:t>
      </w:r>
      <w:r w:rsidR="007C6F81">
        <w:t xml:space="preserve"> ja työmaa on pitkäkestoinen</w:t>
      </w:r>
    </w:p>
    <w:p w14:paraId="447130A7" w14:textId="56DD973B" w:rsidR="007C6F81" w:rsidRDefault="007C6F81" w:rsidP="007C6F81">
      <w:pPr>
        <w:pStyle w:val="Ohjeenleipteksti"/>
        <w:numPr>
          <w:ilvl w:val="0"/>
          <w:numId w:val="10"/>
        </w:numPr>
        <w:spacing w:line="240" w:lineRule="auto"/>
      </w:pPr>
      <w:r>
        <w:t>työt kohdistuvat raitiotien rakenteeseen ja työmaa on pitkäkestoinen,</w:t>
      </w:r>
    </w:p>
    <w:p w14:paraId="326ED40D" w14:textId="77777777" w:rsidR="007C6F81" w:rsidRDefault="007C6F81" w:rsidP="007C6F81">
      <w:pPr>
        <w:pStyle w:val="Ohjeenleipteksti"/>
        <w:numPr>
          <w:ilvl w:val="0"/>
          <w:numId w:val="10"/>
        </w:numPr>
        <w:spacing w:line="240" w:lineRule="auto"/>
      </w:pPr>
      <w:r>
        <w:t>raide ei ole liikennöitävässä kunnossa töiden aikana,</w:t>
      </w:r>
    </w:p>
    <w:p w14:paraId="34D249D8" w14:textId="35625A7C" w:rsidR="007C6F81" w:rsidRDefault="00CE38EB" w:rsidP="007C6F81">
      <w:pPr>
        <w:pStyle w:val="Ohjeenleipteksti"/>
        <w:numPr>
          <w:ilvl w:val="0"/>
          <w:numId w:val="10"/>
        </w:numPr>
        <w:spacing w:line="240" w:lineRule="auto"/>
      </w:pPr>
      <w:r>
        <w:t xml:space="preserve">liikennekatko </w:t>
      </w:r>
      <w:r w:rsidR="007C6F81">
        <w:t>katsotaan muusta syystä tarpeelliseksi.</w:t>
      </w:r>
    </w:p>
    <w:p w14:paraId="1B978899" w14:textId="5C7EDF92" w:rsidR="002B41D1" w:rsidRDefault="002B41D1" w:rsidP="007C6F81">
      <w:pPr>
        <w:pStyle w:val="Ohjeenleipteksti"/>
      </w:pPr>
      <w:r>
        <w:t xml:space="preserve">Mikäli työmaa vaikuttaa raitiotien aikatauluun, vuoroja jätetään ajamatta tai </w:t>
      </w:r>
      <w:r w:rsidR="00A9772B">
        <w:t>raitio</w:t>
      </w:r>
      <w:r>
        <w:t xml:space="preserve">linjoja viedään poikkeavalle reitille, suunnittelu tulee aloittaa </w:t>
      </w:r>
      <w:r w:rsidR="00A9772B">
        <w:t>hyvissä ajoin</w:t>
      </w:r>
      <w:r>
        <w:t>, jotta asiasta pystytään sopimaan HKL:n ja HSL:n kanssa ja suunnittelemaan korvaava liikenne. Tällaisissa tilanteissa urakoitsijan tulee huomioida muutoksesta aiheutuvat kustannukset.</w:t>
      </w:r>
    </w:p>
    <w:p w14:paraId="2BDC79AA" w14:textId="49B691C3" w:rsidR="007C6F81" w:rsidRDefault="007C6F81" w:rsidP="007C6F81">
      <w:pPr>
        <w:pStyle w:val="Ohjeenleipteksti"/>
      </w:pPr>
      <w:r>
        <w:t>Radalle siirtymisestä tulee olla sovittu HKL:n kanssa ja tarvittavat turvallisuustoimenpiteet</w:t>
      </w:r>
      <w:r w:rsidR="00A9772B">
        <w:t>,</w:t>
      </w:r>
      <w:r>
        <w:t xml:space="preserve"> kuten jännitekatko</w:t>
      </w:r>
      <w:r w:rsidR="00A9772B">
        <w:t>,</w:t>
      </w:r>
      <w:r>
        <w:t xml:space="preserve"> </w:t>
      </w:r>
      <w:r w:rsidR="00A9772B">
        <w:t>on oltava hoidettuna ennen raitiotiealueelle siirtymistä</w:t>
      </w:r>
      <w:r>
        <w:t>.</w:t>
      </w:r>
    </w:p>
    <w:p w14:paraId="0B4680C5" w14:textId="4B0EA7DB" w:rsidR="0048363D" w:rsidRDefault="00CE38EB" w:rsidP="0048363D">
      <w:pPr>
        <w:pStyle w:val="Ohjeenleipteksti"/>
      </w:pPr>
      <w:r>
        <w:t xml:space="preserve">Liikennekatkon </w:t>
      </w:r>
      <w:r w:rsidR="0048363D">
        <w:t xml:space="preserve">aloittamisesta </w:t>
      </w:r>
      <w:r w:rsidR="007C6F81">
        <w:t xml:space="preserve">on sovittava </w:t>
      </w:r>
      <w:r w:rsidR="00080E89">
        <w:t xml:space="preserve">raitioliikenteen </w:t>
      </w:r>
      <w:r w:rsidR="007C6F81">
        <w:t xml:space="preserve">liikenteenohjauskeskuksen kanssa. </w:t>
      </w:r>
    </w:p>
    <w:p w14:paraId="25C1F026" w14:textId="5E2A0CB3" w:rsidR="008C4EFE" w:rsidRDefault="008C4EFE" w:rsidP="008C4EFE">
      <w:pPr>
        <w:pStyle w:val="Tyyli1"/>
        <w:rPr>
          <w:rFonts w:ascii="HKL Sans" w:hAnsi="HKL Sans"/>
        </w:rPr>
      </w:pPr>
      <w:bookmarkStart w:id="138" w:name="_Toc516810757"/>
      <w:r w:rsidRPr="00D509A6">
        <w:rPr>
          <w:rFonts w:ascii="HKL Sans" w:hAnsi="HKL Sans"/>
        </w:rPr>
        <w:lastRenderedPageBreak/>
        <w:t>Työn aloittaminen</w:t>
      </w:r>
      <w:bookmarkEnd w:id="138"/>
    </w:p>
    <w:p w14:paraId="2F874B50" w14:textId="22CE4C58" w:rsidR="00374C92" w:rsidRDefault="00374C92" w:rsidP="00FF5F7F">
      <w:pPr>
        <w:pStyle w:val="Ohjeenleipteksti"/>
      </w:pPr>
      <w:r>
        <w:t>Työntekij</w:t>
      </w:r>
      <w:r w:rsidR="00080E89">
        <w:t xml:space="preserve">ät on perehdytettävä </w:t>
      </w:r>
      <w:r>
        <w:t>niin työmaahan kuin r</w:t>
      </w:r>
      <w:r w:rsidR="00211EF9">
        <w:t>aitioliiken</w:t>
      </w:r>
      <w:r>
        <w:t>teeseen</w:t>
      </w:r>
      <w:r w:rsidR="00080E89">
        <w:t>kin</w:t>
      </w:r>
      <w:r>
        <w:t xml:space="preserve"> ennen töiden aloittamista. </w:t>
      </w:r>
    </w:p>
    <w:p w14:paraId="40FDBF65" w14:textId="3D3B80D5" w:rsidR="00FF5F7F" w:rsidRDefault="00E54994" w:rsidP="00FF5F7F">
      <w:pPr>
        <w:pStyle w:val="Ohjeenleipteksti"/>
      </w:pPr>
      <w:r>
        <w:t>Riippumatta työmenettelyistä, e</w:t>
      </w:r>
      <w:r w:rsidR="00FF5F7F">
        <w:t>nnen kuin työt aloitetaan raitiotiealueella, tulee urakoitsijan olla yhteydessä</w:t>
      </w:r>
      <w:r w:rsidR="00080E89">
        <w:t xml:space="preserve"> raitioliikenteen</w:t>
      </w:r>
      <w:r w:rsidR="00FF5F7F">
        <w:t xml:space="preserve"> liikenteenohjauskeskukseen.</w:t>
      </w:r>
      <w:r w:rsidR="00362424">
        <w:t xml:space="preserve"> </w:t>
      </w:r>
      <w:r w:rsidR="00080E89">
        <w:t xml:space="preserve">Jos </w:t>
      </w:r>
      <w:r w:rsidR="00FF5F7F">
        <w:t>HKL:n kanssa on todettu, että työmaa ei aiheuta haittaa r</w:t>
      </w:r>
      <w:r w:rsidR="00211EF9">
        <w:t>aitioliiken</w:t>
      </w:r>
      <w:r w:rsidR="00FF5F7F">
        <w:t>teelle</w:t>
      </w:r>
      <w:r w:rsidR="00080E89">
        <w:t>,</w:t>
      </w:r>
      <w:r w:rsidR="00FF5F7F">
        <w:t xml:space="preserve"> voidaan tätä ohjetta olla noudattamatta.</w:t>
      </w:r>
      <w:r w:rsidRPr="00E54994">
        <w:t xml:space="preserve"> </w:t>
      </w:r>
      <w:r>
        <w:t>Työt saa aloittaa vasta, kun siihen on saatu lupa.</w:t>
      </w:r>
    </w:p>
    <w:p w14:paraId="0E3628DD" w14:textId="19E93DBD" w:rsidR="00FF5F7F" w:rsidRPr="00FF5F7F" w:rsidRDefault="00FF5F7F" w:rsidP="00FF5F7F">
      <w:pPr>
        <w:pStyle w:val="Ohjeenleipteksti"/>
      </w:pPr>
      <w:r>
        <w:t xml:space="preserve">HKL toimittaa liikenteenohjauskeskuksen yhteystiedot urakoitsijalle työmaan katselmuksen yhteydessä. </w:t>
      </w:r>
    </w:p>
    <w:p w14:paraId="55829A60" w14:textId="7915EEDD" w:rsidR="00362424" w:rsidRDefault="00362424" w:rsidP="00362424">
      <w:pPr>
        <w:pStyle w:val="Tyyli1"/>
        <w:rPr>
          <w:rFonts w:ascii="HKL Sans" w:hAnsi="HKL Sans"/>
        </w:rPr>
      </w:pPr>
      <w:bookmarkStart w:id="139" w:name="_Toc516810758"/>
      <w:r w:rsidRPr="00362424">
        <w:rPr>
          <w:rFonts w:ascii="HKL Sans" w:hAnsi="HKL Sans"/>
        </w:rPr>
        <w:t>Sähköturvallisuus</w:t>
      </w:r>
      <w:r>
        <w:rPr>
          <w:rFonts w:ascii="HKL Sans" w:hAnsi="HKL Sans"/>
        </w:rPr>
        <w:t xml:space="preserve"> ja jännitekatko</w:t>
      </w:r>
      <w:bookmarkEnd w:id="139"/>
    </w:p>
    <w:p w14:paraId="63A3378F" w14:textId="77777777" w:rsidR="00362424" w:rsidRDefault="00362424" w:rsidP="00362424">
      <w:pPr>
        <w:pStyle w:val="Ohjeenleipteksti"/>
      </w:pPr>
      <w:r>
        <w:t xml:space="preserve">Raitiovaunujen ajojohtimissa on 600V tasavirtajännite, mikä on hengenvaarallinen. Ajojohtimen korkeus vaihtelee katuosuuksittain 4,2 ja 5,8 metrin välillä katupinnasta. </w:t>
      </w:r>
    </w:p>
    <w:p w14:paraId="0797517A" w14:textId="77777777" w:rsidR="00362424" w:rsidRDefault="00362424" w:rsidP="00362424">
      <w:pPr>
        <w:pStyle w:val="Ohjeenleipteksti"/>
      </w:pPr>
      <w:r>
        <w:t>Ajojohtimien läheisyydessä työskenneltäessä on aina vaara sähköiskuun, jos työmaalla ei ole jännitekatkoa töiden aikana, joten työskenneltäessä tulee noudattaa erityistä varovaisuutta. Ajojohtimen läheisyydessä on muistettava turvaetäisyys 2 metriä, mikä on sekä henkilön että työkoneiden turvaetäisyys. Turvaetäisyys on sama ajonlankojen lisäksi kannatinvaijereille ja muille sähköjärjestelmän osille. Etäisyys tulee arvioida, sitä ei saa mitata.</w:t>
      </w:r>
    </w:p>
    <w:p w14:paraId="6F4699B7" w14:textId="77777777" w:rsidR="00362424" w:rsidRDefault="00362424" w:rsidP="00362424">
      <w:pPr>
        <w:pStyle w:val="Ohjeenleipteksti"/>
      </w:pPr>
      <w:r>
        <w:t xml:space="preserve">Sähköiskun voi saada ajolankaa koskettamalla, mutta myös välillisesti esimerkiksi työkoneiden, rakennustarvikkeiden tai telineiden kautta. Työkoneet on pyrittävä maadoittamaan mahdollisuuksien mukaan. </w:t>
      </w:r>
    </w:p>
    <w:p w14:paraId="0283F09A" w14:textId="0A3FD1EB" w:rsidR="00362424" w:rsidRDefault="00362424" w:rsidP="00362424">
      <w:pPr>
        <w:pStyle w:val="Ohjeenleipteksti"/>
      </w:pPr>
      <w:r>
        <w:t>Jännitekatkoa tiedustellaan HKL:n</w:t>
      </w:r>
      <w:r w:rsidR="00587669">
        <w:t xml:space="preserve"> kunnossapitoyksikön sähkömestarilta</w:t>
      </w:r>
      <w:r>
        <w:t>. Jännitekatkosta ja työmaadoituksesta tulee olla yhteydessä HKL:een vähintään 7 vuorokautta ennen töiden aloittamista. Jännitekatkoa vaativat työt voidaan aloittaa vasta, kun HKL:n edustaja on antanut siihen luvan.</w:t>
      </w:r>
    </w:p>
    <w:p w14:paraId="1AB205CF" w14:textId="77777777" w:rsidR="00362424" w:rsidRDefault="00362424" w:rsidP="00362424">
      <w:pPr>
        <w:pStyle w:val="Ohjeenleipteksti"/>
      </w:pPr>
      <w:bookmarkStart w:id="140" w:name="_Hlk510625255"/>
      <w:r>
        <w:t>Jännite palautetaan takaisin ajolankoihin, kun urakoitsija ja HKL:n edustaja ovat varmistuneet, että työ on valmis eikä jännitteen kytkemisestä aiheudu vaaraa.</w:t>
      </w:r>
      <w:bookmarkEnd w:id="140"/>
      <w:r>
        <w:t xml:space="preserve"> Jännitteen palauttamiseen kuluva aika tulee ottaa huomioon työn aikataulutuksessa. </w:t>
      </w:r>
    </w:p>
    <w:p w14:paraId="00163EED" w14:textId="049A9545" w:rsidR="00FF5F7F" w:rsidRDefault="00362424" w:rsidP="00362424">
      <w:pPr>
        <w:pStyle w:val="Ohjeenleipteksti"/>
      </w:pPr>
      <w:bookmarkStart w:id="141" w:name="_Hlk510625275"/>
      <w:r>
        <w:t xml:space="preserve">Työn aikana ajojohtimiin ja kannatinvaijereihin kohdistuneista osumisista on aina ilmoitettava HKL:lle. </w:t>
      </w:r>
      <w:bookmarkEnd w:id="141"/>
      <w:r>
        <w:t xml:space="preserve">Ajojohtimiin tai kannatinvaijereihin ei saa tulla mekaanisia rasituksia. </w:t>
      </w:r>
    </w:p>
    <w:p w14:paraId="3EB70D7A" w14:textId="5D467CA3" w:rsidR="00362424" w:rsidRDefault="00362424" w:rsidP="00362424">
      <w:pPr>
        <w:pStyle w:val="Tyyli1"/>
        <w:rPr>
          <w:rFonts w:ascii="HKL Sans" w:hAnsi="HKL Sans"/>
        </w:rPr>
      </w:pPr>
      <w:bookmarkStart w:id="142" w:name="_Toc516810759"/>
      <w:r w:rsidRPr="00D509A6">
        <w:rPr>
          <w:rFonts w:ascii="HKL Sans" w:hAnsi="HKL Sans"/>
        </w:rPr>
        <w:lastRenderedPageBreak/>
        <w:t>Työn lopettaminen</w:t>
      </w:r>
      <w:r w:rsidR="009D36F8">
        <w:rPr>
          <w:rFonts w:ascii="HKL Sans" w:hAnsi="HKL Sans"/>
        </w:rPr>
        <w:t xml:space="preserve"> ja radan luovuttaminen liikenteelle</w:t>
      </w:r>
      <w:bookmarkEnd w:id="142"/>
    </w:p>
    <w:p w14:paraId="0F8CD492" w14:textId="3446227E" w:rsidR="00362424" w:rsidRDefault="00362424" w:rsidP="00362424">
      <w:pPr>
        <w:pStyle w:val="Ohjeenleipteksti"/>
      </w:pPr>
      <w:r>
        <w:t>Työmaan päättymisestä ilmoitetaan erikseen raitioliikenteen liikenteenohjauskeskukseen. Ilmoitus töiden päättymisestä tarkoittaa, että raitiotie on liikennöitävässä kunnossa ja tarvittavat loppukatselmukset on tehty. Jos työmaa päättyy eri aikaan kuin on ennakkoon ilmoitettu, urakoitsijan tulee olla yhteydessä liikenteenohjauskeskukseen.</w:t>
      </w:r>
    </w:p>
    <w:p w14:paraId="01A60D73" w14:textId="45E7FE6C" w:rsidR="008C1751" w:rsidRDefault="008C1751" w:rsidP="00362424">
      <w:pPr>
        <w:pStyle w:val="Ohjeenleipteksti"/>
      </w:pPr>
      <w:r>
        <w:t xml:space="preserve">Radan luovutukseen liittyvät hyväksyntämenettelyt sovitaan erikseen HKL:n kanssa. HKL arvioi tapauskohtaisesti, miten luovutus liikenteelle hoidetaan. </w:t>
      </w:r>
    </w:p>
    <w:p w14:paraId="70185211" w14:textId="45F56355" w:rsidR="00891255" w:rsidRDefault="00891255" w:rsidP="00362424">
      <w:pPr>
        <w:pStyle w:val="Ohjeenleipteksti"/>
      </w:pPr>
      <w:r>
        <w:t xml:space="preserve">Jos ajoneuvoliikenne on siirretty raitiotieväylälle, työmaalle pitää järjestää loppukatselmus. </w:t>
      </w:r>
    </w:p>
    <w:p w14:paraId="71F08A0B" w14:textId="202D075A" w:rsidR="00891255" w:rsidRDefault="00891255" w:rsidP="00362424">
      <w:pPr>
        <w:pStyle w:val="Ohjeenleipteksti"/>
      </w:pPr>
      <w:r>
        <w:t xml:space="preserve">HKL varmistaa aina töiden päättymisen ennen jännitteiden palauttamista. </w:t>
      </w:r>
    </w:p>
    <w:p w14:paraId="04FFD8F8" w14:textId="21B0170E" w:rsidR="008C1751" w:rsidRDefault="00891255" w:rsidP="00891255">
      <w:pPr>
        <w:pStyle w:val="Ohjeenleipteksti"/>
      </w:pPr>
      <w:r>
        <w:t>Loppukatselmus tulee aina dokumentoida.</w:t>
      </w:r>
    </w:p>
    <w:p w14:paraId="22BD66E2" w14:textId="3015C76B" w:rsidR="007A03A9" w:rsidRDefault="00F42D17" w:rsidP="008C4EFE">
      <w:pPr>
        <w:pStyle w:val="Otsikko2"/>
        <w:rPr>
          <w:rFonts w:ascii="HKL Sans" w:hAnsi="HKL Sans"/>
        </w:rPr>
      </w:pPr>
      <w:bookmarkStart w:id="143" w:name="_Toc516810760"/>
      <w:r>
        <w:rPr>
          <w:rFonts w:ascii="HKL Sans" w:hAnsi="HKL Sans"/>
        </w:rPr>
        <w:t>Työmaan ympäristö</w:t>
      </w:r>
      <w:bookmarkEnd w:id="143"/>
    </w:p>
    <w:p w14:paraId="48C22EBC" w14:textId="5FB5C1AA" w:rsidR="00167A80" w:rsidRDefault="00167A80" w:rsidP="00167A80">
      <w:pPr>
        <w:pStyle w:val="Ohjeenleipteksti"/>
      </w:pPr>
      <w:r>
        <w:t xml:space="preserve">Urakoitsijan tulee huolehtia, että työmaa pidetään siistissä kunnossa, jotta se ei aiheuta vaaratilanteita ohikulkijoille tai työntekijöille. </w:t>
      </w:r>
    </w:p>
    <w:p w14:paraId="5AD376E4" w14:textId="6E9F897E" w:rsidR="00167A80" w:rsidRDefault="00167A80" w:rsidP="00167A80">
      <w:pPr>
        <w:pStyle w:val="Ohjeenleipteksti"/>
      </w:pPr>
      <w:r>
        <w:t xml:space="preserve">Työskenneltäessä tulee noudattaa ennalta sovittuja reittejä, varastointialueita ja pysäköintiin osoitettuja alueita. </w:t>
      </w:r>
    </w:p>
    <w:p w14:paraId="796A8F25" w14:textId="60E4F5F7" w:rsidR="00F42D17" w:rsidRPr="00167A80" w:rsidRDefault="00F42D17" w:rsidP="00167A80">
      <w:pPr>
        <w:pStyle w:val="Ohjeenleipteksti"/>
      </w:pPr>
      <w:r>
        <w:t>Kaivumaiden, työmaavesien ja muiden rakennusmateriaalien kulkeutuminen ympäristöön on estettävä.</w:t>
      </w:r>
    </w:p>
    <w:p w14:paraId="71056C84" w14:textId="6AF1D448" w:rsidR="0020256F" w:rsidRDefault="0020256F" w:rsidP="0020256F">
      <w:pPr>
        <w:pStyle w:val="Otsikko2"/>
        <w:rPr>
          <w:rFonts w:ascii="HKL Sans" w:hAnsi="HKL Sans"/>
        </w:rPr>
      </w:pPr>
      <w:bookmarkStart w:id="144" w:name="_Toc516810761"/>
      <w:r w:rsidRPr="00D509A6">
        <w:rPr>
          <w:rFonts w:ascii="HKL Sans" w:hAnsi="HKL Sans"/>
        </w:rPr>
        <w:t>Pätevyydet</w:t>
      </w:r>
      <w:bookmarkEnd w:id="144"/>
    </w:p>
    <w:p w14:paraId="5A69C06C" w14:textId="63E6DF47" w:rsidR="00167469" w:rsidRDefault="00167469" w:rsidP="00167469">
      <w:pPr>
        <w:pStyle w:val="Ohjeenleipteksti"/>
      </w:pPr>
      <w:bookmarkStart w:id="145" w:name="_Hlk510625380"/>
      <w:r>
        <w:t xml:space="preserve">Raitiotiealueella työskentelyssä noudatetaan tieliikennelaissa ja muissa katualuetta koskevissa lainsäädännöissä asetettuja vaatimuksia. </w:t>
      </w:r>
    </w:p>
    <w:p w14:paraId="2B109B75" w14:textId="03E5D1E4" w:rsidR="00167A80" w:rsidRDefault="00167A80" w:rsidP="00167469">
      <w:pPr>
        <w:pStyle w:val="Ohjeenleipteksti"/>
      </w:pPr>
      <w:r>
        <w:t>Katualueella työskentelevillä tulee olla vähintään Tieturva 1 -kurssi suoritettuna. Työnjohdolta vaaditaan tämän lisäksi Tieturva 2 -kurssia. Tieturvapätevyydet myöntää Suomen Pelastusalan Keskusjärjestö (SPEK).</w:t>
      </w:r>
    </w:p>
    <w:p w14:paraId="7E00CEEF" w14:textId="721DCB0A" w:rsidR="00167469" w:rsidRPr="00167469" w:rsidRDefault="00167469" w:rsidP="00167469">
      <w:pPr>
        <w:pStyle w:val="Ohjeenleipteksti"/>
      </w:pPr>
      <w:r>
        <w:t>Erillistä pätevyyttä raitiotiealueella työskentelyyn ei ole olemassa</w:t>
      </w:r>
      <w:r w:rsidR="006910EE">
        <w:t>, mutta</w:t>
      </w:r>
      <w:r w:rsidR="002D5960">
        <w:t xml:space="preserve"> </w:t>
      </w:r>
      <w:r w:rsidR="006910EE">
        <w:t xml:space="preserve">HKL:n järjestämän raitiotien sähköturvallisuuskoulutuksen käynyt henkilö voi työskennellä kahta metriä lähempänä raitiotien sähköjärjestelmästä. </w:t>
      </w:r>
      <w:r w:rsidR="002D5960">
        <w:t>Lisäksi on mahdollista hyödyntää liikenteenohjaajaa työmaan turvallisuuden parantamiseksi.</w:t>
      </w:r>
    </w:p>
    <w:p w14:paraId="782BA989" w14:textId="506E8781" w:rsidR="00D42BF6" w:rsidRPr="00D42BF6" w:rsidRDefault="00D42BF6" w:rsidP="00D42BF6">
      <w:pPr>
        <w:pStyle w:val="Tyyli1"/>
        <w:rPr>
          <w:rFonts w:ascii="HKL Sans" w:hAnsi="HKL Sans"/>
        </w:rPr>
      </w:pPr>
      <w:bookmarkStart w:id="146" w:name="_Toc516810762"/>
      <w:bookmarkEnd w:id="145"/>
      <w:r w:rsidRPr="00D42BF6">
        <w:rPr>
          <w:rFonts w:ascii="HKL Sans" w:hAnsi="HKL Sans"/>
        </w:rPr>
        <w:lastRenderedPageBreak/>
        <w:t>Sähkö</w:t>
      </w:r>
      <w:r w:rsidR="00362424">
        <w:rPr>
          <w:rFonts w:ascii="HKL Sans" w:hAnsi="HKL Sans"/>
        </w:rPr>
        <w:t>työ</w:t>
      </w:r>
      <w:r w:rsidRPr="00D42BF6">
        <w:rPr>
          <w:rFonts w:ascii="HKL Sans" w:hAnsi="HKL Sans"/>
        </w:rPr>
        <w:t>turvallisuus</w:t>
      </w:r>
      <w:r w:rsidR="00362424">
        <w:rPr>
          <w:rFonts w:ascii="HKL Sans" w:hAnsi="HKL Sans"/>
        </w:rPr>
        <w:t>koulutus</w:t>
      </w:r>
      <w:bookmarkEnd w:id="146"/>
    </w:p>
    <w:p w14:paraId="1A9842BA" w14:textId="518B80CB" w:rsidR="00A62E82" w:rsidRDefault="00A62E82" w:rsidP="00A62E82">
      <w:pPr>
        <w:pStyle w:val="Ohjeenleipteksti"/>
      </w:pPr>
      <w:r>
        <w:t>Jos työmaalla vaaditaan työskentelyä 2 metriä lähempänä ajolangoista tai kannatinvaijereista, tulee aina olla yhteydessä HKL:een.</w:t>
      </w:r>
    </w:p>
    <w:p w14:paraId="3E6F1B78" w14:textId="6AAAAA04" w:rsidR="00A62E82" w:rsidRDefault="00A62E82" w:rsidP="00A62E82">
      <w:pPr>
        <w:pStyle w:val="Ohjeenleipteksti"/>
      </w:pPr>
      <w:r>
        <w:t xml:space="preserve">Työskenneltäessä kahta metriä lähempänä jännitteellisiä ajojohtimia tai kannatinvaijereita, ajolankojen ollessa jännitteellisiä, jokaisen työntekijän tulee olla käynyt sähköturvallisuuskoulutus. </w:t>
      </w:r>
      <w:r w:rsidR="00703CEA">
        <w:t>Koulutus on tilattava HKL:lta</w:t>
      </w:r>
      <w:r w:rsidR="00587669">
        <w:t xml:space="preserve"> tai sopimustoimittajalta</w:t>
      </w:r>
      <w:r w:rsidR="00703CEA">
        <w:t xml:space="preserve"> vähintään 14 vuorokautta ennen suunniteltua työn aloittamista</w:t>
      </w:r>
      <w:r w:rsidR="00587669">
        <w:t xml:space="preserve"> (lisätietoa saa HKL:n internetsivuilta).</w:t>
      </w:r>
    </w:p>
    <w:p w14:paraId="477DA183" w14:textId="77777777" w:rsidR="00A62E82" w:rsidRDefault="00A62E82" w:rsidP="00A62E82">
      <w:pPr>
        <w:pStyle w:val="Ohjeenleipteksti"/>
      </w:pPr>
      <w:r>
        <w:t xml:space="preserve">Sähkötyöturvallisuuskoulutuksen suorittanut henkilö voi työskennellä 70 cm etäisyydellä jännitteellisistä osista. </w:t>
      </w:r>
    </w:p>
    <w:p w14:paraId="376582EB" w14:textId="21E45F9B" w:rsidR="00D42BF6" w:rsidRDefault="00D42BF6" w:rsidP="00D42BF6">
      <w:pPr>
        <w:pStyle w:val="Tyyli1"/>
        <w:rPr>
          <w:rFonts w:ascii="HKL Sans" w:hAnsi="HKL Sans"/>
        </w:rPr>
      </w:pPr>
      <w:bookmarkStart w:id="147" w:name="_Toc516810763"/>
      <w:r w:rsidRPr="00D42BF6">
        <w:rPr>
          <w:rFonts w:ascii="HKL Sans" w:hAnsi="HKL Sans"/>
        </w:rPr>
        <w:t>Liikenteenohjaaja</w:t>
      </w:r>
      <w:bookmarkEnd w:id="147"/>
    </w:p>
    <w:p w14:paraId="51347FC5" w14:textId="5E5B1A4D" w:rsidR="00D42BF6" w:rsidRDefault="00D42BF6" w:rsidP="00D42BF6">
      <w:pPr>
        <w:pStyle w:val="Ohjeenleipteksti"/>
      </w:pPr>
      <w:r>
        <w:t xml:space="preserve">Työmaan ja raitiotien turvallisuuden varmistamiseksi voidaan käyttää tieliikennelain mukaisesti liikenteenohjaajaa. </w:t>
      </w:r>
    </w:p>
    <w:p w14:paraId="680CEDF0" w14:textId="799B8676" w:rsidR="00D42BF6" w:rsidRDefault="00D42BF6" w:rsidP="00D42BF6">
      <w:pPr>
        <w:pStyle w:val="Ohjeenleipteksti"/>
      </w:pPr>
      <w:r>
        <w:t>Liikenteenohjaaja voi tarvittaessa pysäyttää myös r</w:t>
      </w:r>
      <w:r w:rsidR="00211EF9">
        <w:t>aitioliiken</w:t>
      </w:r>
      <w:r>
        <w:t>teen.</w:t>
      </w:r>
    </w:p>
    <w:p w14:paraId="30DF5064" w14:textId="5074F9B5" w:rsidR="00D42BF6" w:rsidRDefault="00D42BF6" w:rsidP="00D42BF6">
      <w:pPr>
        <w:pStyle w:val="Ohjeenleipteksti"/>
      </w:pPr>
      <w:r>
        <w:t>Liikenteenohjaajan tulee täyttää tieliikennelaissa esitetyt kelpoisuus- ja pätevyysvaatimukset.</w:t>
      </w:r>
      <w:r w:rsidR="008132DB">
        <w:t xml:space="preserve"> Liikenteenohjaajan vaatimuksia ovat:</w:t>
      </w:r>
    </w:p>
    <w:p w14:paraId="329C6B86" w14:textId="2D3792B3" w:rsidR="008132DB" w:rsidRDefault="008132DB" w:rsidP="008132DB">
      <w:pPr>
        <w:pStyle w:val="Ohjeenleipteksti"/>
        <w:numPr>
          <w:ilvl w:val="0"/>
          <w:numId w:val="10"/>
        </w:numPr>
        <w:spacing w:line="240" w:lineRule="auto"/>
      </w:pPr>
      <w:r>
        <w:t>Ohjaamisessa on käytettävä liikenteenohjaamiseen pienoisliikennemerkkiä 311 (ajoneuvolla ajo kielletty)</w:t>
      </w:r>
    </w:p>
    <w:p w14:paraId="4803A40F" w14:textId="0AADCEE3" w:rsidR="008132DB" w:rsidRDefault="008132DB" w:rsidP="008132DB">
      <w:pPr>
        <w:pStyle w:val="Ohjeenleipteksti"/>
        <w:numPr>
          <w:ilvl w:val="0"/>
          <w:numId w:val="10"/>
        </w:numPr>
        <w:spacing w:line="240" w:lineRule="auto"/>
      </w:pPr>
      <w:r>
        <w:t>Käytettävä standardin mukaista näkyvää varoitusvaatetusta</w:t>
      </w:r>
    </w:p>
    <w:p w14:paraId="48E68480" w14:textId="61AF009B" w:rsidR="008132DB" w:rsidRDefault="008132DB" w:rsidP="008132DB">
      <w:pPr>
        <w:pStyle w:val="Ohjeenleipteksti"/>
        <w:numPr>
          <w:ilvl w:val="0"/>
          <w:numId w:val="10"/>
        </w:numPr>
        <w:spacing w:line="240" w:lineRule="auto"/>
      </w:pPr>
      <w:r>
        <w:t>Liikenteenohjaajan tulee vähintään 18 vuoden ikäinen</w:t>
      </w:r>
    </w:p>
    <w:p w14:paraId="11B7362B" w14:textId="619E1B7D" w:rsidR="008132DB" w:rsidRDefault="008132DB" w:rsidP="008132DB">
      <w:pPr>
        <w:pStyle w:val="Ohjeenleipteksti"/>
        <w:numPr>
          <w:ilvl w:val="0"/>
          <w:numId w:val="10"/>
        </w:numPr>
        <w:spacing w:line="240" w:lineRule="auto"/>
      </w:pPr>
      <w:r>
        <w:t>Normaali kuulo, näkö ja reaktiokyky</w:t>
      </w:r>
    </w:p>
    <w:p w14:paraId="099186DF" w14:textId="318DDED1" w:rsidR="008132DB" w:rsidRDefault="008132DB" w:rsidP="008132DB">
      <w:pPr>
        <w:pStyle w:val="Ohjeenleipteksti"/>
        <w:numPr>
          <w:ilvl w:val="0"/>
          <w:numId w:val="10"/>
        </w:numPr>
        <w:spacing w:line="240" w:lineRule="auto"/>
      </w:pPr>
      <w:r>
        <w:t>Riittävä liikennetuntemus ja hänellä on oltava ajokortti</w:t>
      </w:r>
    </w:p>
    <w:p w14:paraId="2AA9C9F9" w14:textId="7FFBA384" w:rsidR="008132DB" w:rsidRDefault="008132DB" w:rsidP="008132DB">
      <w:pPr>
        <w:pStyle w:val="Ohjeenleipteksti"/>
        <w:numPr>
          <w:ilvl w:val="0"/>
          <w:numId w:val="10"/>
        </w:numPr>
        <w:spacing w:line="240" w:lineRule="auto"/>
      </w:pPr>
      <w:r>
        <w:t>Perehdytettävä työhön</w:t>
      </w:r>
    </w:p>
    <w:p w14:paraId="73BCEDD8" w14:textId="2B3EC461" w:rsidR="008132DB" w:rsidRPr="00D42BF6" w:rsidRDefault="008132DB" w:rsidP="008132DB">
      <w:pPr>
        <w:pStyle w:val="Ohjeenleipteksti"/>
        <w:numPr>
          <w:ilvl w:val="0"/>
          <w:numId w:val="10"/>
        </w:numPr>
        <w:spacing w:line="240" w:lineRule="auto"/>
      </w:pPr>
      <w:r>
        <w:t>Määräysten ja tehtävänmukainen liikenteenohjaajan koulutus</w:t>
      </w:r>
    </w:p>
    <w:p w14:paraId="4E898582" w14:textId="7BDCD972" w:rsidR="008C4EFE" w:rsidRDefault="008C4EFE" w:rsidP="008C4EFE">
      <w:pPr>
        <w:pStyle w:val="Otsikko2"/>
        <w:rPr>
          <w:rFonts w:ascii="HKL Sans" w:hAnsi="HKL Sans"/>
        </w:rPr>
      </w:pPr>
      <w:bookmarkStart w:id="148" w:name="_Toc516810764"/>
      <w:r w:rsidRPr="00D509A6">
        <w:rPr>
          <w:rFonts w:ascii="HKL Sans" w:hAnsi="HKL Sans"/>
        </w:rPr>
        <w:t>Henkilökohtaiset varusteet</w:t>
      </w:r>
      <w:bookmarkEnd w:id="148"/>
    </w:p>
    <w:p w14:paraId="628EDD81" w14:textId="79CBF993" w:rsidR="00167A80" w:rsidRDefault="00167A80" w:rsidP="00167A80">
      <w:pPr>
        <w:pStyle w:val="Ohjeenleipteksti"/>
      </w:pPr>
      <w:r>
        <w:t xml:space="preserve">Urakoitsijan tulee varmistaa, että työmaalla noudatetaan lainsäädännön mukaisia vaatimuksia työturvallisuudesta. </w:t>
      </w:r>
    </w:p>
    <w:p w14:paraId="21328573" w14:textId="30F7482B" w:rsidR="00382D36" w:rsidRPr="00167A80" w:rsidRDefault="00382D36" w:rsidP="00167A80">
      <w:pPr>
        <w:pStyle w:val="Ohjeenleipteksti"/>
      </w:pPr>
      <w:r>
        <w:t xml:space="preserve">Raitiotiealueella työskenneltäessä työntekijöiden on käytettävä varoitusvaatetusta sekä muita henkilökohtaisia suojaimia, kuten kypärää ja turvakenkiä. </w:t>
      </w:r>
      <w:r>
        <w:lastRenderedPageBreak/>
        <w:t xml:space="preserve">Jokainen työntekijä on henkilökohtaisesti vastuussa suojainten käytöstä. Työnantajan tulee huomauttaa työntekijää, jos vaaditut varusteet eivät ole käytössä. </w:t>
      </w:r>
    </w:p>
    <w:p w14:paraId="2627BE97" w14:textId="297ACA02" w:rsidR="0020256F" w:rsidRDefault="0020256F" w:rsidP="0020256F">
      <w:pPr>
        <w:pStyle w:val="Otsikko2"/>
        <w:rPr>
          <w:rFonts w:ascii="HKL Sans" w:hAnsi="HKL Sans"/>
        </w:rPr>
      </w:pPr>
      <w:bookmarkStart w:id="149" w:name="_Toc516810765"/>
      <w:r w:rsidRPr="00D509A6">
        <w:rPr>
          <w:rFonts w:ascii="HKL Sans" w:hAnsi="HKL Sans"/>
        </w:rPr>
        <w:t>Työkoneet ja välineet</w:t>
      </w:r>
      <w:bookmarkEnd w:id="149"/>
    </w:p>
    <w:p w14:paraId="681EEF0B" w14:textId="77777777" w:rsidR="006A66D7" w:rsidRDefault="006A66D7" w:rsidP="006A66D7">
      <w:pPr>
        <w:pStyle w:val="Ohjeenleipteksti"/>
      </w:pPr>
      <w:r>
        <w:t xml:space="preserve">Työkone ei saa olla ennalta sopimatta kahta metriä lähempänä jännitteellisiä ajojohtimia tai kannatinvaijereita. </w:t>
      </w:r>
    </w:p>
    <w:p w14:paraId="6F64ED89" w14:textId="77777777" w:rsidR="009C19E6" w:rsidRDefault="006A66D7" w:rsidP="006A66D7">
      <w:pPr>
        <w:pStyle w:val="Ohjeenleipteksti"/>
      </w:pPr>
      <w:r>
        <w:t xml:space="preserve">Käytettäessä työkoneita ajojohtimien tai kannatinlankojen läheisyydessä vaaditaan yleensä jännitekatkoa ja työmaadoitusta. Menettelyistä tulee sopia työmaakohtaisesti HKL:n kanssa ennen töiden aloittamista. </w:t>
      </w:r>
      <w:r w:rsidR="009C19E6">
        <w:t>Töitä ei saa aloittaa ennen kuin HKL on antanut siihen luvan.</w:t>
      </w:r>
    </w:p>
    <w:p w14:paraId="66A47F92" w14:textId="2F5788C2" w:rsidR="006A66D7" w:rsidRPr="006A66D7" w:rsidRDefault="009C19E6" w:rsidP="006A66D7">
      <w:pPr>
        <w:pStyle w:val="Ohjeenleipteksti"/>
      </w:pPr>
      <w:r>
        <w:t xml:space="preserve">Jännite kytketään takaisin vasta, kun on varmistettu, että jännitteiden takaisin kytkemisestä ei aiheudu vaaraa. </w:t>
      </w:r>
      <w:r w:rsidR="006A66D7">
        <w:t xml:space="preserve"> </w:t>
      </w:r>
    </w:p>
    <w:p w14:paraId="19A895B4" w14:textId="4118871F" w:rsidR="008C4EFE" w:rsidRDefault="008C4EFE" w:rsidP="008C4EFE">
      <w:pPr>
        <w:pStyle w:val="Otsikko2"/>
        <w:rPr>
          <w:rFonts w:ascii="HKL Sans" w:hAnsi="HKL Sans"/>
        </w:rPr>
      </w:pPr>
      <w:bookmarkStart w:id="150" w:name="_Toc516810766"/>
      <w:r w:rsidRPr="008C4EFE">
        <w:rPr>
          <w:rFonts w:ascii="HKL Sans" w:hAnsi="HKL Sans"/>
        </w:rPr>
        <w:t xml:space="preserve">Työmaan </w:t>
      </w:r>
      <w:r w:rsidR="00D42BF6">
        <w:rPr>
          <w:rFonts w:ascii="HKL Sans" w:hAnsi="HKL Sans"/>
        </w:rPr>
        <w:t xml:space="preserve">merkitseminen ja </w:t>
      </w:r>
      <w:r w:rsidRPr="008C4EFE">
        <w:rPr>
          <w:rFonts w:ascii="HKL Sans" w:hAnsi="HKL Sans"/>
        </w:rPr>
        <w:t>erottaminen</w:t>
      </w:r>
      <w:bookmarkEnd w:id="150"/>
      <w:r w:rsidRPr="008C4EFE">
        <w:rPr>
          <w:rFonts w:ascii="HKL Sans" w:hAnsi="HKL Sans"/>
        </w:rPr>
        <w:t xml:space="preserve"> </w:t>
      </w:r>
    </w:p>
    <w:p w14:paraId="10126C9D" w14:textId="555B66DD" w:rsidR="00D42BF6" w:rsidRDefault="00D42BF6" w:rsidP="004B05B1">
      <w:pPr>
        <w:pStyle w:val="Ohjeenleipteksti"/>
      </w:pPr>
      <w:r>
        <w:t xml:space="preserve">Työmaa merkitään liikennemerkein. </w:t>
      </w:r>
      <w:r w:rsidR="006C2BB4">
        <w:t>HKL:llä on esimerkiksi raitiovaunun alle kääntyviä jousimerkkejä, joilla pyritään estämään ajoneuvojen päätymistä kaivantoon, ja raitioliikennettä varoittavia työmaamerkkejä. Merkkien</w:t>
      </w:r>
      <w:r w:rsidR="006910EE">
        <w:t xml:space="preserve"> </w:t>
      </w:r>
      <w:r w:rsidR="00BD0BF4">
        <w:t xml:space="preserve">hyödyntämistä voi tiedustella HKL:lta työmaan suunnitteluvaiheessa. </w:t>
      </w:r>
    </w:p>
    <w:p w14:paraId="154D52C6" w14:textId="393BD34F" w:rsidR="004B05B1" w:rsidRDefault="00D42BF6" w:rsidP="004B05B1">
      <w:pPr>
        <w:pStyle w:val="Ohjeenleipteksti"/>
      </w:pPr>
      <w:r>
        <w:t>Työmaan turvallisuutta voidaan parantaa raitiovaunun nopeusrajoitusmerkeillä. Nopeusrajoituksista tulee sopia katselmuksen yhteydessä työmaan valvojan ja HKL:n yhteyshenkilön kanssa. HKL:n kunnossapito toimittaa nopeusrajoitusmerkit työmaalle ja</w:t>
      </w:r>
      <w:r w:rsidR="00DD3F21">
        <w:t xml:space="preserve"> merkkien</w:t>
      </w:r>
      <w:r>
        <w:t xml:space="preserve"> kunnossapito on työmaan tehtävä. </w:t>
      </w:r>
    </w:p>
    <w:p w14:paraId="668BF789" w14:textId="7509C6CA" w:rsidR="00D42BF6" w:rsidRDefault="00D42BF6" w:rsidP="004B05B1">
      <w:pPr>
        <w:pStyle w:val="Ohjeenleipteksti"/>
      </w:pPr>
      <w:r>
        <w:t xml:space="preserve">Ennalta sovittu rataosa on mahdollista katkaista ja erottaa kokonaan liikenteeltä, mutta tästä on sovittava useita kuukausia etukäteen. </w:t>
      </w:r>
    </w:p>
    <w:p w14:paraId="131C34DD" w14:textId="0CC66015" w:rsidR="00D42BF6" w:rsidRPr="004B05B1" w:rsidRDefault="00D42BF6" w:rsidP="004B05B1">
      <w:pPr>
        <w:pStyle w:val="Ohjeenleipteksti"/>
      </w:pPr>
      <w:r>
        <w:t xml:space="preserve">Erotetulle rataosalle tulee järjestää jännitekatko, jonka lisäksi on mahdollista kiilata vaihteita. </w:t>
      </w:r>
    </w:p>
    <w:p w14:paraId="6C61FC79" w14:textId="034A33F1" w:rsidR="008C4EFE" w:rsidRDefault="0020256F" w:rsidP="008C4EFE">
      <w:pPr>
        <w:pStyle w:val="Otsikko2"/>
        <w:rPr>
          <w:rFonts w:ascii="HKL Sans" w:hAnsi="HKL Sans"/>
        </w:rPr>
      </w:pPr>
      <w:bookmarkStart w:id="151" w:name="_Toc516810767"/>
      <w:r w:rsidRPr="00D509A6">
        <w:rPr>
          <w:rFonts w:ascii="HKL Sans" w:hAnsi="HKL Sans"/>
        </w:rPr>
        <w:t>Telineiden</w:t>
      </w:r>
      <w:r w:rsidR="00594877">
        <w:rPr>
          <w:rFonts w:ascii="HKL Sans" w:hAnsi="HKL Sans"/>
        </w:rPr>
        <w:t xml:space="preserve"> ja suojarakennelmien</w:t>
      </w:r>
      <w:r w:rsidRPr="00D509A6">
        <w:rPr>
          <w:rFonts w:ascii="HKL Sans" w:hAnsi="HKL Sans"/>
        </w:rPr>
        <w:t xml:space="preserve"> käyttö</w:t>
      </w:r>
      <w:bookmarkEnd w:id="151"/>
    </w:p>
    <w:p w14:paraId="0B4227CA" w14:textId="4861E27F" w:rsidR="0020480C" w:rsidRDefault="0020480C" w:rsidP="0020480C">
      <w:pPr>
        <w:pStyle w:val="Ohjeenleipteksti"/>
      </w:pPr>
      <w:r>
        <w:t xml:space="preserve">Raitiotiealue voi olla tarpeen erottaa muista alueista kiinteillä suojarakenteilla siten, että työmaan työntekijöiden, muiden ulkopuolisten liikkujien ja </w:t>
      </w:r>
      <w:r w:rsidR="00594877">
        <w:t>r</w:t>
      </w:r>
      <w:r w:rsidR="00211EF9">
        <w:t>aitioliiken</w:t>
      </w:r>
      <w:r>
        <w:t xml:space="preserve">teen turvallisuus ei vaarannu. </w:t>
      </w:r>
    </w:p>
    <w:p w14:paraId="60105016" w14:textId="142077B1" w:rsidR="004B6903" w:rsidRDefault="004B6903" w:rsidP="004B6903">
      <w:pPr>
        <w:pStyle w:val="Ohjeenleipteksti"/>
      </w:pPr>
      <w:r>
        <w:t>Väliaikaisten raitiotiealuee</w:t>
      </w:r>
      <w:r w:rsidRPr="00D25A5B">
        <w:t>n</w:t>
      </w:r>
      <w:r>
        <w:t xml:space="preserve"> viereen tehtävien rakenteiden osalta noudatetaan samoja määritettyjä etäisyyksiä, jotka on annettu kappaleessa 3.2.</w:t>
      </w:r>
    </w:p>
    <w:p w14:paraId="3C9C6DE2" w14:textId="3E91401B" w:rsidR="00382D36" w:rsidRDefault="00382D36" w:rsidP="004B6903">
      <w:pPr>
        <w:pStyle w:val="Ohjeenleipteksti"/>
      </w:pPr>
      <w:r>
        <w:lastRenderedPageBreak/>
        <w:t>Pitkien (yli</w:t>
      </w:r>
      <w:r w:rsidR="0072469E">
        <w:t xml:space="preserve"> 9 metriä) ja korkeiden (yli 0,7</w:t>
      </w:r>
      <w:r>
        <w:t xml:space="preserve"> metriä) suojarakennelmien suunnittelussa tulee huomioida raitiovaunujen evakuointitila.</w:t>
      </w:r>
    </w:p>
    <w:p w14:paraId="0699C289" w14:textId="4728DCE1" w:rsidR="004B6903" w:rsidRDefault="0020480C" w:rsidP="0020480C">
      <w:pPr>
        <w:pStyle w:val="Ohjeenleipteksti"/>
      </w:pPr>
      <w:r>
        <w:t>Rakenteiden kuten telineiden ja nostureiden käyttöön tulee pyytää HKL:n kommentit, jos ne ovat suojaetäisyyksien sisäpuolella</w:t>
      </w:r>
      <w:r w:rsidR="004B6903">
        <w:t xml:space="preserve">. Suojarakennelma ei milloinkaan saa ulottua ATU:n sisäpuolelle. </w:t>
      </w:r>
    </w:p>
    <w:p w14:paraId="53C8AAFB" w14:textId="64ED5F05" w:rsidR="004B6903" w:rsidRDefault="004B6903" w:rsidP="004B6903">
      <w:pPr>
        <w:pStyle w:val="Ohjeenleipteksti"/>
      </w:pPr>
      <w:r>
        <w:t xml:space="preserve">Suojarakennelman tulee olla niin tukeva, että se kestää </w:t>
      </w:r>
      <w:r w:rsidR="0020480C">
        <w:t>raitiovaunuj</w:t>
      </w:r>
      <w:r>
        <w:t>en aiheuttaman ilmavirran.</w:t>
      </w:r>
      <w:r w:rsidR="007152FC">
        <w:t xml:space="preserve"> Lisäksi </w:t>
      </w:r>
      <w:r w:rsidR="006C2BB4">
        <w:t xml:space="preserve">kävelyn ja pyöräilyn </w:t>
      </w:r>
      <w:r w:rsidR="007152FC">
        <w:t xml:space="preserve">suojaamista varten käytettävien suoja-aitojen tulee kestää nojaamista. </w:t>
      </w:r>
    </w:p>
    <w:p w14:paraId="01E9E4B6" w14:textId="1601BFFF" w:rsidR="007152FC" w:rsidRDefault="007152FC" w:rsidP="004B6903">
      <w:pPr>
        <w:pStyle w:val="Ohjeenleipteksti"/>
      </w:pPr>
      <w:r>
        <w:t xml:space="preserve">Työmaan </w:t>
      </w:r>
      <w:r w:rsidR="00E10C6F">
        <w:t>(</w:t>
      </w:r>
      <w:r>
        <w:t>esimerkiksi kaivannon</w:t>
      </w:r>
      <w:r w:rsidR="00E10C6F">
        <w:t>)</w:t>
      </w:r>
      <w:r>
        <w:t xml:space="preserve"> ylittävät sillat eivät saa aiheuttaa kompastumis- tai kaatumisvaaraa jalankulkijoille ja pyöräilijöille tai vahingoittaa ajoneuvoja tai raitiovaunuja. </w:t>
      </w:r>
      <w:r w:rsidR="00E10C6F">
        <w:t>Erityisesti kaivantojen suojaamiseen tulee kiinnittää huomiota</w:t>
      </w:r>
      <w:r w:rsidR="006C2BB4">
        <w:t xml:space="preserve"> työmaan suunnittelussa</w:t>
      </w:r>
      <w:r w:rsidR="00E10C6F">
        <w:t xml:space="preserve">. </w:t>
      </w:r>
    </w:p>
    <w:p w14:paraId="59C8120D" w14:textId="21492682" w:rsidR="004B6903" w:rsidRDefault="004B6903" w:rsidP="004B6903">
      <w:pPr>
        <w:pStyle w:val="Ohjeenleipteksti"/>
      </w:pPr>
      <w:r>
        <w:t xml:space="preserve">Tarve työmaan erottamisesta, suojaamisesta tai merkitsemisestä tulee esittää turvallisuussuunnitelmassa ja siihen tulee saada HKL:n hyväksyntä. </w:t>
      </w:r>
    </w:p>
    <w:p w14:paraId="0E571761" w14:textId="77777777" w:rsidR="00FA3B57" w:rsidRDefault="00FA3B57" w:rsidP="004B6903">
      <w:pPr>
        <w:pStyle w:val="Ohjeenleipteksti"/>
      </w:pPr>
    </w:p>
    <w:p w14:paraId="63BBAD21" w14:textId="38A5750B" w:rsidR="006718AA" w:rsidRDefault="006718AA" w:rsidP="006718AA">
      <w:pPr>
        <w:pStyle w:val="Otsikko2"/>
        <w:rPr>
          <w:rFonts w:ascii="HKL Sans" w:hAnsi="HKL Sans"/>
        </w:rPr>
      </w:pPr>
      <w:bookmarkStart w:id="152" w:name="_Toc516810768"/>
      <w:r w:rsidRPr="00D509A6">
        <w:rPr>
          <w:rFonts w:ascii="HKL Sans" w:hAnsi="HKL Sans"/>
        </w:rPr>
        <w:t>Turvallisuusvalvonta ja -seuranta</w:t>
      </w:r>
      <w:bookmarkEnd w:id="152"/>
    </w:p>
    <w:p w14:paraId="6BD01BB9" w14:textId="45159103" w:rsidR="0053782F" w:rsidRPr="00D509A6" w:rsidRDefault="0053782F" w:rsidP="0053782F">
      <w:pPr>
        <w:pStyle w:val="Ohjeenleipteksti"/>
      </w:pPr>
      <w:r w:rsidRPr="00D509A6">
        <w:t xml:space="preserve">HKL:lla on oikeus valvoa työmaata </w:t>
      </w:r>
      <w:r>
        <w:t>raitiotie</w:t>
      </w:r>
      <w:r w:rsidRPr="00D509A6">
        <w:t>liikenteen turvallisuuden kannalta. Vastuu työmaan turvallisuudesta on aina rakennuttajalla.</w:t>
      </w:r>
    </w:p>
    <w:p w14:paraId="29C46AF7" w14:textId="77777777" w:rsidR="0053782F" w:rsidRPr="00D509A6" w:rsidRDefault="0053782F" w:rsidP="0053782F">
      <w:pPr>
        <w:pStyle w:val="Ohjeenleipteksti"/>
      </w:pPr>
      <w:r w:rsidRPr="00D509A6">
        <w:t>Rakennuttajan vastaa työmaan turvallisuusvalvonnasta ja tarkastustoiminnasta.</w:t>
      </w:r>
    </w:p>
    <w:p w14:paraId="6F4848CA" w14:textId="19A55EE4" w:rsidR="0053782F" w:rsidRPr="00D509A6" w:rsidRDefault="0053782F" w:rsidP="0053782F">
      <w:pPr>
        <w:pStyle w:val="Ohjeenleipteksti"/>
      </w:pPr>
      <w:r>
        <w:t>Pidemmillä työmailla t</w:t>
      </w:r>
      <w:r w:rsidRPr="00D509A6">
        <w:t xml:space="preserve">yömaan päätoteuttajan on viikoittain tarkastettava työmaa ja laadittava tarkastuksesta pöytäkirja. Kaikki </w:t>
      </w:r>
      <w:r>
        <w:t>raitiotie</w:t>
      </w:r>
      <w:r w:rsidRPr="00D509A6">
        <w:t>n turvallisuutta vaarantavat puutteet on korjattava välittömästi.</w:t>
      </w:r>
    </w:p>
    <w:p w14:paraId="431D5D07" w14:textId="3CD44633" w:rsidR="0053782F" w:rsidRPr="00D509A6" w:rsidRDefault="0053782F" w:rsidP="0053782F">
      <w:pPr>
        <w:pStyle w:val="Ohjeenleipteksti"/>
      </w:pPr>
      <w:r w:rsidRPr="00D509A6">
        <w:t xml:space="preserve">Päätoteuttajan on kirjattava työmaapäiväkirjaan kaikki keskeiset </w:t>
      </w:r>
      <w:r>
        <w:t>raitiotie</w:t>
      </w:r>
      <w:r w:rsidRPr="00D509A6">
        <w:t>n turvallisuuteen liittyvät havainnot ja tapahtumat.</w:t>
      </w:r>
    </w:p>
    <w:p w14:paraId="5886A1E5" w14:textId="134D0B11" w:rsidR="0053782F" w:rsidRPr="00D509A6" w:rsidRDefault="0053782F" w:rsidP="0053782F">
      <w:pPr>
        <w:pStyle w:val="Ohjeenleipteksti"/>
      </w:pPr>
      <w:r w:rsidRPr="00D509A6">
        <w:t xml:space="preserve">HKL:lla on oikeus tarkistaa tehdyt suunnitelmat tai muut työmaahan liittyvät </w:t>
      </w:r>
      <w:r w:rsidR="00CE38EB">
        <w:t>raitiotie</w:t>
      </w:r>
      <w:r w:rsidRPr="00D509A6">
        <w:t>turvallisuutta käsittelevät dokumentit, kuten suunnitelmat, henkilötiedot, poikkeamaraportit ynnä muut.</w:t>
      </w:r>
    </w:p>
    <w:p w14:paraId="4BA12335" w14:textId="77777777" w:rsidR="006718AA" w:rsidRPr="00D509A6" w:rsidRDefault="006718AA" w:rsidP="006718AA">
      <w:pPr>
        <w:pStyle w:val="Otsikko2"/>
        <w:rPr>
          <w:rFonts w:ascii="HKL Sans" w:hAnsi="HKL Sans"/>
        </w:rPr>
      </w:pPr>
      <w:bookmarkStart w:id="153" w:name="_Toc516810769"/>
      <w:r w:rsidRPr="00D509A6">
        <w:rPr>
          <w:rFonts w:ascii="HKL Sans" w:hAnsi="HKL Sans"/>
        </w:rPr>
        <w:t>Poikkeamista ilmoittaminen ja käsittely</w:t>
      </w:r>
      <w:bookmarkEnd w:id="153"/>
    </w:p>
    <w:p w14:paraId="6A8930BF" w14:textId="32FE8EF0" w:rsidR="008A274C" w:rsidRPr="00D509A6" w:rsidRDefault="008A274C" w:rsidP="008A274C">
      <w:pPr>
        <w:pStyle w:val="Ohjeenleipteksti"/>
      </w:pPr>
      <w:r w:rsidRPr="00D509A6">
        <w:t xml:space="preserve">Kaikilla </w:t>
      </w:r>
      <w:r>
        <w:t>raitiotiealuee</w:t>
      </w:r>
      <w:r w:rsidRPr="00D509A6">
        <w:t>lla ja sen läheisyydessä työskentelevillä on velvollisuus tehdä ilmoitus turvallisuuspoikkeamista tai –havainnoista sekä läheltä piti-tilanteista. Työmaan päätoteuttajan tulee huolehtia poikkeamien, havaintojen ja läheltä piti-tilanteiden ilmoittamisesta ja käsittelystä.</w:t>
      </w:r>
    </w:p>
    <w:p w14:paraId="2C1FF118" w14:textId="0B51B492" w:rsidR="008A274C" w:rsidRPr="00D509A6" w:rsidRDefault="008A274C" w:rsidP="008A274C">
      <w:pPr>
        <w:pStyle w:val="Ohjeenleipteksti"/>
      </w:pPr>
      <w:r>
        <w:t xml:space="preserve">Kaikki </w:t>
      </w:r>
      <w:r w:rsidR="00C63862">
        <w:t xml:space="preserve">raitiotietä tai liikennöinnin turvallisuutta koskevat </w:t>
      </w:r>
      <w:r>
        <w:t>poikkeamat ilmoitetaan rataisännöitsijälle</w:t>
      </w:r>
      <w:r w:rsidR="009D36F8">
        <w:t xml:space="preserve"> tai muulle sovitulle HKL:n yhteyshenkilölle</w:t>
      </w:r>
      <w:r>
        <w:t>, joka toimittaa ne eteenpäin</w:t>
      </w:r>
      <w:r w:rsidRPr="00D509A6">
        <w:t xml:space="preserve">. </w:t>
      </w:r>
    </w:p>
    <w:p w14:paraId="2108B8BD" w14:textId="77777777" w:rsidR="008A274C" w:rsidRDefault="008A274C" w:rsidP="00BA617B">
      <w:pPr>
        <w:pStyle w:val="Ohjeenleipteksti"/>
        <w:ind w:left="0"/>
        <w:sectPr w:rsidR="008A274C" w:rsidSect="004F4CC9">
          <w:pgSz w:w="11907" w:h="16840"/>
          <w:pgMar w:top="567" w:right="567" w:bottom="1134" w:left="1134" w:header="567" w:footer="340" w:gutter="0"/>
          <w:cols w:space="708"/>
          <w:docGrid w:linePitch="360"/>
        </w:sectPr>
      </w:pPr>
    </w:p>
    <w:p w14:paraId="234E17AD" w14:textId="24F607FD" w:rsidR="00896E57" w:rsidRDefault="00896E57" w:rsidP="00896E57">
      <w:r>
        <w:t xml:space="preserve">Liite 1. </w:t>
      </w:r>
      <w:r w:rsidR="009B02EB">
        <w:t>Raitiotien</w:t>
      </w:r>
      <w:r>
        <w:t xml:space="preserve"> läheisyydessä tehtävien töiden turvallisuustoimenpiteet</w:t>
      </w:r>
    </w:p>
    <w:p w14:paraId="47535568" w14:textId="77777777" w:rsidR="00896E57" w:rsidRDefault="00896E57" w:rsidP="00896E57"/>
    <w:p w14:paraId="60055708" w14:textId="5146A878" w:rsidR="00803A21" w:rsidRDefault="0052623D" w:rsidP="003E0F08">
      <w:pPr>
        <w:ind w:left="-227"/>
      </w:pPr>
      <w:r w:rsidRPr="0052623D">
        <w:t xml:space="preserve"> </w:t>
      </w:r>
      <w:r w:rsidR="00F222F9" w:rsidRPr="00F222F9">
        <w:rPr>
          <w:noProof/>
        </w:rPr>
        <w:drawing>
          <wp:inline distT="0" distB="0" distL="0" distR="0" wp14:anchorId="7A27EE56" wp14:editId="36389ADD">
            <wp:extent cx="10260892" cy="3615070"/>
            <wp:effectExtent l="0" t="0" r="762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66639" cy="3617095"/>
                    </a:xfrm>
                    <a:prstGeom prst="rect">
                      <a:avLst/>
                    </a:prstGeom>
                    <a:noFill/>
                    <a:ln>
                      <a:noFill/>
                    </a:ln>
                  </pic:spPr>
                </pic:pic>
              </a:graphicData>
            </a:graphic>
          </wp:inline>
        </w:drawing>
      </w:r>
    </w:p>
    <w:p w14:paraId="7EF429AF" w14:textId="0C546086" w:rsidR="009A4E49" w:rsidRDefault="009A4E49" w:rsidP="003E0F08">
      <w:pPr>
        <w:ind w:left="-227"/>
      </w:pPr>
    </w:p>
    <w:sectPr w:rsidR="009A4E49" w:rsidSect="004F4CC9">
      <w:pgSz w:w="16840" w:h="11907" w:orient="landscape"/>
      <w:pgMar w:top="567" w:right="1134" w:bottom="1134"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122F" w14:textId="77777777" w:rsidR="00D25F34" w:rsidRDefault="00D25F34">
      <w:r>
        <w:separator/>
      </w:r>
    </w:p>
  </w:endnote>
  <w:endnote w:type="continuationSeparator" w:id="0">
    <w:p w14:paraId="179FAA33" w14:textId="77777777" w:rsidR="00D25F34" w:rsidRDefault="00D2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KL Sans">
    <w:panose1 w:val="00000000000000000000"/>
    <w:charset w:val="00"/>
    <w:family w:val="modern"/>
    <w:notTrueType/>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HKL Headline">
    <w:altName w:val="Calibri"/>
    <w:panose1 w:val="00000000000000000000"/>
    <w:charset w:val="00"/>
    <w:family w:val="modern"/>
    <w:notTrueType/>
    <w:pitch w:val="variable"/>
    <w:sig w:usb0="00000003" w:usb1="00000000" w:usb2="00000000" w:usb3="00000000" w:csb0="00000001" w:csb1="00000000"/>
  </w:font>
  <w:font w:name="HKL Sans Medium">
    <w:panose1 w:val="00000000000000000000"/>
    <w:charset w:val="00"/>
    <w:family w:val="modern"/>
    <w:notTrueType/>
    <w:pitch w:val="variable"/>
    <w:sig w:usb0="A00000A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C324" w14:textId="77777777" w:rsidR="00955E2C" w:rsidRDefault="00955E2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976B" w14:textId="77777777" w:rsidR="00955E2C" w:rsidRDefault="00955E2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BFDB" w14:textId="77777777" w:rsidR="00955E2C" w:rsidRDefault="00955E2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22132" w14:textId="77777777" w:rsidR="00D25F34" w:rsidRDefault="00D25F34">
      <w:r>
        <w:separator/>
      </w:r>
    </w:p>
  </w:footnote>
  <w:footnote w:type="continuationSeparator" w:id="0">
    <w:p w14:paraId="3DCD6B33" w14:textId="77777777" w:rsidR="00D25F34" w:rsidRDefault="00D2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8F3C" w14:textId="77777777" w:rsidR="00955E2C" w:rsidRDefault="00955E2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EC51" w14:textId="7BA6C191" w:rsidR="00D25F34" w:rsidRPr="00394BCF" w:rsidRDefault="00D25F34" w:rsidP="006A21CD">
    <w:pPr>
      <w:pStyle w:val="Yltunniste"/>
      <w:jc w:val="both"/>
      <w:rPr>
        <w:rFonts w:ascii="HKL Sans" w:hAnsi="HKL Sans"/>
        <w:color w:val="A6A6A6" w:themeColor="background1" w:themeShade="A6"/>
        <w:sz w:val="20"/>
      </w:rPr>
    </w:pPr>
    <w:r w:rsidRPr="00394BCF">
      <w:rPr>
        <w:rFonts w:ascii="HKL Sans" w:hAnsi="HKL Sans"/>
        <w:color w:val="A6A6A6" w:themeColor="background1" w:themeShade="A6"/>
        <w:sz w:val="20"/>
      </w:rPr>
      <w:t xml:space="preserve">Työskentely </w:t>
    </w:r>
    <w:r>
      <w:rPr>
        <w:rFonts w:ascii="HKL Sans" w:hAnsi="HKL Sans"/>
        <w:color w:val="A6A6A6" w:themeColor="background1" w:themeShade="A6"/>
        <w:sz w:val="20"/>
      </w:rPr>
      <w:t>raitiotie</w:t>
    </w:r>
    <w:r w:rsidRPr="00394BCF">
      <w:rPr>
        <w:rFonts w:ascii="HKL Sans" w:hAnsi="HKL Sans"/>
        <w:color w:val="A6A6A6" w:themeColor="background1" w:themeShade="A6"/>
        <w:sz w:val="20"/>
      </w:rPr>
      <w:t>n läheisyydessä</w:t>
    </w:r>
    <w:r w:rsidRPr="00394BCF">
      <w:rPr>
        <w:rFonts w:ascii="HKL Sans" w:hAnsi="HKL Sans"/>
        <w:color w:val="A6A6A6" w:themeColor="background1" w:themeShade="A6"/>
        <w:sz w:val="20"/>
      </w:rPr>
      <w:tab/>
      <w:t xml:space="preserve">                             </w:t>
    </w:r>
    <w:r>
      <w:rPr>
        <w:rFonts w:ascii="HKL Sans" w:hAnsi="HKL Sans"/>
        <w:color w:val="A6A6A6" w:themeColor="background1" w:themeShade="A6"/>
        <w:sz w:val="20"/>
      </w:rPr>
      <w:t xml:space="preserve">HKL </w:t>
    </w:r>
    <w:r w:rsidRPr="00394BCF">
      <w:rPr>
        <w:rFonts w:ascii="HKL Sans" w:hAnsi="HKL Sans"/>
        <w:color w:val="A6A6A6" w:themeColor="background1" w:themeShade="A6"/>
        <w:sz w:val="20"/>
      </w:rPr>
      <w:t>TOIMINTAOHJE</w:t>
    </w:r>
    <w:r w:rsidRPr="00394BCF">
      <w:rPr>
        <w:rFonts w:ascii="HKL Sans" w:hAnsi="HKL Sans"/>
        <w:color w:val="A6A6A6" w:themeColor="background1" w:themeShade="A6"/>
        <w:sz w:val="20"/>
      </w:rPr>
      <w:tab/>
    </w:r>
    <w:sdt>
      <w:sdtPr>
        <w:rPr>
          <w:rFonts w:ascii="HKL Sans" w:hAnsi="HKL Sans"/>
          <w:color w:val="A6A6A6" w:themeColor="background1" w:themeShade="A6"/>
          <w:sz w:val="20"/>
        </w:rPr>
        <w:id w:val="1408579341"/>
        <w:docPartObj>
          <w:docPartGallery w:val="Page Numbers (Top of Page)"/>
          <w:docPartUnique/>
        </w:docPartObj>
      </w:sdtPr>
      <w:sdtEndPr/>
      <w:sdtContent>
        <w:r w:rsidRPr="00394BCF">
          <w:rPr>
            <w:rFonts w:ascii="HKL Sans" w:hAnsi="HKL Sans"/>
            <w:color w:val="A6A6A6" w:themeColor="background1" w:themeShade="A6"/>
            <w:sz w:val="20"/>
          </w:rPr>
          <w:t xml:space="preserve">Sivu </w:t>
        </w:r>
        <w:r w:rsidRPr="00394BCF">
          <w:rPr>
            <w:rFonts w:ascii="HKL Sans" w:hAnsi="HKL Sans"/>
            <w:bCs/>
            <w:color w:val="A6A6A6" w:themeColor="background1" w:themeShade="A6"/>
            <w:sz w:val="20"/>
          </w:rPr>
          <w:fldChar w:fldCharType="begin"/>
        </w:r>
        <w:r w:rsidRPr="00394BCF">
          <w:rPr>
            <w:rFonts w:ascii="HKL Sans" w:hAnsi="HKL Sans"/>
            <w:bCs/>
            <w:color w:val="A6A6A6" w:themeColor="background1" w:themeShade="A6"/>
            <w:sz w:val="20"/>
          </w:rPr>
          <w:instrText>PAGE</w:instrText>
        </w:r>
        <w:r w:rsidRPr="00394BCF">
          <w:rPr>
            <w:rFonts w:ascii="HKL Sans" w:hAnsi="HKL Sans"/>
            <w:bCs/>
            <w:color w:val="A6A6A6" w:themeColor="background1" w:themeShade="A6"/>
            <w:sz w:val="20"/>
          </w:rPr>
          <w:fldChar w:fldCharType="separate"/>
        </w:r>
        <w:r w:rsidR="00A838FE">
          <w:rPr>
            <w:rFonts w:ascii="HKL Sans" w:hAnsi="HKL Sans"/>
            <w:bCs/>
            <w:noProof/>
            <w:color w:val="A6A6A6" w:themeColor="background1" w:themeShade="A6"/>
            <w:sz w:val="20"/>
          </w:rPr>
          <w:t>2</w:t>
        </w:r>
        <w:r w:rsidRPr="00394BCF">
          <w:rPr>
            <w:rFonts w:ascii="HKL Sans" w:hAnsi="HKL Sans"/>
            <w:bCs/>
            <w:color w:val="A6A6A6" w:themeColor="background1" w:themeShade="A6"/>
            <w:sz w:val="20"/>
          </w:rPr>
          <w:fldChar w:fldCharType="end"/>
        </w:r>
        <w:r w:rsidRPr="00394BCF">
          <w:rPr>
            <w:rFonts w:ascii="HKL Sans" w:hAnsi="HKL Sans"/>
            <w:color w:val="A6A6A6" w:themeColor="background1" w:themeShade="A6"/>
            <w:sz w:val="20"/>
          </w:rPr>
          <w:t xml:space="preserve"> / </w:t>
        </w:r>
        <w:r w:rsidRPr="00394BCF">
          <w:rPr>
            <w:rFonts w:ascii="HKL Sans" w:hAnsi="HKL Sans"/>
            <w:bCs/>
            <w:color w:val="A6A6A6" w:themeColor="background1" w:themeShade="A6"/>
            <w:sz w:val="20"/>
          </w:rPr>
          <w:fldChar w:fldCharType="begin"/>
        </w:r>
        <w:r w:rsidRPr="00394BCF">
          <w:rPr>
            <w:rFonts w:ascii="HKL Sans" w:hAnsi="HKL Sans"/>
            <w:bCs/>
            <w:color w:val="A6A6A6" w:themeColor="background1" w:themeShade="A6"/>
            <w:sz w:val="20"/>
          </w:rPr>
          <w:instrText>NUMPAGES</w:instrText>
        </w:r>
        <w:r w:rsidRPr="00394BCF">
          <w:rPr>
            <w:rFonts w:ascii="HKL Sans" w:hAnsi="HKL Sans"/>
            <w:bCs/>
            <w:color w:val="A6A6A6" w:themeColor="background1" w:themeShade="A6"/>
            <w:sz w:val="20"/>
          </w:rPr>
          <w:fldChar w:fldCharType="separate"/>
        </w:r>
        <w:r w:rsidR="00A838FE">
          <w:rPr>
            <w:rFonts w:ascii="HKL Sans" w:hAnsi="HKL Sans"/>
            <w:bCs/>
            <w:noProof/>
            <w:color w:val="A6A6A6" w:themeColor="background1" w:themeShade="A6"/>
            <w:sz w:val="20"/>
          </w:rPr>
          <w:t>37</w:t>
        </w:r>
        <w:r w:rsidRPr="00394BCF">
          <w:rPr>
            <w:rFonts w:ascii="HKL Sans" w:hAnsi="HKL Sans"/>
            <w:bCs/>
            <w:color w:val="A6A6A6" w:themeColor="background1" w:themeShade="A6"/>
            <w:sz w:val="20"/>
          </w:rPr>
          <w:fldChar w:fldCharType="end"/>
        </w:r>
      </w:sdtContent>
    </w:sdt>
  </w:p>
  <w:p w14:paraId="32BBEC22" w14:textId="21EA7C1A" w:rsidR="00D25F34" w:rsidRPr="00394BCF" w:rsidRDefault="00D25F34" w:rsidP="006A21CD">
    <w:pPr>
      <w:pStyle w:val="Yltunniste"/>
      <w:jc w:val="both"/>
      <w:rPr>
        <w:rFonts w:ascii="HKL Sans" w:hAnsi="HKL Sans"/>
        <w:color w:val="A6A6A6" w:themeColor="background1" w:themeShade="A6"/>
        <w:sz w:val="20"/>
      </w:rPr>
    </w:pPr>
    <w:r w:rsidRPr="00394BCF">
      <w:rPr>
        <w:rFonts w:ascii="HKL Sans" w:hAnsi="HKL Sans"/>
        <w:color w:val="A6A6A6" w:themeColor="background1" w:themeShade="A6"/>
        <w:sz w:val="20"/>
      </w:rPr>
      <w:tab/>
      <w:t xml:space="preserve">                       </w:t>
    </w:r>
    <w:r w:rsidRPr="00CE5449">
      <w:rPr>
        <w:rFonts w:ascii="HKL Sans" w:hAnsi="HKL Sans"/>
        <w:color w:val="A6A6A6" w:themeColor="background1" w:themeShade="A6"/>
        <w:sz w:val="20"/>
      </w:rPr>
      <w:t>20.6.2018</w:t>
    </w:r>
  </w:p>
  <w:p w14:paraId="5C9443CE" w14:textId="77777777" w:rsidR="00D25F34" w:rsidRDefault="00D25F34" w:rsidP="006A21CD">
    <w:pPr>
      <w:pStyle w:val="Yltunniste"/>
      <w:jc w:val="both"/>
      <w:rPr>
        <w:rFonts w:ascii="HKL Sans" w:hAnsi="HKL Sans"/>
        <w:sz w:val="20"/>
      </w:rPr>
    </w:pPr>
  </w:p>
  <w:p w14:paraId="747FDD74" w14:textId="77777777" w:rsidR="00D25F34" w:rsidRPr="006A21CD" w:rsidRDefault="00D25F34" w:rsidP="006A21CD">
    <w:pPr>
      <w:pStyle w:val="Yltunniste"/>
      <w:jc w:val="both"/>
      <w:rPr>
        <w:rFonts w:ascii="HKL Sans" w:hAnsi="HKL San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5E77" w14:textId="77777777" w:rsidR="00955E2C" w:rsidRDefault="00955E2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B6656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name w:val="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5B0A56"/>
    <w:multiLevelType w:val="hybridMultilevel"/>
    <w:tmpl w:val="4A8AF7B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8322487"/>
    <w:multiLevelType w:val="hybridMultilevel"/>
    <w:tmpl w:val="0DC0F3C6"/>
    <w:lvl w:ilvl="0" w:tplc="C48CA576">
      <w:numFmt w:val="bullet"/>
      <w:lvlText w:val="-"/>
      <w:lvlJc w:val="left"/>
      <w:pPr>
        <w:ind w:left="5236" w:hanging="360"/>
      </w:pPr>
      <w:rPr>
        <w:rFonts w:ascii="Arial" w:eastAsia="Times New Roman" w:hAnsi="Arial" w:cs="Arial" w:hint="default"/>
      </w:rPr>
    </w:lvl>
    <w:lvl w:ilvl="1" w:tplc="040B0003">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4" w15:restartNumberingAfterBreak="0">
    <w:nsid w:val="0F4214BA"/>
    <w:multiLevelType w:val="hybridMultilevel"/>
    <w:tmpl w:val="B9AA2D3C"/>
    <w:lvl w:ilvl="0" w:tplc="43DEFC82">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0F5A1FF3"/>
    <w:multiLevelType w:val="hybridMultilevel"/>
    <w:tmpl w:val="D000081A"/>
    <w:lvl w:ilvl="0" w:tplc="0409000F">
      <w:start w:val="1"/>
      <w:numFmt w:val="decimal"/>
      <w:lvlText w:val="%1."/>
      <w:lvlJc w:val="left"/>
      <w:pPr>
        <w:ind w:left="3328" w:hanging="360"/>
      </w:p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10733D4C"/>
    <w:multiLevelType w:val="multilevel"/>
    <w:tmpl w:val="C04476C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737" w:hanging="737"/>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7" w15:restartNumberingAfterBreak="0">
    <w:nsid w:val="11D3752A"/>
    <w:multiLevelType w:val="hybridMultilevel"/>
    <w:tmpl w:val="51ACB89A"/>
    <w:lvl w:ilvl="0" w:tplc="C48CA576">
      <w:numFmt w:val="bullet"/>
      <w:lvlText w:val="-"/>
      <w:lvlJc w:val="left"/>
      <w:pPr>
        <w:ind w:left="5576" w:hanging="360"/>
      </w:pPr>
      <w:rPr>
        <w:rFonts w:ascii="Arial" w:eastAsia="Times New Roman"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12021035"/>
    <w:multiLevelType w:val="hybridMultilevel"/>
    <w:tmpl w:val="E766CE66"/>
    <w:lvl w:ilvl="0" w:tplc="C48CA576">
      <w:numFmt w:val="bullet"/>
      <w:lvlText w:val="-"/>
      <w:lvlJc w:val="left"/>
      <w:pPr>
        <w:ind w:left="5576" w:hanging="360"/>
      </w:pPr>
      <w:rPr>
        <w:rFonts w:ascii="Arial" w:eastAsia="Times New Roman"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16C3617E"/>
    <w:multiLevelType w:val="hybridMultilevel"/>
    <w:tmpl w:val="8B8029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B065855"/>
    <w:multiLevelType w:val="hybridMultilevel"/>
    <w:tmpl w:val="FD0ECA78"/>
    <w:lvl w:ilvl="0" w:tplc="0A328398">
      <w:numFmt w:val="bullet"/>
      <w:lvlText w:val="-"/>
      <w:lvlJc w:val="left"/>
      <w:pPr>
        <w:ind w:left="2968" w:hanging="360"/>
      </w:pPr>
      <w:rPr>
        <w:rFonts w:ascii="Arial" w:eastAsia="Times New Roman" w:hAnsi="Arial" w:cs="Aria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11" w15:restartNumberingAfterBreak="0">
    <w:nsid w:val="1EC46B1D"/>
    <w:multiLevelType w:val="hybridMultilevel"/>
    <w:tmpl w:val="D99A74AC"/>
    <w:lvl w:ilvl="0" w:tplc="CAEA3028">
      <w:numFmt w:val="bullet"/>
      <w:lvlText w:val="-"/>
      <w:lvlJc w:val="left"/>
      <w:pPr>
        <w:ind w:left="2628" w:hanging="360"/>
      </w:pPr>
      <w:rPr>
        <w:rFonts w:ascii="HKL Sans" w:eastAsia="Times New Roman" w:hAnsi="HKL Sans" w:cs="Times New Roman" w:hint="default"/>
      </w:rPr>
    </w:lvl>
    <w:lvl w:ilvl="1" w:tplc="040B0003" w:tentative="1">
      <w:start w:val="1"/>
      <w:numFmt w:val="bullet"/>
      <w:lvlText w:val="o"/>
      <w:lvlJc w:val="left"/>
      <w:pPr>
        <w:ind w:left="3348" w:hanging="360"/>
      </w:pPr>
      <w:rPr>
        <w:rFonts w:ascii="Courier New" w:hAnsi="Courier New" w:cs="Courier New" w:hint="default"/>
      </w:rPr>
    </w:lvl>
    <w:lvl w:ilvl="2" w:tplc="040B0005" w:tentative="1">
      <w:start w:val="1"/>
      <w:numFmt w:val="bullet"/>
      <w:lvlText w:val=""/>
      <w:lvlJc w:val="left"/>
      <w:pPr>
        <w:ind w:left="4068" w:hanging="360"/>
      </w:pPr>
      <w:rPr>
        <w:rFonts w:ascii="Wingdings" w:hAnsi="Wingdings" w:hint="default"/>
      </w:rPr>
    </w:lvl>
    <w:lvl w:ilvl="3" w:tplc="040B0001" w:tentative="1">
      <w:start w:val="1"/>
      <w:numFmt w:val="bullet"/>
      <w:lvlText w:val=""/>
      <w:lvlJc w:val="left"/>
      <w:pPr>
        <w:ind w:left="4788" w:hanging="360"/>
      </w:pPr>
      <w:rPr>
        <w:rFonts w:ascii="Symbol" w:hAnsi="Symbol" w:hint="default"/>
      </w:rPr>
    </w:lvl>
    <w:lvl w:ilvl="4" w:tplc="040B0003" w:tentative="1">
      <w:start w:val="1"/>
      <w:numFmt w:val="bullet"/>
      <w:lvlText w:val="o"/>
      <w:lvlJc w:val="left"/>
      <w:pPr>
        <w:ind w:left="5508" w:hanging="360"/>
      </w:pPr>
      <w:rPr>
        <w:rFonts w:ascii="Courier New" w:hAnsi="Courier New" w:cs="Courier New" w:hint="default"/>
      </w:rPr>
    </w:lvl>
    <w:lvl w:ilvl="5" w:tplc="040B0005" w:tentative="1">
      <w:start w:val="1"/>
      <w:numFmt w:val="bullet"/>
      <w:lvlText w:val=""/>
      <w:lvlJc w:val="left"/>
      <w:pPr>
        <w:ind w:left="6228" w:hanging="360"/>
      </w:pPr>
      <w:rPr>
        <w:rFonts w:ascii="Wingdings" w:hAnsi="Wingdings" w:hint="default"/>
      </w:rPr>
    </w:lvl>
    <w:lvl w:ilvl="6" w:tplc="040B0001" w:tentative="1">
      <w:start w:val="1"/>
      <w:numFmt w:val="bullet"/>
      <w:lvlText w:val=""/>
      <w:lvlJc w:val="left"/>
      <w:pPr>
        <w:ind w:left="6948" w:hanging="360"/>
      </w:pPr>
      <w:rPr>
        <w:rFonts w:ascii="Symbol" w:hAnsi="Symbol" w:hint="default"/>
      </w:rPr>
    </w:lvl>
    <w:lvl w:ilvl="7" w:tplc="040B0003" w:tentative="1">
      <w:start w:val="1"/>
      <w:numFmt w:val="bullet"/>
      <w:lvlText w:val="o"/>
      <w:lvlJc w:val="left"/>
      <w:pPr>
        <w:ind w:left="7668" w:hanging="360"/>
      </w:pPr>
      <w:rPr>
        <w:rFonts w:ascii="Courier New" w:hAnsi="Courier New" w:cs="Courier New" w:hint="default"/>
      </w:rPr>
    </w:lvl>
    <w:lvl w:ilvl="8" w:tplc="040B0005" w:tentative="1">
      <w:start w:val="1"/>
      <w:numFmt w:val="bullet"/>
      <w:lvlText w:val=""/>
      <w:lvlJc w:val="left"/>
      <w:pPr>
        <w:ind w:left="8388" w:hanging="360"/>
      </w:pPr>
      <w:rPr>
        <w:rFonts w:ascii="Wingdings" w:hAnsi="Wingdings" w:hint="default"/>
      </w:rPr>
    </w:lvl>
  </w:abstractNum>
  <w:abstractNum w:abstractNumId="12" w15:restartNumberingAfterBreak="0">
    <w:nsid w:val="274375DF"/>
    <w:multiLevelType w:val="singleLevel"/>
    <w:tmpl w:val="0128B542"/>
    <w:lvl w:ilvl="0">
      <w:start w:val="1"/>
      <w:numFmt w:val="bullet"/>
      <w:pStyle w:val="HKIluetelmaviiva"/>
      <w:lvlText w:val="–"/>
      <w:lvlJc w:val="left"/>
      <w:pPr>
        <w:tabs>
          <w:tab w:val="num" w:pos="2608"/>
        </w:tabs>
        <w:ind w:left="2608" w:hanging="1304"/>
      </w:pPr>
      <w:rPr>
        <w:rFonts w:ascii="Times New Roman" w:hAnsi="Times New Roman" w:hint="default"/>
      </w:rPr>
    </w:lvl>
  </w:abstractNum>
  <w:abstractNum w:abstractNumId="13" w15:restartNumberingAfterBreak="0">
    <w:nsid w:val="2D0D0E67"/>
    <w:multiLevelType w:val="hybridMultilevel"/>
    <w:tmpl w:val="0E8EAB98"/>
    <w:lvl w:ilvl="0" w:tplc="E564ACF6">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DA00591"/>
    <w:multiLevelType w:val="hybridMultilevel"/>
    <w:tmpl w:val="7848D48C"/>
    <w:lvl w:ilvl="0" w:tplc="78AE3B76">
      <w:numFmt w:val="bullet"/>
      <w:lvlText w:val="-"/>
      <w:lvlJc w:val="left"/>
      <w:pPr>
        <w:ind w:left="2968" w:hanging="360"/>
      </w:pPr>
      <w:rPr>
        <w:rFonts w:ascii="Arial" w:eastAsia="Times New Roman" w:hAnsi="Arial" w:cs="Arial" w:hint="default"/>
        <w:b/>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5" w15:restartNumberingAfterBreak="0">
    <w:nsid w:val="308E6C10"/>
    <w:multiLevelType w:val="hybridMultilevel"/>
    <w:tmpl w:val="DD409012"/>
    <w:lvl w:ilvl="0" w:tplc="BD2497D8">
      <w:numFmt w:val="bullet"/>
      <w:lvlText w:val="-"/>
      <w:lvlJc w:val="left"/>
      <w:pPr>
        <w:ind w:left="2968" w:hanging="360"/>
      </w:pPr>
      <w:rPr>
        <w:rFonts w:ascii="Arial" w:eastAsia="Times New Roman" w:hAnsi="Arial" w:cs="Aria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16" w15:restartNumberingAfterBreak="0">
    <w:nsid w:val="330911A6"/>
    <w:multiLevelType w:val="hybridMultilevel"/>
    <w:tmpl w:val="8E828558"/>
    <w:lvl w:ilvl="0" w:tplc="0A328398">
      <w:numFmt w:val="bullet"/>
      <w:lvlText w:val="-"/>
      <w:lvlJc w:val="left"/>
      <w:pPr>
        <w:ind w:left="5578" w:hanging="360"/>
      </w:pPr>
      <w:rPr>
        <w:rFonts w:ascii="Arial" w:eastAsia="Times New Roman" w:hAnsi="Arial" w:cs="Arial" w:hint="default"/>
      </w:rPr>
    </w:lvl>
    <w:lvl w:ilvl="1" w:tplc="04090003" w:tentative="1">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7" w15:restartNumberingAfterBreak="0">
    <w:nsid w:val="3A6E3C2E"/>
    <w:multiLevelType w:val="hybridMultilevel"/>
    <w:tmpl w:val="012C66B4"/>
    <w:lvl w:ilvl="0" w:tplc="C48CA576">
      <w:numFmt w:val="bullet"/>
      <w:lvlText w:val="-"/>
      <w:lvlJc w:val="left"/>
      <w:pPr>
        <w:ind w:left="5236" w:hanging="360"/>
      </w:pPr>
      <w:rPr>
        <w:rFonts w:ascii="Arial" w:eastAsia="Times New Roman" w:hAnsi="Arial" w:cs="Arial" w:hint="default"/>
      </w:rPr>
    </w:lvl>
    <w:lvl w:ilvl="1" w:tplc="040B0003">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18" w15:restartNumberingAfterBreak="0">
    <w:nsid w:val="3C65281D"/>
    <w:multiLevelType w:val="hybridMultilevel"/>
    <w:tmpl w:val="CD18A3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F9150EA"/>
    <w:multiLevelType w:val="hybridMultilevel"/>
    <w:tmpl w:val="E0965F34"/>
    <w:lvl w:ilvl="0" w:tplc="040B0001">
      <w:start w:val="1"/>
      <w:numFmt w:val="bullet"/>
      <w:lvlText w:val=""/>
      <w:lvlJc w:val="left"/>
      <w:pPr>
        <w:ind w:left="2988" w:hanging="360"/>
      </w:pPr>
      <w:rPr>
        <w:rFonts w:ascii="Symbol" w:hAnsi="Symbo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20" w15:restartNumberingAfterBreak="0">
    <w:nsid w:val="43A97D0E"/>
    <w:multiLevelType w:val="hybridMultilevel"/>
    <w:tmpl w:val="956CCCC2"/>
    <w:lvl w:ilvl="0" w:tplc="040B0001">
      <w:start w:val="1"/>
      <w:numFmt w:val="bullet"/>
      <w:lvlText w:val=""/>
      <w:lvlJc w:val="left"/>
      <w:pPr>
        <w:ind w:left="3390" w:hanging="360"/>
      </w:pPr>
      <w:rPr>
        <w:rFonts w:ascii="Symbol" w:hAnsi="Symbol" w:hint="default"/>
      </w:rPr>
    </w:lvl>
    <w:lvl w:ilvl="1" w:tplc="040B0003" w:tentative="1">
      <w:start w:val="1"/>
      <w:numFmt w:val="bullet"/>
      <w:lvlText w:val="o"/>
      <w:lvlJc w:val="left"/>
      <w:pPr>
        <w:ind w:left="4110" w:hanging="360"/>
      </w:pPr>
      <w:rPr>
        <w:rFonts w:ascii="Courier New" w:hAnsi="Courier New" w:cs="Courier New" w:hint="default"/>
      </w:rPr>
    </w:lvl>
    <w:lvl w:ilvl="2" w:tplc="040B0005" w:tentative="1">
      <w:start w:val="1"/>
      <w:numFmt w:val="bullet"/>
      <w:lvlText w:val=""/>
      <w:lvlJc w:val="left"/>
      <w:pPr>
        <w:ind w:left="4830" w:hanging="360"/>
      </w:pPr>
      <w:rPr>
        <w:rFonts w:ascii="Wingdings" w:hAnsi="Wingdings" w:hint="default"/>
      </w:rPr>
    </w:lvl>
    <w:lvl w:ilvl="3" w:tplc="040B0001" w:tentative="1">
      <w:start w:val="1"/>
      <w:numFmt w:val="bullet"/>
      <w:lvlText w:val=""/>
      <w:lvlJc w:val="left"/>
      <w:pPr>
        <w:ind w:left="5550" w:hanging="360"/>
      </w:pPr>
      <w:rPr>
        <w:rFonts w:ascii="Symbol" w:hAnsi="Symbol" w:hint="default"/>
      </w:rPr>
    </w:lvl>
    <w:lvl w:ilvl="4" w:tplc="040B0003" w:tentative="1">
      <w:start w:val="1"/>
      <w:numFmt w:val="bullet"/>
      <w:lvlText w:val="o"/>
      <w:lvlJc w:val="left"/>
      <w:pPr>
        <w:ind w:left="6270" w:hanging="360"/>
      </w:pPr>
      <w:rPr>
        <w:rFonts w:ascii="Courier New" w:hAnsi="Courier New" w:cs="Courier New" w:hint="default"/>
      </w:rPr>
    </w:lvl>
    <w:lvl w:ilvl="5" w:tplc="040B0005" w:tentative="1">
      <w:start w:val="1"/>
      <w:numFmt w:val="bullet"/>
      <w:lvlText w:val=""/>
      <w:lvlJc w:val="left"/>
      <w:pPr>
        <w:ind w:left="6990" w:hanging="360"/>
      </w:pPr>
      <w:rPr>
        <w:rFonts w:ascii="Wingdings" w:hAnsi="Wingdings" w:hint="default"/>
      </w:rPr>
    </w:lvl>
    <w:lvl w:ilvl="6" w:tplc="040B0001" w:tentative="1">
      <w:start w:val="1"/>
      <w:numFmt w:val="bullet"/>
      <w:lvlText w:val=""/>
      <w:lvlJc w:val="left"/>
      <w:pPr>
        <w:ind w:left="7710" w:hanging="360"/>
      </w:pPr>
      <w:rPr>
        <w:rFonts w:ascii="Symbol" w:hAnsi="Symbol" w:hint="default"/>
      </w:rPr>
    </w:lvl>
    <w:lvl w:ilvl="7" w:tplc="040B0003" w:tentative="1">
      <w:start w:val="1"/>
      <w:numFmt w:val="bullet"/>
      <w:lvlText w:val="o"/>
      <w:lvlJc w:val="left"/>
      <w:pPr>
        <w:ind w:left="8430" w:hanging="360"/>
      </w:pPr>
      <w:rPr>
        <w:rFonts w:ascii="Courier New" w:hAnsi="Courier New" w:cs="Courier New" w:hint="default"/>
      </w:rPr>
    </w:lvl>
    <w:lvl w:ilvl="8" w:tplc="040B0005" w:tentative="1">
      <w:start w:val="1"/>
      <w:numFmt w:val="bullet"/>
      <w:lvlText w:val=""/>
      <w:lvlJc w:val="left"/>
      <w:pPr>
        <w:ind w:left="9150" w:hanging="360"/>
      </w:pPr>
      <w:rPr>
        <w:rFonts w:ascii="Wingdings" w:hAnsi="Wingdings" w:hint="default"/>
      </w:rPr>
    </w:lvl>
  </w:abstractNum>
  <w:abstractNum w:abstractNumId="21" w15:restartNumberingAfterBreak="0">
    <w:nsid w:val="43EB618C"/>
    <w:multiLevelType w:val="hybridMultilevel"/>
    <w:tmpl w:val="6DA4B1EA"/>
    <w:lvl w:ilvl="0" w:tplc="3512552E">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14C23A0"/>
    <w:multiLevelType w:val="hybridMultilevel"/>
    <w:tmpl w:val="4B660860"/>
    <w:lvl w:ilvl="0" w:tplc="D9DE952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9C4993"/>
    <w:multiLevelType w:val="hybridMultilevel"/>
    <w:tmpl w:val="A126BC3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4" w15:restartNumberingAfterBreak="0">
    <w:nsid w:val="55892524"/>
    <w:multiLevelType w:val="hybridMultilevel"/>
    <w:tmpl w:val="06F6883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5" w15:restartNumberingAfterBreak="0">
    <w:nsid w:val="595A10E5"/>
    <w:multiLevelType w:val="hybridMultilevel"/>
    <w:tmpl w:val="9F0AA96E"/>
    <w:lvl w:ilvl="0" w:tplc="040B0001">
      <w:start w:val="1"/>
      <w:numFmt w:val="bullet"/>
      <w:lvlText w:val=""/>
      <w:lvlJc w:val="left"/>
      <w:pPr>
        <w:ind w:left="2988" w:hanging="360"/>
      </w:pPr>
      <w:rPr>
        <w:rFonts w:ascii="Symbol" w:hAnsi="Symbo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26" w15:restartNumberingAfterBreak="0">
    <w:nsid w:val="5B981EE1"/>
    <w:multiLevelType w:val="hybridMultilevel"/>
    <w:tmpl w:val="F80EEE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CCE197B"/>
    <w:multiLevelType w:val="hybridMultilevel"/>
    <w:tmpl w:val="756E824A"/>
    <w:lvl w:ilvl="0" w:tplc="040B0001">
      <w:start w:val="1"/>
      <w:numFmt w:val="bullet"/>
      <w:lvlText w:val=""/>
      <w:lvlJc w:val="left"/>
      <w:pPr>
        <w:ind w:left="2988" w:hanging="360"/>
      </w:pPr>
      <w:rPr>
        <w:rFonts w:ascii="Symbol" w:hAnsi="Symbo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28" w15:restartNumberingAfterBreak="0">
    <w:nsid w:val="6BEE485B"/>
    <w:multiLevelType w:val="hybridMultilevel"/>
    <w:tmpl w:val="3B185C2C"/>
    <w:lvl w:ilvl="0" w:tplc="C48CA57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9" w15:restartNumberingAfterBreak="0">
    <w:nsid w:val="6ED47A9F"/>
    <w:multiLevelType w:val="hybridMultilevel"/>
    <w:tmpl w:val="DDC46880"/>
    <w:lvl w:ilvl="0" w:tplc="040B0001">
      <w:start w:val="1"/>
      <w:numFmt w:val="bullet"/>
      <w:lvlText w:val=""/>
      <w:lvlJc w:val="left"/>
      <w:pPr>
        <w:ind w:left="2988" w:hanging="360"/>
      </w:pPr>
      <w:rPr>
        <w:rFonts w:ascii="Symbol" w:hAnsi="Symbo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30" w15:restartNumberingAfterBreak="0">
    <w:nsid w:val="75E52C58"/>
    <w:multiLevelType w:val="hybridMultilevel"/>
    <w:tmpl w:val="F99C8D48"/>
    <w:lvl w:ilvl="0" w:tplc="0D2826AC">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1" w15:restartNumberingAfterBreak="0">
    <w:nsid w:val="763C24C6"/>
    <w:multiLevelType w:val="hybridMultilevel"/>
    <w:tmpl w:val="1CD20684"/>
    <w:lvl w:ilvl="0" w:tplc="07F0F98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6BB3B90"/>
    <w:multiLevelType w:val="hybridMultilevel"/>
    <w:tmpl w:val="818A0FE2"/>
    <w:lvl w:ilvl="0" w:tplc="89340B14">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3" w15:restartNumberingAfterBreak="0">
    <w:nsid w:val="7E4873F8"/>
    <w:multiLevelType w:val="hybridMultilevel"/>
    <w:tmpl w:val="9BE08C7A"/>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0"/>
  </w:num>
  <w:num w:numId="2">
    <w:abstractNumId w:val="12"/>
  </w:num>
  <w:num w:numId="3">
    <w:abstractNumId w:val="6"/>
  </w:num>
  <w:num w:numId="4">
    <w:abstractNumId w:val="9"/>
  </w:num>
  <w:num w:numId="5">
    <w:abstractNumId w:val="28"/>
  </w:num>
  <w:num w:numId="6">
    <w:abstractNumId w:val="31"/>
  </w:num>
  <w:num w:numId="7">
    <w:abstractNumId w:val="32"/>
  </w:num>
  <w:num w:numId="8">
    <w:abstractNumId w:val="24"/>
  </w:num>
  <w:num w:numId="9">
    <w:abstractNumId w:val="2"/>
  </w:num>
  <w:num w:numId="10">
    <w:abstractNumId w:val="20"/>
  </w:num>
  <w:num w:numId="11">
    <w:abstractNumId w:val="7"/>
  </w:num>
  <w:num w:numId="12">
    <w:abstractNumId w:val="8"/>
  </w:num>
  <w:num w:numId="13">
    <w:abstractNumId w:val="33"/>
  </w:num>
  <w:num w:numId="14">
    <w:abstractNumId w:val="4"/>
  </w:num>
  <w:num w:numId="15">
    <w:abstractNumId w:val="21"/>
  </w:num>
  <w:num w:numId="16">
    <w:abstractNumId w:val="23"/>
  </w:num>
  <w:num w:numId="17">
    <w:abstractNumId w:val="14"/>
  </w:num>
  <w:num w:numId="18">
    <w:abstractNumId w:val="15"/>
  </w:num>
  <w:num w:numId="19">
    <w:abstractNumId w:val="10"/>
  </w:num>
  <w:num w:numId="20">
    <w:abstractNumId w:val="5"/>
  </w:num>
  <w:num w:numId="21">
    <w:abstractNumId w:val="6"/>
  </w:num>
  <w:num w:numId="22">
    <w:abstractNumId w:val="16"/>
  </w:num>
  <w:num w:numId="23">
    <w:abstractNumId w:val="26"/>
  </w:num>
  <w:num w:numId="24">
    <w:abstractNumId w:val="13"/>
  </w:num>
  <w:num w:numId="25">
    <w:abstractNumId w:val="18"/>
  </w:num>
  <w:num w:numId="26">
    <w:abstractNumId w:val="22"/>
  </w:num>
  <w:num w:numId="27">
    <w:abstractNumId w:val="30"/>
  </w:num>
  <w:num w:numId="28">
    <w:abstractNumId w:val="6"/>
  </w:num>
  <w:num w:numId="29">
    <w:abstractNumId w:val="27"/>
  </w:num>
  <w:num w:numId="30">
    <w:abstractNumId w:val="29"/>
  </w:num>
  <w:num w:numId="31">
    <w:abstractNumId w:val="6"/>
  </w:num>
  <w:num w:numId="32">
    <w:abstractNumId w:val="6"/>
  </w:num>
  <w:num w:numId="33">
    <w:abstractNumId w:val="6"/>
  </w:num>
  <w:num w:numId="34">
    <w:abstractNumId w:val="6"/>
  </w:num>
  <w:num w:numId="35">
    <w:abstractNumId w:val="25"/>
  </w:num>
  <w:num w:numId="36">
    <w:abstractNumId w:val="19"/>
  </w:num>
  <w:num w:numId="37">
    <w:abstractNumId w:val="3"/>
  </w:num>
  <w:num w:numId="38">
    <w:abstractNumId w:val="17"/>
  </w:num>
  <w:num w:numId="39">
    <w:abstractNumId w:val="6"/>
  </w:num>
  <w:num w:numId="40">
    <w:abstractNumId w:val="6"/>
  </w:num>
  <w:num w:numId="4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B"/>
    <w:rsid w:val="000004A9"/>
    <w:rsid w:val="000004C1"/>
    <w:rsid w:val="00000A75"/>
    <w:rsid w:val="00000C9D"/>
    <w:rsid w:val="00000D3A"/>
    <w:rsid w:val="00000D8E"/>
    <w:rsid w:val="00000FD4"/>
    <w:rsid w:val="00001392"/>
    <w:rsid w:val="0000168C"/>
    <w:rsid w:val="000017F1"/>
    <w:rsid w:val="00002590"/>
    <w:rsid w:val="0000267F"/>
    <w:rsid w:val="00002832"/>
    <w:rsid w:val="000028A4"/>
    <w:rsid w:val="00002927"/>
    <w:rsid w:val="00002936"/>
    <w:rsid w:val="00002CD7"/>
    <w:rsid w:val="000030CA"/>
    <w:rsid w:val="0000310D"/>
    <w:rsid w:val="000032A8"/>
    <w:rsid w:val="00003ABE"/>
    <w:rsid w:val="00004134"/>
    <w:rsid w:val="00004372"/>
    <w:rsid w:val="0000437E"/>
    <w:rsid w:val="0000438D"/>
    <w:rsid w:val="00004AA0"/>
    <w:rsid w:val="0000522F"/>
    <w:rsid w:val="0000527F"/>
    <w:rsid w:val="000059E4"/>
    <w:rsid w:val="000060BD"/>
    <w:rsid w:val="00006180"/>
    <w:rsid w:val="000062D3"/>
    <w:rsid w:val="0000635E"/>
    <w:rsid w:val="000063AC"/>
    <w:rsid w:val="00006591"/>
    <w:rsid w:val="0000678D"/>
    <w:rsid w:val="00006B81"/>
    <w:rsid w:val="00007470"/>
    <w:rsid w:val="000076B5"/>
    <w:rsid w:val="0000773C"/>
    <w:rsid w:val="00007AF3"/>
    <w:rsid w:val="00007B3D"/>
    <w:rsid w:val="00007F05"/>
    <w:rsid w:val="00007FA2"/>
    <w:rsid w:val="00007FC0"/>
    <w:rsid w:val="00010324"/>
    <w:rsid w:val="00010399"/>
    <w:rsid w:val="000107D5"/>
    <w:rsid w:val="00010A8A"/>
    <w:rsid w:val="00010B89"/>
    <w:rsid w:val="00010EE9"/>
    <w:rsid w:val="00011831"/>
    <w:rsid w:val="00011E14"/>
    <w:rsid w:val="0001224A"/>
    <w:rsid w:val="0001250A"/>
    <w:rsid w:val="00012A09"/>
    <w:rsid w:val="00012C33"/>
    <w:rsid w:val="0001301B"/>
    <w:rsid w:val="000134CF"/>
    <w:rsid w:val="00013B1D"/>
    <w:rsid w:val="00013C33"/>
    <w:rsid w:val="00013C69"/>
    <w:rsid w:val="00014ABE"/>
    <w:rsid w:val="00014CA7"/>
    <w:rsid w:val="00015AC8"/>
    <w:rsid w:val="00015B47"/>
    <w:rsid w:val="00016073"/>
    <w:rsid w:val="00016578"/>
    <w:rsid w:val="00016A53"/>
    <w:rsid w:val="00016B79"/>
    <w:rsid w:val="00017370"/>
    <w:rsid w:val="00017375"/>
    <w:rsid w:val="000175C0"/>
    <w:rsid w:val="00017670"/>
    <w:rsid w:val="00017770"/>
    <w:rsid w:val="00017A9C"/>
    <w:rsid w:val="00017C2B"/>
    <w:rsid w:val="00017C37"/>
    <w:rsid w:val="00017CFB"/>
    <w:rsid w:val="00017EBA"/>
    <w:rsid w:val="00017F91"/>
    <w:rsid w:val="00020036"/>
    <w:rsid w:val="00020440"/>
    <w:rsid w:val="000205CA"/>
    <w:rsid w:val="000206E1"/>
    <w:rsid w:val="00020E62"/>
    <w:rsid w:val="000210D0"/>
    <w:rsid w:val="0002142B"/>
    <w:rsid w:val="00021834"/>
    <w:rsid w:val="00021854"/>
    <w:rsid w:val="000218A1"/>
    <w:rsid w:val="00021A0B"/>
    <w:rsid w:val="00022145"/>
    <w:rsid w:val="0002234F"/>
    <w:rsid w:val="000225DB"/>
    <w:rsid w:val="0002298F"/>
    <w:rsid w:val="000237CA"/>
    <w:rsid w:val="000239C4"/>
    <w:rsid w:val="00023B42"/>
    <w:rsid w:val="00024105"/>
    <w:rsid w:val="000246FB"/>
    <w:rsid w:val="0002502D"/>
    <w:rsid w:val="00025770"/>
    <w:rsid w:val="00025F13"/>
    <w:rsid w:val="00025F91"/>
    <w:rsid w:val="000260F3"/>
    <w:rsid w:val="000262E6"/>
    <w:rsid w:val="000264A5"/>
    <w:rsid w:val="00026726"/>
    <w:rsid w:val="000268F7"/>
    <w:rsid w:val="00026973"/>
    <w:rsid w:val="00026FCE"/>
    <w:rsid w:val="000270EC"/>
    <w:rsid w:val="000275FA"/>
    <w:rsid w:val="00027A92"/>
    <w:rsid w:val="00027B68"/>
    <w:rsid w:val="00027BD0"/>
    <w:rsid w:val="00027D72"/>
    <w:rsid w:val="00027D95"/>
    <w:rsid w:val="0003051C"/>
    <w:rsid w:val="00030C53"/>
    <w:rsid w:val="000313AC"/>
    <w:rsid w:val="000315E1"/>
    <w:rsid w:val="000319F6"/>
    <w:rsid w:val="00031A3D"/>
    <w:rsid w:val="00031A57"/>
    <w:rsid w:val="00031E97"/>
    <w:rsid w:val="00031F80"/>
    <w:rsid w:val="00032283"/>
    <w:rsid w:val="0003264E"/>
    <w:rsid w:val="00032664"/>
    <w:rsid w:val="0003292A"/>
    <w:rsid w:val="00032A91"/>
    <w:rsid w:val="00032C78"/>
    <w:rsid w:val="000332E1"/>
    <w:rsid w:val="0003335B"/>
    <w:rsid w:val="00033494"/>
    <w:rsid w:val="000334DA"/>
    <w:rsid w:val="000334F9"/>
    <w:rsid w:val="000335A7"/>
    <w:rsid w:val="00033C20"/>
    <w:rsid w:val="0003473C"/>
    <w:rsid w:val="00035371"/>
    <w:rsid w:val="000354CE"/>
    <w:rsid w:val="0003599E"/>
    <w:rsid w:val="000365DB"/>
    <w:rsid w:val="00037168"/>
    <w:rsid w:val="00037203"/>
    <w:rsid w:val="000372F4"/>
    <w:rsid w:val="000375D8"/>
    <w:rsid w:val="00037708"/>
    <w:rsid w:val="00037CF1"/>
    <w:rsid w:val="00037DA4"/>
    <w:rsid w:val="000402F8"/>
    <w:rsid w:val="000403F6"/>
    <w:rsid w:val="000404E9"/>
    <w:rsid w:val="000409DF"/>
    <w:rsid w:val="00041283"/>
    <w:rsid w:val="000413EF"/>
    <w:rsid w:val="0004172F"/>
    <w:rsid w:val="00041F57"/>
    <w:rsid w:val="00041F95"/>
    <w:rsid w:val="00042781"/>
    <w:rsid w:val="00042A5E"/>
    <w:rsid w:val="00042AD7"/>
    <w:rsid w:val="00043003"/>
    <w:rsid w:val="000433AD"/>
    <w:rsid w:val="0004343B"/>
    <w:rsid w:val="000434BE"/>
    <w:rsid w:val="00043778"/>
    <w:rsid w:val="00043897"/>
    <w:rsid w:val="00044032"/>
    <w:rsid w:val="0004417F"/>
    <w:rsid w:val="00044814"/>
    <w:rsid w:val="00044963"/>
    <w:rsid w:val="00044D18"/>
    <w:rsid w:val="00044FB0"/>
    <w:rsid w:val="000451B8"/>
    <w:rsid w:val="00045379"/>
    <w:rsid w:val="00045B2D"/>
    <w:rsid w:val="00046344"/>
    <w:rsid w:val="0004642D"/>
    <w:rsid w:val="0004655E"/>
    <w:rsid w:val="00046594"/>
    <w:rsid w:val="000465ED"/>
    <w:rsid w:val="00046603"/>
    <w:rsid w:val="000468E9"/>
    <w:rsid w:val="00046C10"/>
    <w:rsid w:val="00046CDC"/>
    <w:rsid w:val="00046D1E"/>
    <w:rsid w:val="00047121"/>
    <w:rsid w:val="000472B0"/>
    <w:rsid w:val="00047489"/>
    <w:rsid w:val="000505A6"/>
    <w:rsid w:val="000506C9"/>
    <w:rsid w:val="00050E52"/>
    <w:rsid w:val="00050F72"/>
    <w:rsid w:val="000510E9"/>
    <w:rsid w:val="00051F54"/>
    <w:rsid w:val="00051F96"/>
    <w:rsid w:val="00052289"/>
    <w:rsid w:val="0005292C"/>
    <w:rsid w:val="00052F81"/>
    <w:rsid w:val="0005315D"/>
    <w:rsid w:val="000532D2"/>
    <w:rsid w:val="00053DF5"/>
    <w:rsid w:val="0005427C"/>
    <w:rsid w:val="000542BA"/>
    <w:rsid w:val="000544F9"/>
    <w:rsid w:val="000545A5"/>
    <w:rsid w:val="000545D2"/>
    <w:rsid w:val="00054720"/>
    <w:rsid w:val="0005491C"/>
    <w:rsid w:val="00054B1C"/>
    <w:rsid w:val="000556DF"/>
    <w:rsid w:val="00055A8D"/>
    <w:rsid w:val="00055BF6"/>
    <w:rsid w:val="00055DCB"/>
    <w:rsid w:val="0005633F"/>
    <w:rsid w:val="000564B2"/>
    <w:rsid w:val="00056BEE"/>
    <w:rsid w:val="00056F8D"/>
    <w:rsid w:val="000574BE"/>
    <w:rsid w:val="000575BF"/>
    <w:rsid w:val="00057723"/>
    <w:rsid w:val="00057B96"/>
    <w:rsid w:val="00057FEB"/>
    <w:rsid w:val="000606ED"/>
    <w:rsid w:val="0006093C"/>
    <w:rsid w:val="00060A84"/>
    <w:rsid w:val="00060C18"/>
    <w:rsid w:val="000610B9"/>
    <w:rsid w:val="000613A7"/>
    <w:rsid w:val="000613E8"/>
    <w:rsid w:val="00061805"/>
    <w:rsid w:val="00061AB9"/>
    <w:rsid w:val="00061BD5"/>
    <w:rsid w:val="00061C7F"/>
    <w:rsid w:val="000628A5"/>
    <w:rsid w:val="00062A0A"/>
    <w:rsid w:val="00062AB5"/>
    <w:rsid w:val="00062DDE"/>
    <w:rsid w:val="00062EA7"/>
    <w:rsid w:val="00063512"/>
    <w:rsid w:val="000635AF"/>
    <w:rsid w:val="000639B1"/>
    <w:rsid w:val="00063A4E"/>
    <w:rsid w:val="00063DD7"/>
    <w:rsid w:val="00063E45"/>
    <w:rsid w:val="00063F24"/>
    <w:rsid w:val="000653A8"/>
    <w:rsid w:val="00065659"/>
    <w:rsid w:val="00065AF4"/>
    <w:rsid w:val="00065FAA"/>
    <w:rsid w:val="000660C0"/>
    <w:rsid w:val="000665D5"/>
    <w:rsid w:val="00066763"/>
    <w:rsid w:val="00066909"/>
    <w:rsid w:val="00066AD9"/>
    <w:rsid w:val="00066B75"/>
    <w:rsid w:val="00066E3D"/>
    <w:rsid w:val="00066EAB"/>
    <w:rsid w:val="0006716D"/>
    <w:rsid w:val="0006720D"/>
    <w:rsid w:val="00067288"/>
    <w:rsid w:val="000673D4"/>
    <w:rsid w:val="00067852"/>
    <w:rsid w:val="0007036D"/>
    <w:rsid w:val="000707A5"/>
    <w:rsid w:val="00070883"/>
    <w:rsid w:val="00070A3E"/>
    <w:rsid w:val="00070E3E"/>
    <w:rsid w:val="000710F1"/>
    <w:rsid w:val="0007117F"/>
    <w:rsid w:val="00071313"/>
    <w:rsid w:val="000713B5"/>
    <w:rsid w:val="00071699"/>
    <w:rsid w:val="00071A71"/>
    <w:rsid w:val="00071D67"/>
    <w:rsid w:val="0007203A"/>
    <w:rsid w:val="000720A2"/>
    <w:rsid w:val="000720B3"/>
    <w:rsid w:val="000720FB"/>
    <w:rsid w:val="000723FB"/>
    <w:rsid w:val="00072519"/>
    <w:rsid w:val="000726BA"/>
    <w:rsid w:val="000727BD"/>
    <w:rsid w:val="00072975"/>
    <w:rsid w:val="00072C12"/>
    <w:rsid w:val="00072F90"/>
    <w:rsid w:val="000733CC"/>
    <w:rsid w:val="00073550"/>
    <w:rsid w:val="00073674"/>
    <w:rsid w:val="000736D2"/>
    <w:rsid w:val="00073AF1"/>
    <w:rsid w:val="00073C5C"/>
    <w:rsid w:val="00073CC9"/>
    <w:rsid w:val="00073F37"/>
    <w:rsid w:val="00074030"/>
    <w:rsid w:val="0007403C"/>
    <w:rsid w:val="000741FB"/>
    <w:rsid w:val="0007460E"/>
    <w:rsid w:val="00074AF3"/>
    <w:rsid w:val="00075201"/>
    <w:rsid w:val="00075204"/>
    <w:rsid w:val="00075469"/>
    <w:rsid w:val="0007553C"/>
    <w:rsid w:val="000755BE"/>
    <w:rsid w:val="000758DB"/>
    <w:rsid w:val="00075ACF"/>
    <w:rsid w:val="00076609"/>
    <w:rsid w:val="0007663D"/>
    <w:rsid w:val="00076890"/>
    <w:rsid w:val="00076AC1"/>
    <w:rsid w:val="00077346"/>
    <w:rsid w:val="0007779B"/>
    <w:rsid w:val="000801B5"/>
    <w:rsid w:val="000801DB"/>
    <w:rsid w:val="0008054E"/>
    <w:rsid w:val="000808AF"/>
    <w:rsid w:val="00080D2B"/>
    <w:rsid w:val="00080E89"/>
    <w:rsid w:val="00081AB4"/>
    <w:rsid w:val="000820C1"/>
    <w:rsid w:val="00082108"/>
    <w:rsid w:val="0008252C"/>
    <w:rsid w:val="00082870"/>
    <w:rsid w:val="00083341"/>
    <w:rsid w:val="00083365"/>
    <w:rsid w:val="000833F9"/>
    <w:rsid w:val="000835CD"/>
    <w:rsid w:val="0008372F"/>
    <w:rsid w:val="000839F0"/>
    <w:rsid w:val="00083D17"/>
    <w:rsid w:val="00083D2C"/>
    <w:rsid w:val="000841DF"/>
    <w:rsid w:val="00084C01"/>
    <w:rsid w:val="00084C87"/>
    <w:rsid w:val="00084F07"/>
    <w:rsid w:val="00085242"/>
    <w:rsid w:val="00085988"/>
    <w:rsid w:val="00085A0B"/>
    <w:rsid w:val="00085A35"/>
    <w:rsid w:val="00085A47"/>
    <w:rsid w:val="00085A9D"/>
    <w:rsid w:val="00085DC4"/>
    <w:rsid w:val="00085EEE"/>
    <w:rsid w:val="000863B4"/>
    <w:rsid w:val="00086756"/>
    <w:rsid w:val="00086764"/>
    <w:rsid w:val="000868F7"/>
    <w:rsid w:val="00086A03"/>
    <w:rsid w:val="00086B80"/>
    <w:rsid w:val="00086C35"/>
    <w:rsid w:val="00086DEF"/>
    <w:rsid w:val="00086F9D"/>
    <w:rsid w:val="000871DA"/>
    <w:rsid w:val="00087459"/>
    <w:rsid w:val="000874DA"/>
    <w:rsid w:val="000876FD"/>
    <w:rsid w:val="00087E78"/>
    <w:rsid w:val="00087E7B"/>
    <w:rsid w:val="000900D5"/>
    <w:rsid w:val="00090553"/>
    <w:rsid w:val="00090967"/>
    <w:rsid w:val="00090AE5"/>
    <w:rsid w:val="00090C3B"/>
    <w:rsid w:val="00090DAA"/>
    <w:rsid w:val="00090EA0"/>
    <w:rsid w:val="00090F75"/>
    <w:rsid w:val="00091567"/>
    <w:rsid w:val="000915B6"/>
    <w:rsid w:val="00092188"/>
    <w:rsid w:val="00092D76"/>
    <w:rsid w:val="0009304C"/>
    <w:rsid w:val="00093251"/>
    <w:rsid w:val="00093351"/>
    <w:rsid w:val="00093370"/>
    <w:rsid w:val="000936E3"/>
    <w:rsid w:val="00093725"/>
    <w:rsid w:val="000940C4"/>
    <w:rsid w:val="0009432C"/>
    <w:rsid w:val="000943A1"/>
    <w:rsid w:val="0009491A"/>
    <w:rsid w:val="00094AB8"/>
    <w:rsid w:val="00094BD8"/>
    <w:rsid w:val="00094BEE"/>
    <w:rsid w:val="0009552A"/>
    <w:rsid w:val="000958D9"/>
    <w:rsid w:val="00095ED7"/>
    <w:rsid w:val="000961DB"/>
    <w:rsid w:val="000967B8"/>
    <w:rsid w:val="00096829"/>
    <w:rsid w:val="00096E12"/>
    <w:rsid w:val="0009710D"/>
    <w:rsid w:val="000972C4"/>
    <w:rsid w:val="000975BD"/>
    <w:rsid w:val="00097DCC"/>
    <w:rsid w:val="00097E04"/>
    <w:rsid w:val="00097ECA"/>
    <w:rsid w:val="000A000A"/>
    <w:rsid w:val="000A00B8"/>
    <w:rsid w:val="000A03F2"/>
    <w:rsid w:val="000A0438"/>
    <w:rsid w:val="000A0C03"/>
    <w:rsid w:val="000A12B4"/>
    <w:rsid w:val="000A130E"/>
    <w:rsid w:val="000A139B"/>
    <w:rsid w:val="000A13E2"/>
    <w:rsid w:val="000A16E9"/>
    <w:rsid w:val="000A1AA3"/>
    <w:rsid w:val="000A1C67"/>
    <w:rsid w:val="000A1CDF"/>
    <w:rsid w:val="000A1E77"/>
    <w:rsid w:val="000A22E3"/>
    <w:rsid w:val="000A2438"/>
    <w:rsid w:val="000A2599"/>
    <w:rsid w:val="000A2800"/>
    <w:rsid w:val="000A2D43"/>
    <w:rsid w:val="000A2E98"/>
    <w:rsid w:val="000A3567"/>
    <w:rsid w:val="000A387B"/>
    <w:rsid w:val="000A3A15"/>
    <w:rsid w:val="000A3C62"/>
    <w:rsid w:val="000A454B"/>
    <w:rsid w:val="000A45A0"/>
    <w:rsid w:val="000A483A"/>
    <w:rsid w:val="000A4B73"/>
    <w:rsid w:val="000A4F9C"/>
    <w:rsid w:val="000A52EC"/>
    <w:rsid w:val="000A5430"/>
    <w:rsid w:val="000A5A10"/>
    <w:rsid w:val="000A5C56"/>
    <w:rsid w:val="000A65ED"/>
    <w:rsid w:val="000A664C"/>
    <w:rsid w:val="000A668C"/>
    <w:rsid w:val="000A6E38"/>
    <w:rsid w:val="000A7860"/>
    <w:rsid w:val="000B006F"/>
    <w:rsid w:val="000B01B6"/>
    <w:rsid w:val="000B01EF"/>
    <w:rsid w:val="000B031E"/>
    <w:rsid w:val="000B040C"/>
    <w:rsid w:val="000B0704"/>
    <w:rsid w:val="000B0C1C"/>
    <w:rsid w:val="000B126B"/>
    <w:rsid w:val="000B1635"/>
    <w:rsid w:val="000B1C20"/>
    <w:rsid w:val="000B1FBB"/>
    <w:rsid w:val="000B21E8"/>
    <w:rsid w:val="000B3008"/>
    <w:rsid w:val="000B3BF8"/>
    <w:rsid w:val="000B4306"/>
    <w:rsid w:val="000B43F5"/>
    <w:rsid w:val="000B4512"/>
    <w:rsid w:val="000B4F1F"/>
    <w:rsid w:val="000B4FD5"/>
    <w:rsid w:val="000B51DB"/>
    <w:rsid w:val="000B555C"/>
    <w:rsid w:val="000B5827"/>
    <w:rsid w:val="000B5EEF"/>
    <w:rsid w:val="000B5FE5"/>
    <w:rsid w:val="000B6177"/>
    <w:rsid w:val="000B64AB"/>
    <w:rsid w:val="000B6734"/>
    <w:rsid w:val="000B7051"/>
    <w:rsid w:val="000B7A6C"/>
    <w:rsid w:val="000B7F26"/>
    <w:rsid w:val="000C00EF"/>
    <w:rsid w:val="000C027A"/>
    <w:rsid w:val="000C0CEB"/>
    <w:rsid w:val="000C1312"/>
    <w:rsid w:val="000C146D"/>
    <w:rsid w:val="000C154C"/>
    <w:rsid w:val="000C1689"/>
    <w:rsid w:val="000C1E15"/>
    <w:rsid w:val="000C2BBD"/>
    <w:rsid w:val="000C3027"/>
    <w:rsid w:val="000C30FF"/>
    <w:rsid w:val="000C3159"/>
    <w:rsid w:val="000C377B"/>
    <w:rsid w:val="000C3D62"/>
    <w:rsid w:val="000C3E55"/>
    <w:rsid w:val="000C3EC6"/>
    <w:rsid w:val="000C3EE6"/>
    <w:rsid w:val="000C3F29"/>
    <w:rsid w:val="000C402D"/>
    <w:rsid w:val="000C4538"/>
    <w:rsid w:val="000C463E"/>
    <w:rsid w:val="000C46FE"/>
    <w:rsid w:val="000C4830"/>
    <w:rsid w:val="000C4A38"/>
    <w:rsid w:val="000C4D77"/>
    <w:rsid w:val="000C4E4C"/>
    <w:rsid w:val="000C4F28"/>
    <w:rsid w:val="000C5BFD"/>
    <w:rsid w:val="000C5FC3"/>
    <w:rsid w:val="000C6155"/>
    <w:rsid w:val="000C61EA"/>
    <w:rsid w:val="000C646C"/>
    <w:rsid w:val="000C68F9"/>
    <w:rsid w:val="000C6961"/>
    <w:rsid w:val="000C699C"/>
    <w:rsid w:val="000C6AED"/>
    <w:rsid w:val="000C72C5"/>
    <w:rsid w:val="000C72FC"/>
    <w:rsid w:val="000D0164"/>
    <w:rsid w:val="000D08CB"/>
    <w:rsid w:val="000D0955"/>
    <w:rsid w:val="000D0B55"/>
    <w:rsid w:val="000D1058"/>
    <w:rsid w:val="000D1150"/>
    <w:rsid w:val="000D12E6"/>
    <w:rsid w:val="000D1445"/>
    <w:rsid w:val="000D1B54"/>
    <w:rsid w:val="000D1D7A"/>
    <w:rsid w:val="000D2C70"/>
    <w:rsid w:val="000D364F"/>
    <w:rsid w:val="000D381F"/>
    <w:rsid w:val="000D3B22"/>
    <w:rsid w:val="000D3D25"/>
    <w:rsid w:val="000D3E22"/>
    <w:rsid w:val="000D4215"/>
    <w:rsid w:val="000D4293"/>
    <w:rsid w:val="000D5003"/>
    <w:rsid w:val="000D503A"/>
    <w:rsid w:val="000D573E"/>
    <w:rsid w:val="000D5BEA"/>
    <w:rsid w:val="000D5C79"/>
    <w:rsid w:val="000D5E7E"/>
    <w:rsid w:val="000D65F4"/>
    <w:rsid w:val="000D66EC"/>
    <w:rsid w:val="000D6C5E"/>
    <w:rsid w:val="000D6CCB"/>
    <w:rsid w:val="000D7013"/>
    <w:rsid w:val="000D7078"/>
    <w:rsid w:val="000D7254"/>
    <w:rsid w:val="000D725C"/>
    <w:rsid w:val="000D730B"/>
    <w:rsid w:val="000D74FE"/>
    <w:rsid w:val="000D7650"/>
    <w:rsid w:val="000D7731"/>
    <w:rsid w:val="000D7992"/>
    <w:rsid w:val="000D799C"/>
    <w:rsid w:val="000D79B1"/>
    <w:rsid w:val="000D7EF4"/>
    <w:rsid w:val="000E0381"/>
    <w:rsid w:val="000E0BFE"/>
    <w:rsid w:val="000E1E0F"/>
    <w:rsid w:val="000E1EE4"/>
    <w:rsid w:val="000E203C"/>
    <w:rsid w:val="000E293F"/>
    <w:rsid w:val="000E3195"/>
    <w:rsid w:val="000E31FA"/>
    <w:rsid w:val="000E34AB"/>
    <w:rsid w:val="000E35C9"/>
    <w:rsid w:val="000E3603"/>
    <w:rsid w:val="000E390A"/>
    <w:rsid w:val="000E3B97"/>
    <w:rsid w:val="000E3FC4"/>
    <w:rsid w:val="000E404A"/>
    <w:rsid w:val="000E41D5"/>
    <w:rsid w:val="000E42BA"/>
    <w:rsid w:val="000E438B"/>
    <w:rsid w:val="000E440D"/>
    <w:rsid w:val="000E459D"/>
    <w:rsid w:val="000E4956"/>
    <w:rsid w:val="000E4B35"/>
    <w:rsid w:val="000E4FEA"/>
    <w:rsid w:val="000E51DC"/>
    <w:rsid w:val="000E540B"/>
    <w:rsid w:val="000E5468"/>
    <w:rsid w:val="000E5611"/>
    <w:rsid w:val="000E5671"/>
    <w:rsid w:val="000E568F"/>
    <w:rsid w:val="000E5A63"/>
    <w:rsid w:val="000E5AD0"/>
    <w:rsid w:val="000E5E7E"/>
    <w:rsid w:val="000E6068"/>
    <w:rsid w:val="000E6481"/>
    <w:rsid w:val="000E6683"/>
    <w:rsid w:val="000E7176"/>
    <w:rsid w:val="000E7351"/>
    <w:rsid w:val="000E76DA"/>
    <w:rsid w:val="000E781A"/>
    <w:rsid w:val="000E7B73"/>
    <w:rsid w:val="000E7C67"/>
    <w:rsid w:val="000E7D7F"/>
    <w:rsid w:val="000E7E68"/>
    <w:rsid w:val="000E7F4B"/>
    <w:rsid w:val="000F0520"/>
    <w:rsid w:val="000F0C33"/>
    <w:rsid w:val="000F0E6E"/>
    <w:rsid w:val="000F1033"/>
    <w:rsid w:val="000F123D"/>
    <w:rsid w:val="000F1511"/>
    <w:rsid w:val="000F19BF"/>
    <w:rsid w:val="000F1A22"/>
    <w:rsid w:val="000F1A64"/>
    <w:rsid w:val="000F1EF7"/>
    <w:rsid w:val="000F221D"/>
    <w:rsid w:val="000F2352"/>
    <w:rsid w:val="000F28E6"/>
    <w:rsid w:val="000F324A"/>
    <w:rsid w:val="000F3620"/>
    <w:rsid w:val="000F39B2"/>
    <w:rsid w:val="000F3A4B"/>
    <w:rsid w:val="000F3A6E"/>
    <w:rsid w:val="000F3D4A"/>
    <w:rsid w:val="000F3EAF"/>
    <w:rsid w:val="000F3EE1"/>
    <w:rsid w:val="000F3F00"/>
    <w:rsid w:val="000F4172"/>
    <w:rsid w:val="000F471F"/>
    <w:rsid w:val="000F4920"/>
    <w:rsid w:val="000F4C37"/>
    <w:rsid w:val="000F5364"/>
    <w:rsid w:val="000F5457"/>
    <w:rsid w:val="000F5829"/>
    <w:rsid w:val="000F5DD3"/>
    <w:rsid w:val="000F5DF0"/>
    <w:rsid w:val="000F5E54"/>
    <w:rsid w:val="000F658B"/>
    <w:rsid w:val="000F65C4"/>
    <w:rsid w:val="000F66A4"/>
    <w:rsid w:val="000F67E4"/>
    <w:rsid w:val="000F6FC4"/>
    <w:rsid w:val="000F7830"/>
    <w:rsid w:val="000F7889"/>
    <w:rsid w:val="00100013"/>
    <w:rsid w:val="00100180"/>
    <w:rsid w:val="00100410"/>
    <w:rsid w:val="00100557"/>
    <w:rsid w:val="001006C3"/>
    <w:rsid w:val="001012BE"/>
    <w:rsid w:val="0010152C"/>
    <w:rsid w:val="00101608"/>
    <w:rsid w:val="001019D5"/>
    <w:rsid w:val="0010204A"/>
    <w:rsid w:val="00102455"/>
    <w:rsid w:val="0010250B"/>
    <w:rsid w:val="0010312B"/>
    <w:rsid w:val="00103190"/>
    <w:rsid w:val="00103627"/>
    <w:rsid w:val="001038C2"/>
    <w:rsid w:val="001039C3"/>
    <w:rsid w:val="00103BC1"/>
    <w:rsid w:val="0010460F"/>
    <w:rsid w:val="00104702"/>
    <w:rsid w:val="0010485F"/>
    <w:rsid w:val="00104A2C"/>
    <w:rsid w:val="0010508D"/>
    <w:rsid w:val="0010593D"/>
    <w:rsid w:val="001059C7"/>
    <w:rsid w:val="00105D86"/>
    <w:rsid w:val="00106627"/>
    <w:rsid w:val="00106E28"/>
    <w:rsid w:val="00107733"/>
    <w:rsid w:val="0010775F"/>
    <w:rsid w:val="00107968"/>
    <w:rsid w:val="00107ADD"/>
    <w:rsid w:val="00107D76"/>
    <w:rsid w:val="001100DA"/>
    <w:rsid w:val="00110281"/>
    <w:rsid w:val="001108A5"/>
    <w:rsid w:val="00110B34"/>
    <w:rsid w:val="00110BD7"/>
    <w:rsid w:val="0011139B"/>
    <w:rsid w:val="00111417"/>
    <w:rsid w:val="0011147F"/>
    <w:rsid w:val="0011149D"/>
    <w:rsid w:val="00111596"/>
    <w:rsid w:val="001117F6"/>
    <w:rsid w:val="0011193F"/>
    <w:rsid w:val="001119B3"/>
    <w:rsid w:val="00111C69"/>
    <w:rsid w:val="00111FB3"/>
    <w:rsid w:val="00112414"/>
    <w:rsid w:val="00112482"/>
    <w:rsid w:val="00112611"/>
    <w:rsid w:val="0011282C"/>
    <w:rsid w:val="00112C56"/>
    <w:rsid w:val="00113034"/>
    <w:rsid w:val="00113722"/>
    <w:rsid w:val="00113AF7"/>
    <w:rsid w:val="00113C51"/>
    <w:rsid w:val="00113E2A"/>
    <w:rsid w:val="0011411C"/>
    <w:rsid w:val="00114274"/>
    <w:rsid w:val="001142CC"/>
    <w:rsid w:val="00114607"/>
    <w:rsid w:val="00114776"/>
    <w:rsid w:val="001149D4"/>
    <w:rsid w:val="00114A5E"/>
    <w:rsid w:val="00114F3E"/>
    <w:rsid w:val="00115249"/>
    <w:rsid w:val="001153D3"/>
    <w:rsid w:val="00115556"/>
    <w:rsid w:val="0011569A"/>
    <w:rsid w:val="001156B9"/>
    <w:rsid w:val="00115943"/>
    <w:rsid w:val="00115997"/>
    <w:rsid w:val="00115D8D"/>
    <w:rsid w:val="00115ECE"/>
    <w:rsid w:val="00116007"/>
    <w:rsid w:val="001160E2"/>
    <w:rsid w:val="0011630C"/>
    <w:rsid w:val="00116377"/>
    <w:rsid w:val="0011661A"/>
    <w:rsid w:val="00116B24"/>
    <w:rsid w:val="00116F83"/>
    <w:rsid w:val="0011772E"/>
    <w:rsid w:val="001179FF"/>
    <w:rsid w:val="00120198"/>
    <w:rsid w:val="00120295"/>
    <w:rsid w:val="001203F2"/>
    <w:rsid w:val="0012042E"/>
    <w:rsid w:val="00121407"/>
    <w:rsid w:val="00121988"/>
    <w:rsid w:val="00121B9F"/>
    <w:rsid w:val="00121BFF"/>
    <w:rsid w:val="00121F00"/>
    <w:rsid w:val="001220E1"/>
    <w:rsid w:val="001227F4"/>
    <w:rsid w:val="001229A9"/>
    <w:rsid w:val="00122A8C"/>
    <w:rsid w:val="00122EBA"/>
    <w:rsid w:val="0012313A"/>
    <w:rsid w:val="00123399"/>
    <w:rsid w:val="00123655"/>
    <w:rsid w:val="0012385D"/>
    <w:rsid w:val="00123FF5"/>
    <w:rsid w:val="00124273"/>
    <w:rsid w:val="001244A1"/>
    <w:rsid w:val="001249D7"/>
    <w:rsid w:val="00124A90"/>
    <w:rsid w:val="00124CAB"/>
    <w:rsid w:val="00124E36"/>
    <w:rsid w:val="001251F6"/>
    <w:rsid w:val="00125320"/>
    <w:rsid w:val="001256E5"/>
    <w:rsid w:val="001257F1"/>
    <w:rsid w:val="001262DD"/>
    <w:rsid w:val="0012631E"/>
    <w:rsid w:val="00126932"/>
    <w:rsid w:val="00126939"/>
    <w:rsid w:val="001273A4"/>
    <w:rsid w:val="0012756B"/>
    <w:rsid w:val="0012756D"/>
    <w:rsid w:val="00127BAD"/>
    <w:rsid w:val="00130356"/>
    <w:rsid w:val="001303BC"/>
    <w:rsid w:val="001309D0"/>
    <w:rsid w:val="00130EA8"/>
    <w:rsid w:val="0013149B"/>
    <w:rsid w:val="001314A9"/>
    <w:rsid w:val="00131D7E"/>
    <w:rsid w:val="0013270C"/>
    <w:rsid w:val="00132A21"/>
    <w:rsid w:val="00132E6A"/>
    <w:rsid w:val="0013380C"/>
    <w:rsid w:val="001339F3"/>
    <w:rsid w:val="00133ADD"/>
    <w:rsid w:val="00133B9B"/>
    <w:rsid w:val="00133C28"/>
    <w:rsid w:val="00133CFF"/>
    <w:rsid w:val="00133E82"/>
    <w:rsid w:val="00133F38"/>
    <w:rsid w:val="00133F76"/>
    <w:rsid w:val="00133F8A"/>
    <w:rsid w:val="00134061"/>
    <w:rsid w:val="001347FC"/>
    <w:rsid w:val="00134E0A"/>
    <w:rsid w:val="00135055"/>
    <w:rsid w:val="00135061"/>
    <w:rsid w:val="001350B2"/>
    <w:rsid w:val="00135698"/>
    <w:rsid w:val="00135788"/>
    <w:rsid w:val="00135DAF"/>
    <w:rsid w:val="00135FD9"/>
    <w:rsid w:val="00136531"/>
    <w:rsid w:val="00136CDA"/>
    <w:rsid w:val="00136FBB"/>
    <w:rsid w:val="0013702E"/>
    <w:rsid w:val="001378C5"/>
    <w:rsid w:val="00137F0C"/>
    <w:rsid w:val="00140020"/>
    <w:rsid w:val="001401A3"/>
    <w:rsid w:val="00140388"/>
    <w:rsid w:val="001406A3"/>
    <w:rsid w:val="0014084B"/>
    <w:rsid w:val="00140A06"/>
    <w:rsid w:val="00140B75"/>
    <w:rsid w:val="00140ED0"/>
    <w:rsid w:val="00141188"/>
    <w:rsid w:val="0014122C"/>
    <w:rsid w:val="00141327"/>
    <w:rsid w:val="00141444"/>
    <w:rsid w:val="00141CF9"/>
    <w:rsid w:val="0014216B"/>
    <w:rsid w:val="0014233B"/>
    <w:rsid w:val="001425BE"/>
    <w:rsid w:val="0014275B"/>
    <w:rsid w:val="0014289C"/>
    <w:rsid w:val="00142C1B"/>
    <w:rsid w:val="00143860"/>
    <w:rsid w:val="00143B77"/>
    <w:rsid w:val="00143C5B"/>
    <w:rsid w:val="00143E97"/>
    <w:rsid w:val="0014441C"/>
    <w:rsid w:val="001444DB"/>
    <w:rsid w:val="00144580"/>
    <w:rsid w:val="00144D11"/>
    <w:rsid w:val="00144F4C"/>
    <w:rsid w:val="001450AA"/>
    <w:rsid w:val="001452FE"/>
    <w:rsid w:val="00145BFF"/>
    <w:rsid w:val="00145DB1"/>
    <w:rsid w:val="001461AC"/>
    <w:rsid w:val="00146242"/>
    <w:rsid w:val="001473FF"/>
    <w:rsid w:val="001474A5"/>
    <w:rsid w:val="00147904"/>
    <w:rsid w:val="00147983"/>
    <w:rsid w:val="0014799C"/>
    <w:rsid w:val="00147BFE"/>
    <w:rsid w:val="00147C29"/>
    <w:rsid w:val="00147FF8"/>
    <w:rsid w:val="0015048C"/>
    <w:rsid w:val="0015093D"/>
    <w:rsid w:val="00150DCB"/>
    <w:rsid w:val="00150EF6"/>
    <w:rsid w:val="00150F85"/>
    <w:rsid w:val="00150FBA"/>
    <w:rsid w:val="001511A7"/>
    <w:rsid w:val="00151411"/>
    <w:rsid w:val="00151488"/>
    <w:rsid w:val="00151758"/>
    <w:rsid w:val="001517F6"/>
    <w:rsid w:val="00151DCE"/>
    <w:rsid w:val="00151E17"/>
    <w:rsid w:val="00151FC4"/>
    <w:rsid w:val="001522AE"/>
    <w:rsid w:val="001523A9"/>
    <w:rsid w:val="00152438"/>
    <w:rsid w:val="0015263A"/>
    <w:rsid w:val="00152C89"/>
    <w:rsid w:val="00152D7F"/>
    <w:rsid w:val="001535B2"/>
    <w:rsid w:val="00153846"/>
    <w:rsid w:val="00153A69"/>
    <w:rsid w:val="00153B94"/>
    <w:rsid w:val="00153F00"/>
    <w:rsid w:val="00154405"/>
    <w:rsid w:val="001545AA"/>
    <w:rsid w:val="00154723"/>
    <w:rsid w:val="001548B7"/>
    <w:rsid w:val="00155257"/>
    <w:rsid w:val="00155974"/>
    <w:rsid w:val="00155E44"/>
    <w:rsid w:val="001564DF"/>
    <w:rsid w:val="0015653C"/>
    <w:rsid w:val="0015655D"/>
    <w:rsid w:val="00156A08"/>
    <w:rsid w:val="00156CF9"/>
    <w:rsid w:val="001576C5"/>
    <w:rsid w:val="00160107"/>
    <w:rsid w:val="001603FF"/>
    <w:rsid w:val="00160F12"/>
    <w:rsid w:val="001612AE"/>
    <w:rsid w:val="001614B9"/>
    <w:rsid w:val="001615CB"/>
    <w:rsid w:val="001618E7"/>
    <w:rsid w:val="0016196D"/>
    <w:rsid w:val="00161ED1"/>
    <w:rsid w:val="001621B7"/>
    <w:rsid w:val="00162480"/>
    <w:rsid w:val="001624D0"/>
    <w:rsid w:val="00162917"/>
    <w:rsid w:val="00162952"/>
    <w:rsid w:val="00162F7D"/>
    <w:rsid w:val="0016313B"/>
    <w:rsid w:val="00163337"/>
    <w:rsid w:val="00163A66"/>
    <w:rsid w:val="00164064"/>
    <w:rsid w:val="001640E9"/>
    <w:rsid w:val="0016437A"/>
    <w:rsid w:val="00164467"/>
    <w:rsid w:val="001646B4"/>
    <w:rsid w:val="00164757"/>
    <w:rsid w:val="00164B1F"/>
    <w:rsid w:val="00164D02"/>
    <w:rsid w:val="00164F60"/>
    <w:rsid w:val="001652D6"/>
    <w:rsid w:val="00165715"/>
    <w:rsid w:val="0016615F"/>
    <w:rsid w:val="00166C0A"/>
    <w:rsid w:val="00166C8F"/>
    <w:rsid w:val="00166E1E"/>
    <w:rsid w:val="0016706A"/>
    <w:rsid w:val="001673EE"/>
    <w:rsid w:val="00167469"/>
    <w:rsid w:val="00167686"/>
    <w:rsid w:val="00167710"/>
    <w:rsid w:val="00167730"/>
    <w:rsid w:val="001677D2"/>
    <w:rsid w:val="00167916"/>
    <w:rsid w:val="00167A80"/>
    <w:rsid w:val="00167A90"/>
    <w:rsid w:val="00170179"/>
    <w:rsid w:val="00170941"/>
    <w:rsid w:val="00170A72"/>
    <w:rsid w:val="00170B50"/>
    <w:rsid w:val="001711A9"/>
    <w:rsid w:val="0017151C"/>
    <w:rsid w:val="00171846"/>
    <w:rsid w:val="00171E3A"/>
    <w:rsid w:val="00171F8D"/>
    <w:rsid w:val="001728E2"/>
    <w:rsid w:val="001732FC"/>
    <w:rsid w:val="00173365"/>
    <w:rsid w:val="0017359D"/>
    <w:rsid w:val="00173770"/>
    <w:rsid w:val="0017383D"/>
    <w:rsid w:val="00173ABD"/>
    <w:rsid w:val="00173C7F"/>
    <w:rsid w:val="0017466D"/>
    <w:rsid w:val="00174964"/>
    <w:rsid w:val="00174D55"/>
    <w:rsid w:val="00174E07"/>
    <w:rsid w:val="00174EFE"/>
    <w:rsid w:val="00174F87"/>
    <w:rsid w:val="0017514F"/>
    <w:rsid w:val="0017529E"/>
    <w:rsid w:val="001752D8"/>
    <w:rsid w:val="0017567E"/>
    <w:rsid w:val="00175BC1"/>
    <w:rsid w:val="00176A18"/>
    <w:rsid w:val="00176A1D"/>
    <w:rsid w:val="00176B82"/>
    <w:rsid w:val="00177C57"/>
    <w:rsid w:val="00177C72"/>
    <w:rsid w:val="00177CD5"/>
    <w:rsid w:val="00177F7F"/>
    <w:rsid w:val="001801EA"/>
    <w:rsid w:val="00180376"/>
    <w:rsid w:val="001806F2"/>
    <w:rsid w:val="00180D95"/>
    <w:rsid w:val="00180E22"/>
    <w:rsid w:val="00180E8C"/>
    <w:rsid w:val="001813AA"/>
    <w:rsid w:val="001813FB"/>
    <w:rsid w:val="00181715"/>
    <w:rsid w:val="00181A9F"/>
    <w:rsid w:val="0018215D"/>
    <w:rsid w:val="001827A7"/>
    <w:rsid w:val="00182BEC"/>
    <w:rsid w:val="00182DAA"/>
    <w:rsid w:val="00182FFE"/>
    <w:rsid w:val="001832D9"/>
    <w:rsid w:val="001835BA"/>
    <w:rsid w:val="001836A8"/>
    <w:rsid w:val="001839A6"/>
    <w:rsid w:val="00183B6A"/>
    <w:rsid w:val="0018403C"/>
    <w:rsid w:val="001841F3"/>
    <w:rsid w:val="00184BC8"/>
    <w:rsid w:val="00184E8F"/>
    <w:rsid w:val="00184F22"/>
    <w:rsid w:val="001851B8"/>
    <w:rsid w:val="001851F7"/>
    <w:rsid w:val="0018533C"/>
    <w:rsid w:val="00185621"/>
    <w:rsid w:val="00185A48"/>
    <w:rsid w:val="001866DA"/>
    <w:rsid w:val="00186991"/>
    <w:rsid w:val="00186FF4"/>
    <w:rsid w:val="001871AA"/>
    <w:rsid w:val="001873FB"/>
    <w:rsid w:val="0018742F"/>
    <w:rsid w:val="001876DB"/>
    <w:rsid w:val="00187B64"/>
    <w:rsid w:val="00187C40"/>
    <w:rsid w:val="00187E1C"/>
    <w:rsid w:val="00190119"/>
    <w:rsid w:val="0019086B"/>
    <w:rsid w:val="001909DF"/>
    <w:rsid w:val="00190ADC"/>
    <w:rsid w:val="0019106B"/>
    <w:rsid w:val="00191E24"/>
    <w:rsid w:val="001922CD"/>
    <w:rsid w:val="0019232F"/>
    <w:rsid w:val="00192566"/>
    <w:rsid w:val="00192741"/>
    <w:rsid w:val="0019279A"/>
    <w:rsid w:val="001928ED"/>
    <w:rsid w:val="00192A2B"/>
    <w:rsid w:val="00193187"/>
    <w:rsid w:val="001937CF"/>
    <w:rsid w:val="00193AE3"/>
    <w:rsid w:val="00193C46"/>
    <w:rsid w:val="0019443E"/>
    <w:rsid w:val="001946F9"/>
    <w:rsid w:val="001947A2"/>
    <w:rsid w:val="0019485B"/>
    <w:rsid w:val="00194907"/>
    <w:rsid w:val="001949D4"/>
    <w:rsid w:val="00194C25"/>
    <w:rsid w:val="001951BC"/>
    <w:rsid w:val="00195442"/>
    <w:rsid w:val="001954C0"/>
    <w:rsid w:val="001957FA"/>
    <w:rsid w:val="00195954"/>
    <w:rsid w:val="00195EDC"/>
    <w:rsid w:val="00196201"/>
    <w:rsid w:val="00196391"/>
    <w:rsid w:val="00196521"/>
    <w:rsid w:val="00196581"/>
    <w:rsid w:val="00196648"/>
    <w:rsid w:val="0019670D"/>
    <w:rsid w:val="00196AD4"/>
    <w:rsid w:val="001972ED"/>
    <w:rsid w:val="001974F4"/>
    <w:rsid w:val="001975A8"/>
    <w:rsid w:val="00197A3C"/>
    <w:rsid w:val="00197B22"/>
    <w:rsid w:val="001A02A0"/>
    <w:rsid w:val="001A0423"/>
    <w:rsid w:val="001A0529"/>
    <w:rsid w:val="001A086B"/>
    <w:rsid w:val="001A089C"/>
    <w:rsid w:val="001A0A1C"/>
    <w:rsid w:val="001A17E9"/>
    <w:rsid w:val="001A1839"/>
    <w:rsid w:val="001A18D3"/>
    <w:rsid w:val="001A1A0F"/>
    <w:rsid w:val="001A1FD7"/>
    <w:rsid w:val="001A22BC"/>
    <w:rsid w:val="001A2526"/>
    <w:rsid w:val="001A2738"/>
    <w:rsid w:val="001A27CB"/>
    <w:rsid w:val="001A29D7"/>
    <w:rsid w:val="001A29FA"/>
    <w:rsid w:val="001A2D77"/>
    <w:rsid w:val="001A332B"/>
    <w:rsid w:val="001A36E8"/>
    <w:rsid w:val="001A39E7"/>
    <w:rsid w:val="001A3A05"/>
    <w:rsid w:val="001A3CA4"/>
    <w:rsid w:val="001A3CC2"/>
    <w:rsid w:val="001A4337"/>
    <w:rsid w:val="001A436D"/>
    <w:rsid w:val="001A436F"/>
    <w:rsid w:val="001A47FC"/>
    <w:rsid w:val="001A4B65"/>
    <w:rsid w:val="001A5308"/>
    <w:rsid w:val="001A5ED1"/>
    <w:rsid w:val="001A60D8"/>
    <w:rsid w:val="001A6127"/>
    <w:rsid w:val="001A684B"/>
    <w:rsid w:val="001A69F1"/>
    <w:rsid w:val="001A6A6F"/>
    <w:rsid w:val="001A6ABB"/>
    <w:rsid w:val="001A6BEB"/>
    <w:rsid w:val="001A6C4B"/>
    <w:rsid w:val="001A71EC"/>
    <w:rsid w:val="001A7E91"/>
    <w:rsid w:val="001A7F00"/>
    <w:rsid w:val="001B090D"/>
    <w:rsid w:val="001B0C33"/>
    <w:rsid w:val="001B11C4"/>
    <w:rsid w:val="001B12E7"/>
    <w:rsid w:val="001B1940"/>
    <w:rsid w:val="001B1E3A"/>
    <w:rsid w:val="001B1E76"/>
    <w:rsid w:val="001B1F09"/>
    <w:rsid w:val="001B1FAC"/>
    <w:rsid w:val="001B2542"/>
    <w:rsid w:val="001B2A9D"/>
    <w:rsid w:val="001B2AA9"/>
    <w:rsid w:val="001B2DEB"/>
    <w:rsid w:val="001B368E"/>
    <w:rsid w:val="001B392F"/>
    <w:rsid w:val="001B39A5"/>
    <w:rsid w:val="001B3C51"/>
    <w:rsid w:val="001B3C6E"/>
    <w:rsid w:val="001B3E39"/>
    <w:rsid w:val="001B4371"/>
    <w:rsid w:val="001B498E"/>
    <w:rsid w:val="001B4DB2"/>
    <w:rsid w:val="001B4E1C"/>
    <w:rsid w:val="001B5164"/>
    <w:rsid w:val="001B5168"/>
    <w:rsid w:val="001B5B74"/>
    <w:rsid w:val="001B5CDC"/>
    <w:rsid w:val="001B6268"/>
    <w:rsid w:val="001B65AA"/>
    <w:rsid w:val="001B68CB"/>
    <w:rsid w:val="001B6C8A"/>
    <w:rsid w:val="001B7386"/>
    <w:rsid w:val="001B76FD"/>
    <w:rsid w:val="001B7855"/>
    <w:rsid w:val="001B7917"/>
    <w:rsid w:val="001B7A46"/>
    <w:rsid w:val="001B7C28"/>
    <w:rsid w:val="001B7D07"/>
    <w:rsid w:val="001B7E7D"/>
    <w:rsid w:val="001B7EDA"/>
    <w:rsid w:val="001B7FA6"/>
    <w:rsid w:val="001C0189"/>
    <w:rsid w:val="001C03AE"/>
    <w:rsid w:val="001C05E0"/>
    <w:rsid w:val="001C08A2"/>
    <w:rsid w:val="001C0A7B"/>
    <w:rsid w:val="001C1070"/>
    <w:rsid w:val="001C122C"/>
    <w:rsid w:val="001C1308"/>
    <w:rsid w:val="001C15B7"/>
    <w:rsid w:val="001C15D7"/>
    <w:rsid w:val="001C1DFB"/>
    <w:rsid w:val="001C1E94"/>
    <w:rsid w:val="001C20FC"/>
    <w:rsid w:val="001C28E8"/>
    <w:rsid w:val="001C290D"/>
    <w:rsid w:val="001C3195"/>
    <w:rsid w:val="001C3201"/>
    <w:rsid w:val="001C3B8F"/>
    <w:rsid w:val="001C3E76"/>
    <w:rsid w:val="001C4A24"/>
    <w:rsid w:val="001C4D75"/>
    <w:rsid w:val="001C5056"/>
    <w:rsid w:val="001C54A3"/>
    <w:rsid w:val="001C5817"/>
    <w:rsid w:val="001C5D5F"/>
    <w:rsid w:val="001C6584"/>
    <w:rsid w:val="001C6B70"/>
    <w:rsid w:val="001C6E00"/>
    <w:rsid w:val="001C6E68"/>
    <w:rsid w:val="001C6FBB"/>
    <w:rsid w:val="001C7225"/>
    <w:rsid w:val="001C7251"/>
    <w:rsid w:val="001C7403"/>
    <w:rsid w:val="001C78CA"/>
    <w:rsid w:val="001C7C65"/>
    <w:rsid w:val="001C7C78"/>
    <w:rsid w:val="001D0096"/>
    <w:rsid w:val="001D0410"/>
    <w:rsid w:val="001D0633"/>
    <w:rsid w:val="001D0809"/>
    <w:rsid w:val="001D0E0C"/>
    <w:rsid w:val="001D0EAB"/>
    <w:rsid w:val="001D172D"/>
    <w:rsid w:val="001D179D"/>
    <w:rsid w:val="001D17D2"/>
    <w:rsid w:val="001D19B0"/>
    <w:rsid w:val="001D218D"/>
    <w:rsid w:val="001D237E"/>
    <w:rsid w:val="001D2579"/>
    <w:rsid w:val="001D2A45"/>
    <w:rsid w:val="001D34F9"/>
    <w:rsid w:val="001D3C68"/>
    <w:rsid w:val="001D3DA2"/>
    <w:rsid w:val="001D466C"/>
    <w:rsid w:val="001D4AA8"/>
    <w:rsid w:val="001D4CAF"/>
    <w:rsid w:val="001D51B0"/>
    <w:rsid w:val="001D54D7"/>
    <w:rsid w:val="001D57EF"/>
    <w:rsid w:val="001D5D73"/>
    <w:rsid w:val="001D5F7C"/>
    <w:rsid w:val="001D6096"/>
    <w:rsid w:val="001D65FE"/>
    <w:rsid w:val="001D6999"/>
    <w:rsid w:val="001D7042"/>
    <w:rsid w:val="001D74B6"/>
    <w:rsid w:val="001D7691"/>
    <w:rsid w:val="001D7800"/>
    <w:rsid w:val="001D7806"/>
    <w:rsid w:val="001E0321"/>
    <w:rsid w:val="001E03CB"/>
    <w:rsid w:val="001E0A05"/>
    <w:rsid w:val="001E0A46"/>
    <w:rsid w:val="001E0D65"/>
    <w:rsid w:val="001E0F1A"/>
    <w:rsid w:val="001E10BA"/>
    <w:rsid w:val="001E10F8"/>
    <w:rsid w:val="001E1312"/>
    <w:rsid w:val="001E1472"/>
    <w:rsid w:val="001E1C78"/>
    <w:rsid w:val="001E211E"/>
    <w:rsid w:val="001E2CAF"/>
    <w:rsid w:val="001E36B6"/>
    <w:rsid w:val="001E3855"/>
    <w:rsid w:val="001E39FA"/>
    <w:rsid w:val="001E3B4C"/>
    <w:rsid w:val="001E3BDF"/>
    <w:rsid w:val="001E4A2D"/>
    <w:rsid w:val="001E4E6B"/>
    <w:rsid w:val="001E4E9C"/>
    <w:rsid w:val="001E4EF8"/>
    <w:rsid w:val="001E544E"/>
    <w:rsid w:val="001E5A93"/>
    <w:rsid w:val="001E5BEC"/>
    <w:rsid w:val="001E5D3D"/>
    <w:rsid w:val="001E61BE"/>
    <w:rsid w:val="001E64BD"/>
    <w:rsid w:val="001E657A"/>
    <w:rsid w:val="001E6EBB"/>
    <w:rsid w:val="001E7346"/>
    <w:rsid w:val="001E7688"/>
    <w:rsid w:val="001E77E3"/>
    <w:rsid w:val="001E78D1"/>
    <w:rsid w:val="001E7EB9"/>
    <w:rsid w:val="001F024D"/>
    <w:rsid w:val="001F03C7"/>
    <w:rsid w:val="001F04E1"/>
    <w:rsid w:val="001F06DC"/>
    <w:rsid w:val="001F0D44"/>
    <w:rsid w:val="001F0DB8"/>
    <w:rsid w:val="001F1023"/>
    <w:rsid w:val="001F10C8"/>
    <w:rsid w:val="001F1164"/>
    <w:rsid w:val="001F13AB"/>
    <w:rsid w:val="001F13BD"/>
    <w:rsid w:val="001F18A2"/>
    <w:rsid w:val="001F221F"/>
    <w:rsid w:val="001F24A1"/>
    <w:rsid w:val="001F25E0"/>
    <w:rsid w:val="001F2942"/>
    <w:rsid w:val="001F295B"/>
    <w:rsid w:val="001F30E8"/>
    <w:rsid w:val="001F30EA"/>
    <w:rsid w:val="001F3690"/>
    <w:rsid w:val="001F3B3B"/>
    <w:rsid w:val="001F4140"/>
    <w:rsid w:val="001F4E82"/>
    <w:rsid w:val="001F5720"/>
    <w:rsid w:val="001F59DA"/>
    <w:rsid w:val="001F5D57"/>
    <w:rsid w:val="001F5DA2"/>
    <w:rsid w:val="001F5E6A"/>
    <w:rsid w:val="001F5FEF"/>
    <w:rsid w:val="001F6578"/>
    <w:rsid w:val="001F670F"/>
    <w:rsid w:val="001F6C19"/>
    <w:rsid w:val="001F6CB3"/>
    <w:rsid w:val="001F7472"/>
    <w:rsid w:val="001F747C"/>
    <w:rsid w:val="001F7660"/>
    <w:rsid w:val="001F7B6F"/>
    <w:rsid w:val="001F7C86"/>
    <w:rsid w:val="00200219"/>
    <w:rsid w:val="00200528"/>
    <w:rsid w:val="002005E2"/>
    <w:rsid w:val="002007DA"/>
    <w:rsid w:val="0020110D"/>
    <w:rsid w:val="002013DD"/>
    <w:rsid w:val="002015A3"/>
    <w:rsid w:val="00201905"/>
    <w:rsid w:val="00201B73"/>
    <w:rsid w:val="00201DE8"/>
    <w:rsid w:val="00202096"/>
    <w:rsid w:val="0020256F"/>
    <w:rsid w:val="002025E1"/>
    <w:rsid w:val="00202EAF"/>
    <w:rsid w:val="0020342C"/>
    <w:rsid w:val="0020367E"/>
    <w:rsid w:val="0020396B"/>
    <w:rsid w:val="00203985"/>
    <w:rsid w:val="00203C63"/>
    <w:rsid w:val="00204166"/>
    <w:rsid w:val="0020480C"/>
    <w:rsid w:val="00204843"/>
    <w:rsid w:val="00204893"/>
    <w:rsid w:val="00204D86"/>
    <w:rsid w:val="00204DC1"/>
    <w:rsid w:val="00204ECF"/>
    <w:rsid w:val="00205027"/>
    <w:rsid w:val="00205059"/>
    <w:rsid w:val="002051B7"/>
    <w:rsid w:val="002055B6"/>
    <w:rsid w:val="00205880"/>
    <w:rsid w:val="00205A1A"/>
    <w:rsid w:val="00205A88"/>
    <w:rsid w:val="00205AB6"/>
    <w:rsid w:val="00205C6A"/>
    <w:rsid w:val="00205DE7"/>
    <w:rsid w:val="00205DEF"/>
    <w:rsid w:val="0020600D"/>
    <w:rsid w:val="00206628"/>
    <w:rsid w:val="0020676C"/>
    <w:rsid w:val="0020678A"/>
    <w:rsid w:val="002067EA"/>
    <w:rsid w:val="00206BF4"/>
    <w:rsid w:val="00206F8F"/>
    <w:rsid w:val="0020776B"/>
    <w:rsid w:val="00207C14"/>
    <w:rsid w:val="00210485"/>
    <w:rsid w:val="002108B5"/>
    <w:rsid w:val="00210EBF"/>
    <w:rsid w:val="002112B6"/>
    <w:rsid w:val="00211510"/>
    <w:rsid w:val="00211EF9"/>
    <w:rsid w:val="00211FF0"/>
    <w:rsid w:val="002121F0"/>
    <w:rsid w:val="00212244"/>
    <w:rsid w:val="002123C4"/>
    <w:rsid w:val="00212721"/>
    <w:rsid w:val="00212D6B"/>
    <w:rsid w:val="00213161"/>
    <w:rsid w:val="002132C7"/>
    <w:rsid w:val="00213352"/>
    <w:rsid w:val="002133C5"/>
    <w:rsid w:val="00213BF0"/>
    <w:rsid w:val="00213C96"/>
    <w:rsid w:val="00213FEB"/>
    <w:rsid w:val="002140EE"/>
    <w:rsid w:val="0021456C"/>
    <w:rsid w:val="00215612"/>
    <w:rsid w:val="00215E16"/>
    <w:rsid w:val="0021604F"/>
    <w:rsid w:val="002162AB"/>
    <w:rsid w:val="00216397"/>
    <w:rsid w:val="002165F6"/>
    <w:rsid w:val="00216697"/>
    <w:rsid w:val="002166E5"/>
    <w:rsid w:val="00216AFD"/>
    <w:rsid w:val="00217074"/>
    <w:rsid w:val="002170AD"/>
    <w:rsid w:val="00217104"/>
    <w:rsid w:val="0021717F"/>
    <w:rsid w:val="002172DB"/>
    <w:rsid w:val="002174B0"/>
    <w:rsid w:val="00217CE3"/>
    <w:rsid w:val="002202B8"/>
    <w:rsid w:val="00220D8B"/>
    <w:rsid w:val="0022108B"/>
    <w:rsid w:val="00221241"/>
    <w:rsid w:val="00221242"/>
    <w:rsid w:val="002213A7"/>
    <w:rsid w:val="002215B8"/>
    <w:rsid w:val="002219C1"/>
    <w:rsid w:val="00221A31"/>
    <w:rsid w:val="00221A32"/>
    <w:rsid w:val="00221BC8"/>
    <w:rsid w:val="00221C1E"/>
    <w:rsid w:val="00221DB1"/>
    <w:rsid w:val="00221F47"/>
    <w:rsid w:val="00221F8C"/>
    <w:rsid w:val="00222342"/>
    <w:rsid w:val="00222CD3"/>
    <w:rsid w:val="00222DAE"/>
    <w:rsid w:val="0022311B"/>
    <w:rsid w:val="0022350D"/>
    <w:rsid w:val="002238F0"/>
    <w:rsid w:val="00223BD6"/>
    <w:rsid w:val="0022438C"/>
    <w:rsid w:val="0022438E"/>
    <w:rsid w:val="002243AA"/>
    <w:rsid w:val="00224E0E"/>
    <w:rsid w:val="00224E55"/>
    <w:rsid w:val="00225056"/>
    <w:rsid w:val="002260FE"/>
    <w:rsid w:val="002264F3"/>
    <w:rsid w:val="00226883"/>
    <w:rsid w:val="00226E21"/>
    <w:rsid w:val="00226F67"/>
    <w:rsid w:val="00226FEA"/>
    <w:rsid w:val="002270FB"/>
    <w:rsid w:val="0022718E"/>
    <w:rsid w:val="00227B6A"/>
    <w:rsid w:val="002301C7"/>
    <w:rsid w:val="002303E6"/>
    <w:rsid w:val="00230632"/>
    <w:rsid w:val="00230C4E"/>
    <w:rsid w:val="00230D8D"/>
    <w:rsid w:val="00230DB4"/>
    <w:rsid w:val="0023146A"/>
    <w:rsid w:val="002318E6"/>
    <w:rsid w:val="00231A1F"/>
    <w:rsid w:val="00231BA5"/>
    <w:rsid w:val="00231C25"/>
    <w:rsid w:val="00231C2A"/>
    <w:rsid w:val="00231FDC"/>
    <w:rsid w:val="00232285"/>
    <w:rsid w:val="00232538"/>
    <w:rsid w:val="00232676"/>
    <w:rsid w:val="00232FEE"/>
    <w:rsid w:val="00233026"/>
    <w:rsid w:val="0023307C"/>
    <w:rsid w:val="002332F9"/>
    <w:rsid w:val="002333B8"/>
    <w:rsid w:val="0023379F"/>
    <w:rsid w:val="002338D5"/>
    <w:rsid w:val="002344C4"/>
    <w:rsid w:val="0023474C"/>
    <w:rsid w:val="002353B9"/>
    <w:rsid w:val="00235BE2"/>
    <w:rsid w:val="00235E1D"/>
    <w:rsid w:val="00235E3D"/>
    <w:rsid w:val="002360DE"/>
    <w:rsid w:val="00236487"/>
    <w:rsid w:val="002364B6"/>
    <w:rsid w:val="00236659"/>
    <w:rsid w:val="00236FA5"/>
    <w:rsid w:val="002374D4"/>
    <w:rsid w:val="0023772C"/>
    <w:rsid w:val="0023778F"/>
    <w:rsid w:val="00237B34"/>
    <w:rsid w:val="00237D5E"/>
    <w:rsid w:val="00237E19"/>
    <w:rsid w:val="002402A6"/>
    <w:rsid w:val="00240512"/>
    <w:rsid w:val="0024051E"/>
    <w:rsid w:val="00240829"/>
    <w:rsid w:val="00240833"/>
    <w:rsid w:val="00240881"/>
    <w:rsid w:val="00240BB5"/>
    <w:rsid w:val="00240CFF"/>
    <w:rsid w:val="002413BC"/>
    <w:rsid w:val="00241A6F"/>
    <w:rsid w:val="00241CF4"/>
    <w:rsid w:val="0024271D"/>
    <w:rsid w:val="0024274E"/>
    <w:rsid w:val="002428E0"/>
    <w:rsid w:val="00242A29"/>
    <w:rsid w:val="00242BEE"/>
    <w:rsid w:val="00242E6A"/>
    <w:rsid w:val="0024316C"/>
    <w:rsid w:val="00243414"/>
    <w:rsid w:val="002434A2"/>
    <w:rsid w:val="00243586"/>
    <w:rsid w:val="002436C9"/>
    <w:rsid w:val="00243A01"/>
    <w:rsid w:val="00244217"/>
    <w:rsid w:val="0024455A"/>
    <w:rsid w:val="00244778"/>
    <w:rsid w:val="00244BCE"/>
    <w:rsid w:val="00244FD2"/>
    <w:rsid w:val="002452FA"/>
    <w:rsid w:val="00245462"/>
    <w:rsid w:val="0024595A"/>
    <w:rsid w:val="00245F61"/>
    <w:rsid w:val="0024663E"/>
    <w:rsid w:val="0024693C"/>
    <w:rsid w:val="00246DF8"/>
    <w:rsid w:val="002470CC"/>
    <w:rsid w:val="002471CA"/>
    <w:rsid w:val="002476DC"/>
    <w:rsid w:val="00247B02"/>
    <w:rsid w:val="00247BC7"/>
    <w:rsid w:val="00247D9E"/>
    <w:rsid w:val="0025015A"/>
    <w:rsid w:val="002501EA"/>
    <w:rsid w:val="00250F6A"/>
    <w:rsid w:val="00251138"/>
    <w:rsid w:val="00251466"/>
    <w:rsid w:val="00252049"/>
    <w:rsid w:val="00252577"/>
    <w:rsid w:val="0025297B"/>
    <w:rsid w:val="00252DDA"/>
    <w:rsid w:val="00252E66"/>
    <w:rsid w:val="00252F54"/>
    <w:rsid w:val="00253058"/>
    <w:rsid w:val="002532CA"/>
    <w:rsid w:val="002535CF"/>
    <w:rsid w:val="00253736"/>
    <w:rsid w:val="002538FA"/>
    <w:rsid w:val="002539F4"/>
    <w:rsid w:val="00253FCB"/>
    <w:rsid w:val="0025431D"/>
    <w:rsid w:val="002552C5"/>
    <w:rsid w:val="00255C51"/>
    <w:rsid w:val="0025639F"/>
    <w:rsid w:val="00256542"/>
    <w:rsid w:val="0025672C"/>
    <w:rsid w:val="00256A6A"/>
    <w:rsid w:val="002573FF"/>
    <w:rsid w:val="00257E75"/>
    <w:rsid w:val="00260161"/>
    <w:rsid w:val="00260440"/>
    <w:rsid w:val="002608B9"/>
    <w:rsid w:val="002608F6"/>
    <w:rsid w:val="002609C1"/>
    <w:rsid w:val="00261626"/>
    <w:rsid w:val="002618FD"/>
    <w:rsid w:val="0026244C"/>
    <w:rsid w:val="00262480"/>
    <w:rsid w:val="0026270A"/>
    <w:rsid w:val="00262CFA"/>
    <w:rsid w:val="00262CFF"/>
    <w:rsid w:val="00262F8F"/>
    <w:rsid w:val="00262F98"/>
    <w:rsid w:val="0026324B"/>
    <w:rsid w:val="002632B4"/>
    <w:rsid w:val="002635C8"/>
    <w:rsid w:val="00263FE1"/>
    <w:rsid w:val="00264517"/>
    <w:rsid w:val="00264789"/>
    <w:rsid w:val="00264A20"/>
    <w:rsid w:val="00264B6F"/>
    <w:rsid w:val="00264D27"/>
    <w:rsid w:val="00264E17"/>
    <w:rsid w:val="00265173"/>
    <w:rsid w:val="0026566C"/>
    <w:rsid w:val="002657EE"/>
    <w:rsid w:val="00265985"/>
    <w:rsid w:val="002659BA"/>
    <w:rsid w:val="00265C9D"/>
    <w:rsid w:val="0026602B"/>
    <w:rsid w:val="0026614C"/>
    <w:rsid w:val="002667A1"/>
    <w:rsid w:val="002668DE"/>
    <w:rsid w:val="00266B16"/>
    <w:rsid w:val="00266DD8"/>
    <w:rsid w:val="0026737B"/>
    <w:rsid w:val="002673AA"/>
    <w:rsid w:val="002675CB"/>
    <w:rsid w:val="0026765E"/>
    <w:rsid w:val="0026791D"/>
    <w:rsid w:val="00267D4D"/>
    <w:rsid w:val="00267E88"/>
    <w:rsid w:val="00267F4C"/>
    <w:rsid w:val="002702AA"/>
    <w:rsid w:val="002702C4"/>
    <w:rsid w:val="00270698"/>
    <w:rsid w:val="002706C9"/>
    <w:rsid w:val="0027084E"/>
    <w:rsid w:val="00270DC6"/>
    <w:rsid w:val="0027102F"/>
    <w:rsid w:val="002712FE"/>
    <w:rsid w:val="002714CF"/>
    <w:rsid w:val="002716C7"/>
    <w:rsid w:val="0027217E"/>
    <w:rsid w:val="00272479"/>
    <w:rsid w:val="00272584"/>
    <w:rsid w:val="00272930"/>
    <w:rsid w:val="002729AF"/>
    <w:rsid w:val="00272B4D"/>
    <w:rsid w:val="00272DB6"/>
    <w:rsid w:val="00272EB2"/>
    <w:rsid w:val="00273095"/>
    <w:rsid w:val="00273589"/>
    <w:rsid w:val="002739CA"/>
    <w:rsid w:val="00273A19"/>
    <w:rsid w:val="00273D11"/>
    <w:rsid w:val="00273F9D"/>
    <w:rsid w:val="002742A9"/>
    <w:rsid w:val="0027485B"/>
    <w:rsid w:val="00274956"/>
    <w:rsid w:val="00274AD1"/>
    <w:rsid w:val="0027569C"/>
    <w:rsid w:val="002756D6"/>
    <w:rsid w:val="0027582E"/>
    <w:rsid w:val="00276096"/>
    <w:rsid w:val="002760D0"/>
    <w:rsid w:val="00276209"/>
    <w:rsid w:val="00276321"/>
    <w:rsid w:val="002769B9"/>
    <w:rsid w:val="002769CE"/>
    <w:rsid w:val="00276A64"/>
    <w:rsid w:val="00276D88"/>
    <w:rsid w:val="002773F2"/>
    <w:rsid w:val="00277B32"/>
    <w:rsid w:val="00277D88"/>
    <w:rsid w:val="00277EFF"/>
    <w:rsid w:val="00280A84"/>
    <w:rsid w:val="00280DFF"/>
    <w:rsid w:val="00280F4D"/>
    <w:rsid w:val="00281CF0"/>
    <w:rsid w:val="002823BB"/>
    <w:rsid w:val="002824F0"/>
    <w:rsid w:val="002825E2"/>
    <w:rsid w:val="00282851"/>
    <w:rsid w:val="00282CA5"/>
    <w:rsid w:val="00282F6B"/>
    <w:rsid w:val="00283627"/>
    <w:rsid w:val="00283822"/>
    <w:rsid w:val="00283B56"/>
    <w:rsid w:val="00283E9D"/>
    <w:rsid w:val="00284026"/>
    <w:rsid w:val="00284069"/>
    <w:rsid w:val="00284C10"/>
    <w:rsid w:val="00284DA4"/>
    <w:rsid w:val="00284DDE"/>
    <w:rsid w:val="0028541F"/>
    <w:rsid w:val="00285986"/>
    <w:rsid w:val="00286431"/>
    <w:rsid w:val="0028644B"/>
    <w:rsid w:val="00286FF6"/>
    <w:rsid w:val="002870BA"/>
    <w:rsid w:val="002872E2"/>
    <w:rsid w:val="00287DDD"/>
    <w:rsid w:val="00287DE4"/>
    <w:rsid w:val="00287E04"/>
    <w:rsid w:val="0029024B"/>
    <w:rsid w:val="00290405"/>
    <w:rsid w:val="00290C84"/>
    <w:rsid w:val="00290E30"/>
    <w:rsid w:val="002913C7"/>
    <w:rsid w:val="00291C39"/>
    <w:rsid w:val="00291D5C"/>
    <w:rsid w:val="0029268B"/>
    <w:rsid w:val="002929F4"/>
    <w:rsid w:val="00292E24"/>
    <w:rsid w:val="0029359B"/>
    <w:rsid w:val="00293CED"/>
    <w:rsid w:val="00293D72"/>
    <w:rsid w:val="00293D73"/>
    <w:rsid w:val="00293FE8"/>
    <w:rsid w:val="0029416B"/>
    <w:rsid w:val="00294366"/>
    <w:rsid w:val="0029441A"/>
    <w:rsid w:val="00294675"/>
    <w:rsid w:val="00294748"/>
    <w:rsid w:val="0029482D"/>
    <w:rsid w:val="002949CB"/>
    <w:rsid w:val="00294E2F"/>
    <w:rsid w:val="00295448"/>
    <w:rsid w:val="002957EC"/>
    <w:rsid w:val="002958A1"/>
    <w:rsid w:val="00295959"/>
    <w:rsid w:val="00295CCA"/>
    <w:rsid w:val="002964CE"/>
    <w:rsid w:val="002966A0"/>
    <w:rsid w:val="00296823"/>
    <w:rsid w:val="00296827"/>
    <w:rsid w:val="00296B76"/>
    <w:rsid w:val="00296BD4"/>
    <w:rsid w:val="00297142"/>
    <w:rsid w:val="002972CD"/>
    <w:rsid w:val="00297674"/>
    <w:rsid w:val="002A0129"/>
    <w:rsid w:val="002A02E8"/>
    <w:rsid w:val="002A0735"/>
    <w:rsid w:val="002A07B5"/>
    <w:rsid w:val="002A0E53"/>
    <w:rsid w:val="002A0F5C"/>
    <w:rsid w:val="002A0FD3"/>
    <w:rsid w:val="002A10C6"/>
    <w:rsid w:val="002A11D6"/>
    <w:rsid w:val="002A13C4"/>
    <w:rsid w:val="002A13EE"/>
    <w:rsid w:val="002A16A4"/>
    <w:rsid w:val="002A18AB"/>
    <w:rsid w:val="002A1AA3"/>
    <w:rsid w:val="002A1C03"/>
    <w:rsid w:val="002A1CCA"/>
    <w:rsid w:val="002A1EA7"/>
    <w:rsid w:val="002A1EB3"/>
    <w:rsid w:val="002A20C1"/>
    <w:rsid w:val="002A215F"/>
    <w:rsid w:val="002A26A9"/>
    <w:rsid w:val="002A2AF8"/>
    <w:rsid w:val="002A2AFE"/>
    <w:rsid w:val="002A32CB"/>
    <w:rsid w:val="002A3589"/>
    <w:rsid w:val="002A3736"/>
    <w:rsid w:val="002A378D"/>
    <w:rsid w:val="002A3C35"/>
    <w:rsid w:val="002A3C4E"/>
    <w:rsid w:val="002A3C9E"/>
    <w:rsid w:val="002A46EE"/>
    <w:rsid w:val="002A49DF"/>
    <w:rsid w:val="002A4A27"/>
    <w:rsid w:val="002A4A42"/>
    <w:rsid w:val="002A4C67"/>
    <w:rsid w:val="002A4CAE"/>
    <w:rsid w:val="002A5004"/>
    <w:rsid w:val="002A544C"/>
    <w:rsid w:val="002A5469"/>
    <w:rsid w:val="002A59EB"/>
    <w:rsid w:val="002A5C9D"/>
    <w:rsid w:val="002A5CA3"/>
    <w:rsid w:val="002A5CD3"/>
    <w:rsid w:val="002A621B"/>
    <w:rsid w:val="002A6942"/>
    <w:rsid w:val="002A6BA0"/>
    <w:rsid w:val="002A7071"/>
    <w:rsid w:val="002A70F8"/>
    <w:rsid w:val="002A7508"/>
    <w:rsid w:val="002A7702"/>
    <w:rsid w:val="002A7AA5"/>
    <w:rsid w:val="002B0009"/>
    <w:rsid w:val="002B08D0"/>
    <w:rsid w:val="002B1210"/>
    <w:rsid w:val="002B124D"/>
    <w:rsid w:val="002B1447"/>
    <w:rsid w:val="002B1577"/>
    <w:rsid w:val="002B16E2"/>
    <w:rsid w:val="002B178F"/>
    <w:rsid w:val="002B1A71"/>
    <w:rsid w:val="002B1ACC"/>
    <w:rsid w:val="002B1BA5"/>
    <w:rsid w:val="002B1C6A"/>
    <w:rsid w:val="002B1DDF"/>
    <w:rsid w:val="002B1FC5"/>
    <w:rsid w:val="002B2795"/>
    <w:rsid w:val="002B2A04"/>
    <w:rsid w:val="002B2A1D"/>
    <w:rsid w:val="002B302A"/>
    <w:rsid w:val="002B34E3"/>
    <w:rsid w:val="002B3D1E"/>
    <w:rsid w:val="002B41D1"/>
    <w:rsid w:val="002B4372"/>
    <w:rsid w:val="002B44E8"/>
    <w:rsid w:val="002B45EE"/>
    <w:rsid w:val="002B57F2"/>
    <w:rsid w:val="002B586E"/>
    <w:rsid w:val="002B59B4"/>
    <w:rsid w:val="002B6207"/>
    <w:rsid w:val="002B6214"/>
    <w:rsid w:val="002B649D"/>
    <w:rsid w:val="002B7501"/>
    <w:rsid w:val="002B7532"/>
    <w:rsid w:val="002B7720"/>
    <w:rsid w:val="002B7A68"/>
    <w:rsid w:val="002B7F20"/>
    <w:rsid w:val="002C0243"/>
    <w:rsid w:val="002C0278"/>
    <w:rsid w:val="002C05F2"/>
    <w:rsid w:val="002C0796"/>
    <w:rsid w:val="002C096E"/>
    <w:rsid w:val="002C1158"/>
    <w:rsid w:val="002C11DD"/>
    <w:rsid w:val="002C1A3B"/>
    <w:rsid w:val="002C1A91"/>
    <w:rsid w:val="002C1BEF"/>
    <w:rsid w:val="002C1EA1"/>
    <w:rsid w:val="002C20CC"/>
    <w:rsid w:val="002C2125"/>
    <w:rsid w:val="002C215B"/>
    <w:rsid w:val="002C22D6"/>
    <w:rsid w:val="002C26F1"/>
    <w:rsid w:val="002C2B31"/>
    <w:rsid w:val="002C2BF7"/>
    <w:rsid w:val="002C2C90"/>
    <w:rsid w:val="002C2F52"/>
    <w:rsid w:val="002C3352"/>
    <w:rsid w:val="002C3830"/>
    <w:rsid w:val="002C3834"/>
    <w:rsid w:val="002C3993"/>
    <w:rsid w:val="002C39ED"/>
    <w:rsid w:val="002C3E71"/>
    <w:rsid w:val="002C4793"/>
    <w:rsid w:val="002C484D"/>
    <w:rsid w:val="002C4CBA"/>
    <w:rsid w:val="002C4EB0"/>
    <w:rsid w:val="002C502F"/>
    <w:rsid w:val="002C5071"/>
    <w:rsid w:val="002C56D8"/>
    <w:rsid w:val="002C5A42"/>
    <w:rsid w:val="002C5FAB"/>
    <w:rsid w:val="002C636D"/>
    <w:rsid w:val="002C6372"/>
    <w:rsid w:val="002C6B59"/>
    <w:rsid w:val="002C6B97"/>
    <w:rsid w:val="002C6FBE"/>
    <w:rsid w:val="002C7190"/>
    <w:rsid w:val="002C74BF"/>
    <w:rsid w:val="002C7F93"/>
    <w:rsid w:val="002D017B"/>
    <w:rsid w:val="002D0744"/>
    <w:rsid w:val="002D0817"/>
    <w:rsid w:val="002D0A97"/>
    <w:rsid w:val="002D0AE5"/>
    <w:rsid w:val="002D0C45"/>
    <w:rsid w:val="002D0C48"/>
    <w:rsid w:val="002D10F2"/>
    <w:rsid w:val="002D14F4"/>
    <w:rsid w:val="002D1A06"/>
    <w:rsid w:val="002D1D1D"/>
    <w:rsid w:val="002D1F20"/>
    <w:rsid w:val="002D207F"/>
    <w:rsid w:val="002D21CB"/>
    <w:rsid w:val="002D2508"/>
    <w:rsid w:val="002D2536"/>
    <w:rsid w:val="002D2A6E"/>
    <w:rsid w:val="002D2F33"/>
    <w:rsid w:val="002D31FC"/>
    <w:rsid w:val="002D353A"/>
    <w:rsid w:val="002D3610"/>
    <w:rsid w:val="002D3F3C"/>
    <w:rsid w:val="002D40FF"/>
    <w:rsid w:val="002D47C5"/>
    <w:rsid w:val="002D4CF4"/>
    <w:rsid w:val="002D5197"/>
    <w:rsid w:val="002D5430"/>
    <w:rsid w:val="002D57C9"/>
    <w:rsid w:val="002D5925"/>
    <w:rsid w:val="002D5960"/>
    <w:rsid w:val="002D59B6"/>
    <w:rsid w:val="002D5C0A"/>
    <w:rsid w:val="002D642B"/>
    <w:rsid w:val="002D6552"/>
    <w:rsid w:val="002D6575"/>
    <w:rsid w:val="002D67D8"/>
    <w:rsid w:val="002D6C6F"/>
    <w:rsid w:val="002D6DCE"/>
    <w:rsid w:val="002D6E15"/>
    <w:rsid w:val="002D737E"/>
    <w:rsid w:val="002D7A57"/>
    <w:rsid w:val="002D7BBA"/>
    <w:rsid w:val="002D7D10"/>
    <w:rsid w:val="002E02F6"/>
    <w:rsid w:val="002E0548"/>
    <w:rsid w:val="002E1416"/>
    <w:rsid w:val="002E141C"/>
    <w:rsid w:val="002E1683"/>
    <w:rsid w:val="002E2235"/>
    <w:rsid w:val="002E2516"/>
    <w:rsid w:val="002E2695"/>
    <w:rsid w:val="002E2808"/>
    <w:rsid w:val="002E2958"/>
    <w:rsid w:val="002E3D0C"/>
    <w:rsid w:val="002E3F65"/>
    <w:rsid w:val="002E406E"/>
    <w:rsid w:val="002E427D"/>
    <w:rsid w:val="002E4626"/>
    <w:rsid w:val="002E497D"/>
    <w:rsid w:val="002E4C5C"/>
    <w:rsid w:val="002E4E19"/>
    <w:rsid w:val="002E5091"/>
    <w:rsid w:val="002E51A9"/>
    <w:rsid w:val="002E5830"/>
    <w:rsid w:val="002E5B79"/>
    <w:rsid w:val="002E5C90"/>
    <w:rsid w:val="002E6811"/>
    <w:rsid w:val="002E6A52"/>
    <w:rsid w:val="002E6B2B"/>
    <w:rsid w:val="002E755C"/>
    <w:rsid w:val="002E7763"/>
    <w:rsid w:val="002E79C6"/>
    <w:rsid w:val="002E7AB0"/>
    <w:rsid w:val="002E7B3E"/>
    <w:rsid w:val="002E7B83"/>
    <w:rsid w:val="002E7C25"/>
    <w:rsid w:val="002E7D80"/>
    <w:rsid w:val="002E7DAA"/>
    <w:rsid w:val="002F00F6"/>
    <w:rsid w:val="002F03D0"/>
    <w:rsid w:val="002F0519"/>
    <w:rsid w:val="002F05EA"/>
    <w:rsid w:val="002F0785"/>
    <w:rsid w:val="002F08E6"/>
    <w:rsid w:val="002F0C43"/>
    <w:rsid w:val="002F0F2D"/>
    <w:rsid w:val="002F1045"/>
    <w:rsid w:val="002F13D4"/>
    <w:rsid w:val="002F14C1"/>
    <w:rsid w:val="002F1645"/>
    <w:rsid w:val="002F1717"/>
    <w:rsid w:val="002F1808"/>
    <w:rsid w:val="002F19E6"/>
    <w:rsid w:val="002F1AC1"/>
    <w:rsid w:val="002F1CEF"/>
    <w:rsid w:val="002F1E5F"/>
    <w:rsid w:val="002F1FA0"/>
    <w:rsid w:val="002F28C5"/>
    <w:rsid w:val="002F28E4"/>
    <w:rsid w:val="002F2A6D"/>
    <w:rsid w:val="002F3208"/>
    <w:rsid w:val="002F3224"/>
    <w:rsid w:val="002F3A6D"/>
    <w:rsid w:val="002F3C5F"/>
    <w:rsid w:val="002F44C6"/>
    <w:rsid w:val="002F4574"/>
    <w:rsid w:val="002F4D53"/>
    <w:rsid w:val="002F5830"/>
    <w:rsid w:val="002F5A76"/>
    <w:rsid w:val="002F5B6D"/>
    <w:rsid w:val="002F5EA6"/>
    <w:rsid w:val="002F60A9"/>
    <w:rsid w:val="002F6239"/>
    <w:rsid w:val="002F6276"/>
    <w:rsid w:val="002F64AA"/>
    <w:rsid w:val="002F6AD5"/>
    <w:rsid w:val="002F6E1E"/>
    <w:rsid w:val="002F6FA2"/>
    <w:rsid w:val="002F7FF7"/>
    <w:rsid w:val="0030038B"/>
    <w:rsid w:val="003006FA"/>
    <w:rsid w:val="003009A8"/>
    <w:rsid w:val="00300F20"/>
    <w:rsid w:val="003013E8"/>
    <w:rsid w:val="0030177D"/>
    <w:rsid w:val="00301C57"/>
    <w:rsid w:val="00301D77"/>
    <w:rsid w:val="003023E4"/>
    <w:rsid w:val="0030252E"/>
    <w:rsid w:val="00302B6A"/>
    <w:rsid w:val="00302D66"/>
    <w:rsid w:val="00302D95"/>
    <w:rsid w:val="00302E25"/>
    <w:rsid w:val="00302F38"/>
    <w:rsid w:val="0030392D"/>
    <w:rsid w:val="00303A87"/>
    <w:rsid w:val="00303B76"/>
    <w:rsid w:val="00303DAE"/>
    <w:rsid w:val="00303E6C"/>
    <w:rsid w:val="00304104"/>
    <w:rsid w:val="00304720"/>
    <w:rsid w:val="00304D86"/>
    <w:rsid w:val="00304D95"/>
    <w:rsid w:val="00305356"/>
    <w:rsid w:val="0030549E"/>
    <w:rsid w:val="00305666"/>
    <w:rsid w:val="0030571C"/>
    <w:rsid w:val="00305924"/>
    <w:rsid w:val="00306273"/>
    <w:rsid w:val="003062F6"/>
    <w:rsid w:val="00307607"/>
    <w:rsid w:val="00307C0B"/>
    <w:rsid w:val="00307E83"/>
    <w:rsid w:val="003100EB"/>
    <w:rsid w:val="003103C5"/>
    <w:rsid w:val="00310A82"/>
    <w:rsid w:val="00310C57"/>
    <w:rsid w:val="00310CCE"/>
    <w:rsid w:val="00310D5F"/>
    <w:rsid w:val="00311205"/>
    <w:rsid w:val="00311864"/>
    <w:rsid w:val="00311FE6"/>
    <w:rsid w:val="0031227A"/>
    <w:rsid w:val="003126C4"/>
    <w:rsid w:val="0031279A"/>
    <w:rsid w:val="003128B2"/>
    <w:rsid w:val="00312A00"/>
    <w:rsid w:val="00312EA7"/>
    <w:rsid w:val="00313093"/>
    <w:rsid w:val="003133C7"/>
    <w:rsid w:val="003138E0"/>
    <w:rsid w:val="00313965"/>
    <w:rsid w:val="00313AEE"/>
    <w:rsid w:val="00313D52"/>
    <w:rsid w:val="00314481"/>
    <w:rsid w:val="0031461F"/>
    <w:rsid w:val="0031488F"/>
    <w:rsid w:val="00314A1F"/>
    <w:rsid w:val="00314A5C"/>
    <w:rsid w:val="00314D1D"/>
    <w:rsid w:val="00314DA9"/>
    <w:rsid w:val="00314DAD"/>
    <w:rsid w:val="00314FB9"/>
    <w:rsid w:val="00315408"/>
    <w:rsid w:val="0031564F"/>
    <w:rsid w:val="00315869"/>
    <w:rsid w:val="00315F02"/>
    <w:rsid w:val="00315F4F"/>
    <w:rsid w:val="003166CE"/>
    <w:rsid w:val="0031678D"/>
    <w:rsid w:val="003168A6"/>
    <w:rsid w:val="00316A2E"/>
    <w:rsid w:val="00316BD9"/>
    <w:rsid w:val="003170A7"/>
    <w:rsid w:val="00317418"/>
    <w:rsid w:val="00317808"/>
    <w:rsid w:val="00317A0E"/>
    <w:rsid w:val="00317DB1"/>
    <w:rsid w:val="00320582"/>
    <w:rsid w:val="003206FA"/>
    <w:rsid w:val="003206FC"/>
    <w:rsid w:val="00320747"/>
    <w:rsid w:val="00320815"/>
    <w:rsid w:val="00320C78"/>
    <w:rsid w:val="00320CF6"/>
    <w:rsid w:val="00320FBB"/>
    <w:rsid w:val="00321C7A"/>
    <w:rsid w:val="003221C2"/>
    <w:rsid w:val="0032271A"/>
    <w:rsid w:val="003228D3"/>
    <w:rsid w:val="00322933"/>
    <w:rsid w:val="00322965"/>
    <w:rsid w:val="00322D21"/>
    <w:rsid w:val="00322DFC"/>
    <w:rsid w:val="00323123"/>
    <w:rsid w:val="003232E2"/>
    <w:rsid w:val="00323523"/>
    <w:rsid w:val="0032356B"/>
    <w:rsid w:val="00323693"/>
    <w:rsid w:val="003241B3"/>
    <w:rsid w:val="003245E7"/>
    <w:rsid w:val="0032488D"/>
    <w:rsid w:val="003249CD"/>
    <w:rsid w:val="00324BA6"/>
    <w:rsid w:val="00324D45"/>
    <w:rsid w:val="00325005"/>
    <w:rsid w:val="00325C62"/>
    <w:rsid w:val="003260FE"/>
    <w:rsid w:val="00326360"/>
    <w:rsid w:val="00326529"/>
    <w:rsid w:val="003265AE"/>
    <w:rsid w:val="003267BC"/>
    <w:rsid w:val="003268C3"/>
    <w:rsid w:val="00326970"/>
    <w:rsid w:val="0032699C"/>
    <w:rsid w:val="0032720C"/>
    <w:rsid w:val="003273BB"/>
    <w:rsid w:val="00327452"/>
    <w:rsid w:val="00327A48"/>
    <w:rsid w:val="00327B34"/>
    <w:rsid w:val="00330050"/>
    <w:rsid w:val="0033059D"/>
    <w:rsid w:val="00330691"/>
    <w:rsid w:val="00330F9B"/>
    <w:rsid w:val="00330FEC"/>
    <w:rsid w:val="00331B14"/>
    <w:rsid w:val="003320C9"/>
    <w:rsid w:val="003324D0"/>
    <w:rsid w:val="00332860"/>
    <w:rsid w:val="003328A6"/>
    <w:rsid w:val="00332CC9"/>
    <w:rsid w:val="003332B4"/>
    <w:rsid w:val="00333469"/>
    <w:rsid w:val="00333873"/>
    <w:rsid w:val="00333A1F"/>
    <w:rsid w:val="00333F07"/>
    <w:rsid w:val="003349CF"/>
    <w:rsid w:val="00334AD1"/>
    <w:rsid w:val="00334DC6"/>
    <w:rsid w:val="003350BB"/>
    <w:rsid w:val="00335314"/>
    <w:rsid w:val="00335383"/>
    <w:rsid w:val="003354AF"/>
    <w:rsid w:val="003354CE"/>
    <w:rsid w:val="00335863"/>
    <w:rsid w:val="00335D6E"/>
    <w:rsid w:val="00335F40"/>
    <w:rsid w:val="00335F71"/>
    <w:rsid w:val="0033615F"/>
    <w:rsid w:val="00336401"/>
    <w:rsid w:val="00336488"/>
    <w:rsid w:val="003365E2"/>
    <w:rsid w:val="0033726D"/>
    <w:rsid w:val="003372C9"/>
    <w:rsid w:val="00337ACB"/>
    <w:rsid w:val="00337C11"/>
    <w:rsid w:val="00337FCB"/>
    <w:rsid w:val="00340537"/>
    <w:rsid w:val="00340A3A"/>
    <w:rsid w:val="00340DC4"/>
    <w:rsid w:val="00340E8C"/>
    <w:rsid w:val="0034163C"/>
    <w:rsid w:val="0034174F"/>
    <w:rsid w:val="00341C34"/>
    <w:rsid w:val="00341C39"/>
    <w:rsid w:val="00341DF1"/>
    <w:rsid w:val="0034208C"/>
    <w:rsid w:val="003421D2"/>
    <w:rsid w:val="003427D5"/>
    <w:rsid w:val="003429C0"/>
    <w:rsid w:val="003430BD"/>
    <w:rsid w:val="003434D6"/>
    <w:rsid w:val="00343623"/>
    <w:rsid w:val="003438AA"/>
    <w:rsid w:val="00343BB4"/>
    <w:rsid w:val="00343F7A"/>
    <w:rsid w:val="00344797"/>
    <w:rsid w:val="0034484A"/>
    <w:rsid w:val="003449E8"/>
    <w:rsid w:val="003449F8"/>
    <w:rsid w:val="00344C42"/>
    <w:rsid w:val="00345422"/>
    <w:rsid w:val="00345B07"/>
    <w:rsid w:val="00346326"/>
    <w:rsid w:val="00346488"/>
    <w:rsid w:val="00346514"/>
    <w:rsid w:val="003466F0"/>
    <w:rsid w:val="00346745"/>
    <w:rsid w:val="003467A2"/>
    <w:rsid w:val="003470B3"/>
    <w:rsid w:val="003470D2"/>
    <w:rsid w:val="003474C6"/>
    <w:rsid w:val="00347505"/>
    <w:rsid w:val="003476C2"/>
    <w:rsid w:val="0034782E"/>
    <w:rsid w:val="0034793D"/>
    <w:rsid w:val="00347E74"/>
    <w:rsid w:val="00347F29"/>
    <w:rsid w:val="00347FC1"/>
    <w:rsid w:val="00350043"/>
    <w:rsid w:val="0035015A"/>
    <w:rsid w:val="00351168"/>
    <w:rsid w:val="003513F9"/>
    <w:rsid w:val="00351801"/>
    <w:rsid w:val="00351982"/>
    <w:rsid w:val="00351A00"/>
    <w:rsid w:val="00351DA6"/>
    <w:rsid w:val="0035201A"/>
    <w:rsid w:val="003525D3"/>
    <w:rsid w:val="00353480"/>
    <w:rsid w:val="0035397A"/>
    <w:rsid w:val="00353C06"/>
    <w:rsid w:val="00353F2F"/>
    <w:rsid w:val="0035410A"/>
    <w:rsid w:val="0035453E"/>
    <w:rsid w:val="003545B7"/>
    <w:rsid w:val="003545D1"/>
    <w:rsid w:val="00354AD8"/>
    <w:rsid w:val="00354D9B"/>
    <w:rsid w:val="00354FDF"/>
    <w:rsid w:val="0035501B"/>
    <w:rsid w:val="00355229"/>
    <w:rsid w:val="003554FA"/>
    <w:rsid w:val="0035566B"/>
    <w:rsid w:val="003556BF"/>
    <w:rsid w:val="00355BAE"/>
    <w:rsid w:val="00355D56"/>
    <w:rsid w:val="00355D84"/>
    <w:rsid w:val="00355F9B"/>
    <w:rsid w:val="00356009"/>
    <w:rsid w:val="003568D3"/>
    <w:rsid w:val="00356D41"/>
    <w:rsid w:val="00357010"/>
    <w:rsid w:val="0035772F"/>
    <w:rsid w:val="00357A19"/>
    <w:rsid w:val="00357B7A"/>
    <w:rsid w:val="00357F82"/>
    <w:rsid w:val="0036006F"/>
    <w:rsid w:val="00360079"/>
    <w:rsid w:val="003608DE"/>
    <w:rsid w:val="00361255"/>
    <w:rsid w:val="003618B2"/>
    <w:rsid w:val="00361ADA"/>
    <w:rsid w:val="00361C9A"/>
    <w:rsid w:val="00361CB0"/>
    <w:rsid w:val="00361D61"/>
    <w:rsid w:val="00361E2B"/>
    <w:rsid w:val="00362424"/>
    <w:rsid w:val="00362728"/>
    <w:rsid w:val="0036282A"/>
    <w:rsid w:val="003628AA"/>
    <w:rsid w:val="00362A4A"/>
    <w:rsid w:val="00362C2C"/>
    <w:rsid w:val="00363244"/>
    <w:rsid w:val="0036348E"/>
    <w:rsid w:val="00363526"/>
    <w:rsid w:val="0036373C"/>
    <w:rsid w:val="003637B6"/>
    <w:rsid w:val="0036380B"/>
    <w:rsid w:val="0036381F"/>
    <w:rsid w:val="00363ABC"/>
    <w:rsid w:val="00363B19"/>
    <w:rsid w:val="00363B5A"/>
    <w:rsid w:val="00363F1B"/>
    <w:rsid w:val="00363FB7"/>
    <w:rsid w:val="0036454A"/>
    <w:rsid w:val="00364642"/>
    <w:rsid w:val="0036468F"/>
    <w:rsid w:val="003649B1"/>
    <w:rsid w:val="00364FDD"/>
    <w:rsid w:val="003652DB"/>
    <w:rsid w:val="003654F4"/>
    <w:rsid w:val="003658DD"/>
    <w:rsid w:val="00365B7C"/>
    <w:rsid w:val="00365B9E"/>
    <w:rsid w:val="00365EF2"/>
    <w:rsid w:val="003660D8"/>
    <w:rsid w:val="0036629D"/>
    <w:rsid w:val="00366768"/>
    <w:rsid w:val="0036689D"/>
    <w:rsid w:val="00366B79"/>
    <w:rsid w:val="00367596"/>
    <w:rsid w:val="00367645"/>
    <w:rsid w:val="003679E7"/>
    <w:rsid w:val="00367D88"/>
    <w:rsid w:val="003707ED"/>
    <w:rsid w:val="00370840"/>
    <w:rsid w:val="003710FE"/>
    <w:rsid w:val="0037149A"/>
    <w:rsid w:val="003718F2"/>
    <w:rsid w:val="00371B33"/>
    <w:rsid w:val="00371C0D"/>
    <w:rsid w:val="00371C24"/>
    <w:rsid w:val="003720FB"/>
    <w:rsid w:val="003721F5"/>
    <w:rsid w:val="003727F4"/>
    <w:rsid w:val="00372CB3"/>
    <w:rsid w:val="003736AA"/>
    <w:rsid w:val="0037417B"/>
    <w:rsid w:val="00374335"/>
    <w:rsid w:val="003746D1"/>
    <w:rsid w:val="003748AB"/>
    <w:rsid w:val="00374C31"/>
    <w:rsid w:val="00374C92"/>
    <w:rsid w:val="00374F17"/>
    <w:rsid w:val="00376036"/>
    <w:rsid w:val="00376073"/>
    <w:rsid w:val="00376297"/>
    <w:rsid w:val="00376502"/>
    <w:rsid w:val="00376E65"/>
    <w:rsid w:val="003805A5"/>
    <w:rsid w:val="00380926"/>
    <w:rsid w:val="003809E9"/>
    <w:rsid w:val="003810BA"/>
    <w:rsid w:val="003811BF"/>
    <w:rsid w:val="0038146D"/>
    <w:rsid w:val="0038194E"/>
    <w:rsid w:val="00381CD4"/>
    <w:rsid w:val="00382D36"/>
    <w:rsid w:val="0038311B"/>
    <w:rsid w:val="00383227"/>
    <w:rsid w:val="003839E1"/>
    <w:rsid w:val="00383AA5"/>
    <w:rsid w:val="00383ACC"/>
    <w:rsid w:val="00383EF4"/>
    <w:rsid w:val="00383F8E"/>
    <w:rsid w:val="0038488D"/>
    <w:rsid w:val="00384A1F"/>
    <w:rsid w:val="00385104"/>
    <w:rsid w:val="003854E1"/>
    <w:rsid w:val="0038568F"/>
    <w:rsid w:val="00385CF1"/>
    <w:rsid w:val="00385F4D"/>
    <w:rsid w:val="003860BA"/>
    <w:rsid w:val="0038617D"/>
    <w:rsid w:val="003861F8"/>
    <w:rsid w:val="00386896"/>
    <w:rsid w:val="00386BAC"/>
    <w:rsid w:val="003874D7"/>
    <w:rsid w:val="00387608"/>
    <w:rsid w:val="00387662"/>
    <w:rsid w:val="0038769B"/>
    <w:rsid w:val="0038780F"/>
    <w:rsid w:val="00390C81"/>
    <w:rsid w:val="00390DA1"/>
    <w:rsid w:val="00390EC5"/>
    <w:rsid w:val="003924CA"/>
    <w:rsid w:val="00392688"/>
    <w:rsid w:val="00392B6D"/>
    <w:rsid w:val="00392C96"/>
    <w:rsid w:val="00392E37"/>
    <w:rsid w:val="003931DA"/>
    <w:rsid w:val="0039343D"/>
    <w:rsid w:val="00393A0F"/>
    <w:rsid w:val="0039401A"/>
    <w:rsid w:val="0039421D"/>
    <w:rsid w:val="003942A2"/>
    <w:rsid w:val="003949DC"/>
    <w:rsid w:val="00394BCF"/>
    <w:rsid w:val="00394D70"/>
    <w:rsid w:val="00394FC4"/>
    <w:rsid w:val="00395DD9"/>
    <w:rsid w:val="0039606F"/>
    <w:rsid w:val="00396301"/>
    <w:rsid w:val="003968B6"/>
    <w:rsid w:val="00396FD8"/>
    <w:rsid w:val="00397805"/>
    <w:rsid w:val="003A01C3"/>
    <w:rsid w:val="003A083F"/>
    <w:rsid w:val="003A085C"/>
    <w:rsid w:val="003A09C4"/>
    <w:rsid w:val="003A09D1"/>
    <w:rsid w:val="003A0D3E"/>
    <w:rsid w:val="003A220A"/>
    <w:rsid w:val="003A227E"/>
    <w:rsid w:val="003A22EE"/>
    <w:rsid w:val="003A2570"/>
    <w:rsid w:val="003A2C13"/>
    <w:rsid w:val="003A2DA2"/>
    <w:rsid w:val="003A3016"/>
    <w:rsid w:val="003A3140"/>
    <w:rsid w:val="003A3210"/>
    <w:rsid w:val="003A3452"/>
    <w:rsid w:val="003A3914"/>
    <w:rsid w:val="003A3B06"/>
    <w:rsid w:val="003A3F3C"/>
    <w:rsid w:val="003A48D2"/>
    <w:rsid w:val="003A4A76"/>
    <w:rsid w:val="003A4AA1"/>
    <w:rsid w:val="003A4D15"/>
    <w:rsid w:val="003A4EF3"/>
    <w:rsid w:val="003A512E"/>
    <w:rsid w:val="003A55A2"/>
    <w:rsid w:val="003A5816"/>
    <w:rsid w:val="003A5A3D"/>
    <w:rsid w:val="003A5E22"/>
    <w:rsid w:val="003A5E84"/>
    <w:rsid w:val="003A6987"/>
    <w:rsid w:val="003A69DC"/>
    <w:rsid w:val="003A72DC"/>
    <w:rsid w:val="003A767F"/>
    <w:rsid w:val="003A7BD1"/>
    <w:rsid w:val="003A7BF2"/>
    <w:rsid w:val="003A7CB1"/>
    <w:rsid w:val="003A7CC0"/>
    <w:rsid w:val="003B00B3"/>
    <w:rsid w:val="003B029D"/>
    <w:rsid w:val="003B076A"/>
    <w:rsid w:val="003B08DE"/>
    <w:rsid w:val="003B0B12"/>
    <w:rsid w:val="003B0EFB"/>
    <w:rsid w:val="003B0F07"/>
    <w:rsid w:val="003B1055"/>
    <w:rsid w:val="003B11DE"/>
    <w:rsid w:val="003B1525"/>
    <w:rsid w:val="003B1796"/>
    <w:rsid w:val="003B1CDA"/>
    <w:rsid w:val="003B22A6"/>
    <w:rsid w:val="003B2381"/>
    <w:rsid w:val="003B24FA"/>
    <w:rsid w:val="003B2BDE"/>
    <w:rsid w:val="003B2CF0"/>
    <w:rsid w:val="003B32F7"/>
    <w:rsid w:val="003B3473"/>
    <w:rsid w:val="003B3548"/>
    <w:rsid w:val="003B440B"/>
    <w:rsid w:val="003B4E53"/>
    <w:rsid w:val="003B4F64"/>
    <w:rsid w:val="003B50BE"/>
    <w:rsid w:val="003B550D"/>
    <w:rsid w:val="003B5510"/>
    <w:rsid w:val="003B5623"/>
    <w:rsid w:val="003B5F04"/>
    <w:rsid w:val="003B6390"/>
    <w:rsid w:val="003B64A8"/>
    <w:rsid w:val="003B67A5"/>
    <w:rsid w:val="003B6D6C"/>
    <w:rsid w:val="003B7610"/>
    <w:rsid w:val="003B7E19"/>
    <w:rsid w:val="003C05D5"/>
    <w:rsid w:val="003C0863"/>
    <w:rsid w:val="003C0869"/>
    <w:rsid w:val="003C0895"/>
    <w:rsid w:val="003C0959"/>
    <w:rsid w:val="003C09A6"/>
    <w:rsid w:val="003C0AFB"/>
    <w:rsid w:val="003C0E8E"/>
    <w:rsid w:val="003C0F64"/>
    <w:rsid w:val="003C1411"/>
    <w:rsid w:val="003C1735"/>
    <w:rsid w:val="003C17B8"/>
    <w:rsid w:val="003C2099"/>
    <w:rsid w:val="003C221E"/>
    <w:rsid w:val="003C239B"/>
    <w:rsid w:val="003C2484"/>
    <w:rsid w:val="003C293C"/>
    <w:rsid w:val="003C29B2"/>
    <w:rsid w:val="003C2B3A"/>
    <w:rsid w:val="003C2D59"/>
    <w:rsid w:val="003C3C35"/>
    <w:rsid w:val="003C4156"/>
    <w:rsid w:val="003C42FA"/>
    <w:rsid w:val="003C4583"/>
    <w:rsid w:val="003C4A67"/>
    <w:rsid w:val="003C4E31"/>
    <w:rsid w:val="003C535A"/>
    <w:rsid w:val="003C5887"/>
    <w:rsid w:val="003C5B23"/>
    <w:rsid w:val="003C5B6D"/>
    <w:rsid w:val="003C5D22"/>
    <w:rsid w:val="003C606D"/>
    <w:rsid w:val="003C70A5"/>
    <w:rsid w:val="003C7764"/>
    <w:rsid w:val="003C7B31"/>
    <w:rsid w:val="003C7D58"/>
    <w:rsid w:val="003D019A"/>
    <w:rsid w:val="003D0614"/>
    <w:rsid w:val="003D0C72"/>
    <w:rsid w:val="003D10DE"/>
    <w:rsid w:val="003D13D8"/>
    <w:rsid w:val="003D146C"/>
    <w:rsid w:val="003D17E4"/>
    <w:rsid w:val="003D192F"/>
    <w:rsid w:val="003D193B"/>
    <w:rsid w:val="003D1C1D"/>
    <w:rsid w:val="003D23FD"/>
    <w:rsid w:val="003D26D4"/>
    <w:rsid w:val="003D28F9"/>
    <w:rsid w:val="003D2EEC"/>
    <w:rsid w:val="003D3190"/>
    <w:rsid w:val="003D3577"/>
    <w:rsid w:val="003D3A3D"/>
    <w:rsid w:val="003D3CC5"/>
    <w:rsid w:val="003D4024"/>
    <w:rsid w:val="003D447A"/>
    <w:rsid w:val="003D4774"/>
    <w:rsid w:val="003D491B"/>
    <w:rsid w:val="003D52AD"/>
    <w:rsid w:val="003D540C"/>
    <w:rsid w:val="003D5562"/>
    <w:rsid w:val="003D5E9E"/>
    <w:rsid w:val="003D60CA"/>
    <w:rsid w:val="003D6842"/>
    <w:rsid w:val="003D6862"/>
    <w:rsid w:val="003D69A2"/>
    <w:rsid w:val="003D6AB8"/>
    <w:rsid w:val="003D7137"/>
    <w:rsid w:val="003D7256"/>
    <w:rsid w:val="003D7478"/>
    <w:rsid w:val="003D7C47"/>
    <w:rsid w:val="003D7CA0"/>
    <w:rsid w:val="003D7E0D"/>
    <w:rsid w:val="003E05A0"/>
    <w:rsid w:val="003E06A4"/>
    <w:rsid w:val="003E0F08"/>
    <w:rsid w:val="003E1076"/>
    <w:rsid w:val="003E1133"/>
    <w:rsid w:val="003E140E"/>
    <w:rsid w:val="003E15D3"/>
    <w:rsid w:val="003E1AE5"/>
    <w:rsid w:val="003E1F3F"/>
    <w:rsid w:val="003E2165"/>
    <w:rsid w:val="003E2741"/>
    <w:rsid w:val="003E28DE"/>
    <w:rsid w:val="003E2978"/>
    <w:rsid w:val="003E2A9B"/>
    <w:rsid w:val="003E30AA"/>
    <w:rsid w:val="003E33A5"/>
    <w:rsid w:val="003E3601"/>
    <w:rsid w:val="003E38A0"/>
    <w:rsid w:val="003E3977"/>
    <w:rsid w:val="003E3A4B"/>
    <w:rsid w:val="003E3A58"/>
    <w:rsid w:val="003E3CEB"/>
    <w:rsid w:val="003E46EE"/>
    <w:rsid w:val="003E47A0"/>
    <w:rsid w:val="003E4C97"/>
    <w:rsid w:val="003E517D"/>
    <w:rsid w:val="003E5235"/>
    <w:rsid w:val="003E5476"/>
    <w:rsid w:val="003E5B77"/>
    <w:rsid w:val="003E5D5B"/>
    <w:rsid w:val="003E6022"/>
    <w:rsid w:val="003E60BF"/>
    <w:rsid w:val="003E6146"/>
    <w:rsid w:val="003E6394"/>
    <w:rsid w:val="003E6423"/>
    <w:rsid w:val="003E6438"/>
    <w:rsid w:val="003E6584"/>
    <w:rsid w:val="003E6814"/>
    <w:rsid w:val="003E6ABC"/>
    <w:rsid w:val="003E6B27"/>
    <w:rsid w:val="003E6B99"/>
    <w:rsid w:val="003E7559"/>
    <w:rsid w:val="003E7565"/>
    <w:rsid w:val="003E7C46"/>
    <w:rsid w:val="003E7EC4"/>
    <w:rsid w:val="003F0289"/>
    <w:rsid w:val="003F09BF"/>
    <w:rsid w:val="003F0F19"/>
    <w:rsid w:val="003F161D"/>
    <w:rsid w:val="003F1A40"/>
    <w:rsid w:val="003F208E"/>
    <w:rsid w:val="003F2687"/>
    <w:rsid w:val="003F2801"/>
    <w:rsid w:val="003F2FC5"/>
    <w:rsid w:val="003F3114"/>
    <w:rsid w:val="003F32B9"/>
    <w:rsid w:val="003F33B4"/>
    <w:rsid w:val="003F35A2"/>
    <w:rsid w:val="003F362B"/>
    <w:rsid w:val="003F3AD6"/>
    <w:rsid w:val="003F3BA0"/>
    <w:rsid w:val="003F3DF7"/>
    <w:rsid w:val="003F3ECA"/>
    <w:rsid w:val="003F4962"/>
    <w:rsid w:val="003F4AB2"/>
    <w:rsid w:val="003F5306"/>
    <w:rsid w:val="003F534A"/>
    <w:rsid w:val="003F53E3"/>
    <w:rsid w:val="003F55C9"/>
    <w:rsid w:val="003F594B"/>
    <w:rsid w:val="003F5957"/>
    <w:rsid w:val="003F595A"/>
    <w:rsid w:val="003F595C"/>
    <w:rsid w:val="003F5C61"/>
    <w:rsid w:val="003F6305"/>
    <w:rsid w:val="003F70A8"/>
    <w:rsid w:val="003F7379"/>
    <w:rsid w:val="003F7602"/>
    <w:rsid w:val="003F7783"/>
    <w:rsid w:val="003F7A6A"/>
    <w:rsid w:val="003F7C29"/>
    <w:rsid w:val="003F7D83"/>
    <w:rsid w:val="003F7DE0"/>
    <w:rsid w:val="003F7F0E"/>
    <w:rsid w:val="003F7F77"/>
    <w:rsid w:val="003F7FB3"/>
    <w:rsid w:val="00400840"/>
    <w:rsid w:val="004008E6"/>
    <w:rsid w:val="0040092A"/>
    <w:rsid w:val="00400C7D"/>
    <w:rsid w:val="00400D05"/>
    <w:rsid w:val="00400D69"/>
    <w:rsid w:val="00400D9B"/>
    <w:rsid w:val="00400DD5"/>
    <w:rsid w:val="00400F5E"/>
    <w:rsid w:val="004017A8"/>
    <w:rsid w:val="00401B10"/>
    <w:rsid w:val="0040222F"/>
    <w:rsid w:val="00402799"/>
    <w:rsid w:val="00402854"/>
    <w:rsid w:val="00402907"/>
    <w:rsid w:val="00402AA2"/>
    <w:rsid w:val="00402FA7"/>
    <w:rsid w:val="00403366"/>
    <w:rsid w:val="00403B36"/>
    <w:rsid w:val="00403DEF"/>
    <w:rsid w:val="00403E49"/>
    <w:rsid w:val="00403FFD"/>
    <w:rsid w:val="004042A8"/>
    <w:rsid w:val="004042E9"/>
    <w:rsid w:val="004045D3"/>
    <w:rsid w:val="00404777"/>
    <w:rsid w:val="00404A02"/>
    <w:rsid w:val="00404EC3"/>
    <w:rsid w:val="00405D85"/>
    <w:rsid w:val="00406240"/>
    <w:rsid w:val="004064D8"/>
    <w:rsid w:val="00406671"/>
    <w:rsid w:val="00406756"/>
    <w:rsid w:val="00407266"/>
    <w:rsid w:val="0040748E"/>
    <w:rsid w:val="004075EA"/>
    <w:rsid w:val="00407AA1"/>
    <w:rsid w:val="00407BD9"/>
    <w:rsid w:val="00407C2E"/>
    <w:rsid w:val="00407E34"/>
    <w:rsid w:val="00407F85"/>
    <w:rsid w:val="00407FF3"/>
    <w:rsid w:val="0041014A"/>
    <w:rsid w:val="00410158"/>
    <w:rsid w:val="004105B9"/>
    <w:rsid w:val="0041067D"/>
    <w:rsid w:val="00411334"/>
    <w:rsid w:val="00411661"/>
    <w:rsid w:val="0041193C"/>
    <w:rsid w:val="00411DF5"/>
    <w:rsid w:val="00411E72"/>
    <w:rsid w:val="004120C1"/>
    <w:rsid w:val="00412224"/>
    <w:rsid w:val="0041240E"/>
    <w:rsid w:val="004129B6"/>
    <w:rsid w:val="00412E2D"/>
    <w:rsid w:val="00413113"/>
    <w:rsid w:val="0041315F"/>
    <w:rsid w:val="00413812"/>
    <w:rsid w:val="00413C29"/>
    <w:rsid w:val="00414132"/>
    <w:rsid w:val="004146FE"/>
    <w:rsid w:val="0041489E"/>
    <w:rsid w:val="004148E0"/>
    <w:rsid w:val="00414A8B"/>
    <w:rsid w:val="0041501B"/>
    <w:rsid w:val="00415371"/>
    <w:rsid w:val="0041538C"/>
    <w:rsid w:val="00415600"/>
    <w:rsid w:val="00415A6A"/>
    <w:rsid w:val="004161BD"/>
    <w:rsid w:val="0041627A"/>
    <w:rsid w:val="00416BFF"/>
    <w:rsid w:val="004177D1"/>
    <w:rsid w:val="004178E4"/>
    <w:rsid w:val="004204B9"/>
    <w:rsid w:val="00420840"/>
    <w:rsid w:val="004209DF"/>
    <w:rsid w:val="00420CA7"/>
    <w:rsid w:val="004210D1"/>
    <w:rsid w:val="0042145C"/>
    <w:rsid w:val="0042194A"/>
    <w:rsid w:val="00421EBF"/>
    <w:rsid w:val="00422805"/>
    <w:rsid w:val="004228C3"/>
    <w:rsid w:val="00422B33"/>
    <w:rsid w:val="004233B5"/>
    <w:rsid w:val="004234C7"/>
    <w:rsid w:val="004234DD"/>
    <w:rsid w:val="00423990"/>
    <w:rsid w:val="004239AD"/>
    <w:rsid w:val="00423C8D"/>
    <w:rsid w:val="00424497"/>
    <w:rsid w:val="0042458D"/>
    <w:rsid w:val="0042477C"/>
    <w:rsid w:val="00424850"/>
    <w:rsid w:val="00424B6D"/>
    <w:rsid w:val="004250B5"/>
    <w:rsid w:val="0042556C"/>
    <w:rsid w:val="00425671"/>
    <w:rsid w:val="00425C9B"/>
    <w:rsid w:val="0042601A"/>
    <w:rsid w:val="004261E8"/>
    <w:rsid w:val="0042661E"/>
    <w:rsid w:val="00426917"/>
    <w:rsid w:val="00426CEE"/>
    <w:rsid w:val="00426F54"/>
    <w:rsid w:val="00427960"/>
    <w:rsid w:val="004279DB"/>
    <w:rsid w:val="00427B1B"/>
    <w:rsid w:val="00427E46"/>
    <w:rsid w:val="004300D1"/>
    <w:rsid w:val="004301C5"/>
    <w:rsid w:val="00430427"/>
    <w:rsid w:val="00430507"/>
    <w:rsid w:val="0043077A"/>
    <w:rsid w:val="00430A44"/>
    <w:rsid w:val="0043173A"/>
    <w:rsid w:val="004318F4"/>
    <w:rsid w:val="00431AE9"/>
    <w:rsid w:val="00431C5D"/>
    <w:rsid w:val="00431FE9"/>
    <w:rsid w:val="004320E8"/>
    <w:rsid w:val="00432831"/>
    <w:rsid w:val="00432C3A"/>
    <w:rsid w:val="00434142"/>
    <w:rsid w:val="0043422A"/>
    <w:rsid w:val="00434403"/>
    <w:rsid w:val="00434879"/>
    <w:rsid w:val="0043494A"/>
    <w:rsid w:val="0043497D"/>
    <w:rsid w:val="00434DED"/>
    <w:rsid w:val="00434E63"/>
    <w:rsid w:val="0043531B"/>
    <w:rsid w:val="004354C4"/>
    <w:rsid w:val="00435FBF"/>
    <w:rsid w:val="004360E6"/>
    <w:rsid w:val="004362FF"/>
    <w:rsid w:val="004363F2"/>
    <w:rsid w:val="004366FF"/>
    <w:rsid w:val="00436B89"/>
    <w:rsid w:val="00436C6E"/>
    <w:rsid w:val="00436E3C"/>
    <w:rsid w:val="0043729D"/>
    <w:rsid w:val="00437426"/>
    <w:rsid w:val="0043742D"/>
    <w:rsid w:val="00437640"/>
    <w:rsid w:val="00437686"/>
    <w:rsid w:val="004376F7"/>
    <w:rsid w:val="0043796D"/>
    <w:rsid w:val="00437AD4"/>
    <w:rsid w:val="00437BFE"/>
    <w:rsid w:val="00437C79"/>
    <w:rsid w:val="00437DE7"/>
    <w:rsid w:val="00437E86"/>
    <w:rsid w:val="0044036C"/>
    <w:rsid w:val="0044059B"/>
    <w:rsid w:val="0044096F"/>
    <w:rsid w:val="00440A30"/>
    <w:rsid w:val="00441260"/>
    <w:rsid w:val="00441329"/>
    <w:rsid w:val="00441381"/>
    <w:rsid w:val="00441388"/>
    <w:rsid w:val="004417D9"/>
    <w:rsid w:val="00441F09"/>
    <w:rsid w:val="00442161"/>
    <w:rsid w:val="00442952"/>
    <w:rsid w:val="00442B95"/>
    <w:rsid w:val="004431EB"/>
    <w:rsid w:val="004432A5"/>
    <w:rsid w:val="00443E09"/>
    <w:rsid w:val="00443E1F"/>
    <w:rsid w:val="0044464D"/>
    <w:rsid w:val="00444838"/>
    <w:rsid w:val="00444B84"/>
    <w:rsid w:val="004456AA"/>
    <w:rsid w:val="0044586F"/>
    <w:rsid w:val="00446438"/>
    <w:rsid w:val="00446811"/>
    <w:rsid w:val="00446955"/>
    <w:rsid w:val="00446FF7"/>
    <w:rsid w:val="00447931"/>
    <w:rsid w:val="00447BA7"/>
    <w:rsid w:val="00447CCE"/>
    <w:rsid w:val="00447D8E"/>
    <w:rsid w:val="0045002F"/>
    <w:rsid w:val="004508DF"/>
    <w:rsid w:val="004509A3"/>
    <w:rsid w:val="00450E90"/>
    <w:rsid w:val="004512A9"/>
    <w:rsid w:val="00451454"/>
    <w:rsid w:val="00451512"/>
    <w:rsid w:val="0045156F"/>
    <w:rsid w:val="00451932"/>
    <w:rsid w:val="00451985"/>
    <w:rsid w:val="004519CF"/>
    <w:rsid w:val="00451B32"/>
    <w:rsid w:val="00451CF1"/>
    <w:rsid w:val="00451F24"/>
    <w:rsid w:val="00451FA4"/>
    <w:rsid w:val="004520C9"/>
    <w:rsid w:val="004524C2"/>
    <w:rsid w:val="0045292C"/>
    <w:rsid w:val="00452C5D"/>
    <w:rsid w:val="00452D64"/>
    <w:rsid w:val="00452DFA"/>
    <w:rsid w:val="00452EB2"/>
    <w:rsid w:val="00453B71"/>
    <w:rsid w:val="00453C2A"/>
    <w:rsid w:val="00453E0C"/>
    <w:rsid w:val="00453E27"/>
    <w:rsid w:val="00454303"/>
    <w:rsid w:val="004546D9"/>
    <w:rsid w:val="004548EB"/>
    <w:rsid w:val="00454F51"/>
    <w:rsid w:val="0045506D"/>
    <w:rsid w:val="00455B5D"/>
    <w:rsid w:val="00455E71"/>
    <w:rsid w:val="0045638C"/>
    <w:rsid w:val="004564F1"/>
    <w:rsid w:val="00456523"/>
    <w:rsid w:val="004566B9"/>
    <w:rsid w:val="00456761"/>
    <w:rsid w:val="00456CCB"/>
    <w:rsid w:val="00456E9A"/>
    <w:rsid w:val="00457258"/>
    <w:rsid w:val="00457287"/>
    <w:rsid w:val="00457395"/>
    <w:rsid w:val="004574A5"/>
    <w:rsid w:val="0045759D"/>
    <w:rsid w:val="004575EE"/>
    <w:rsid w:val="00457CC7"/>
    <w:rsid w:val="00457E39"/>
    <w:rsid w:val="00457FD4"/>
    <w:rsid w:val="004601D3"/>
    <w:rsid w:val="00460385"/>
    <w:rsid w:val="004604FE"/>
    <w:rsid w:val="004610B5"/>
    <w:rsid w:val="004611D8"/>
    <w:rsid w:val="004612BD"/>
    <w:rsid w:val="004613C5"/>
    <w:rsid w:val="004615C8"/>
    <w:rsid w:val="00461B13"/>
    <w:rsid w:val="00461B1E"/>
    <w:rsid w:val="00461B7C"/>
    <w:rsid w:val="00462057"/>
    <w:rsid w:val="004624A5"/>
    <w:rsid w:val="004626D7"/>
    <w:rsid w:val="004626F6"/>
    <w:rsid w:val="004628D0"/>
    <w:rsid w:val="00462F31"/>
    <w:rsid w:val="004632DC"/>
    <w:rsid w:val="00463410"/>
    <w:rsid w:val="004637DB"/>
    <w:rsid w:val="00463EDC"/>
    <w:rsid w:val="0046458E"/>
    <w:rsid w:val="0046461E"/>
    <w:rsid w:val="004648AF"/>
    <w:rsid w:val="004649D5"/>
    <w:rsid w:val="00464ABB"/>
    <w:rsid w:val="00464D2B"/>
    <w:rsid w:val="00464ECB"/>
    <w:rsid w:val="0046506F"/>
    <w:rsid w:val="00465BE9"/>
    <w:rsid w:val="00465D98"/>
    <w:rsid w:val="00465DE8"/>
    <w:rsid w:val="0046609B"/>
    <w:rsid w:val="0046631E"/>
    <w:rsid w:val="00466637"/>
    <w:rsid w:val="00466B9A"/>
    <w:rsid w:val="00466CB2"/>
    <w:rsid w:val="00466D7D"/>
    <w:rsid w:val="00466DDE"/>
    <w:rsid w:val="00467146"/>
    <w:rsid w:val="004671BD"/>
    <w:rsid w:val="004671E8"/>
    <w:rsid w:val="0046731D"/>
    <w:rsid w:val="0046765E"/>
    <w:rsid w:val="004676C5"/>
    <w:rsid w:val="004677FA"/>
    <w:rsid w:val="004679F3"/>
    <w:rsid w:val="00467A8A"/>
    <w:rsid w:val="00467CE2"/>
    <w:rsid w:val="00467F50"/>
    <w:rsid w:val="00470356"/>
    <w:rsid w:val="004708FE"/>
    <w:rsid w:val="00470C15"/>
    <w:rsid w:val="0047105F"/>
    <w:rsid w:val="004710A1"/>
    <w:rsid w:val="00471264"/>
    <w:rsid w:val="00471606"/>
    <w:rsid w:val="004716D9"/>
    <w:rsid w:val="00471853"/>
    <w:rsid w:val="00471B0B"/>
    <w:rsid w:val="00471C6E"/>
    <w:rsid w:val="00471FC3"/>
    <w:rsid w:val="00472052"/>
    <w:rsid w:val="004726CC"/>
    <w:rsid w:val="00472848"/>
    <w:rsid w:val="004728D7"/>
    <w:rsid w:val="004732C7"/>
    <w:rsid w:val="004733CE"/>
    <w:rsid w:val="004735F1"/>
    <w:rsid w:val="004739A4"/>
    <w:rsid w:val="00473A11"/>
    <w:rsid w:val="00473EB3"/>
    <w:rsid w:val="004743C1"/>
    <w:rsid w:val="00474676"/>
    <w:rsid w:val="0047468D"/>
    <w:rsid w:val="00474A45"/>
    <w:rsid w:val="00474F47"/>
    <w:rsid w:val="0047535C"/>
    <w:rsid w:val="00475491"/>
    <w:rsid w:val="004760BE"/>
    <w:rsid w:val="004768D0"/>
    <w:rsid w:val="00477159"/>
    <w:rsid w:val="0047743B"/>
    <w:rsid w:val="00477468"/>
    <w:rsid w:val="004778A2"/>
    <w:rsid w:val="0047797A"/>
    <w:rsid w:val="00477CAD"/>
    <w:rsid w:val="00480159"/>
    <w:rsid w:val="004809DA"/>
    <w:rsid w:val="004809EE"/>
    <w:rsid w:val="00480A37"/>
    <w:rsid w:val="0048121E"/>
    <w:rsid w:val="004813DA"/>
    <w:rsid w:val="00481A08"/>
    <w:rsid w:val="00481C22"/>
    <w:rsid w:val="004821C5"/>
    <w:rsid w:val="00482303"/>
    <w:rsid w:val="004825F8"/>
    <w:rsid w:val="0048289C"/>
    <w:rsid w:val="00482C8B"/>
    <w:rsid w:val="00483016"/>
    <w:rsid w:val="0048363D"/>
    <w:rsid w:val="00483790"/>
    <w:rsid w:val="004839CB"/>
    <w:rsid w:val="00483A31"/>
    <w:rsid w:val="00483BBE"/>
    <w:rsid w:val="00483EE7"/>
    <w:rsid w:val="00483F2C"/>
    <w:rsid w:val="0048406A"/>
    <w:rsid w:val="004840C8"/>
    <w:rsid w:val="004842B2"/>
    <w:rsid w:val="004848F2"/>
    <w:rsid w:val="00484967"/>
    <w:rsid w:val="00484978"/>
    <w:rsid w:val="00484AD4"/>
    <w:rsid w:val="00485075"/>
    <w:rsid w:val="0048540C"/>
    <w:rsid w:val="0048586E"/>
    <w:rsid w:val="00485BB3"/>
    <w:rsid w:val="00485E3C"/>
    <w:rsid w:val="00485ECB"/>
    <w:rsid w:val="00486CCB"/>
    <w:rsid w:val="00486CDD"/>
    <w:rsid w:val="00487354"/>
    <w:rsid w:val="00487551"/>
    <w:rsid w:val="00487B1A"/>
    <w:rsid w:val="00487F81"/>
    <w:rsid w:val="004903E5"/>
    <w:rsid w:val="00490417"/>
    <w:rsid w:val="00490837"/>
    <w:rsid w:val="0049086F"/>
    <w:rsid w:val="00490905"/>
    <w:rsid w:val="004909F5"/>
    <w:rsid w:val="00490CD8"/>
    <w:rsid w:val="00490F34"/>
    <w:rsid w:val="00490F7A"/>
    <w:rsid w:val="004911D8"/>
    <w:rsid w:val="0049123B"/>
    <w:rsid w:val="004913AB"/>
    <w:rsid w:val="00491697"/>
    <w:rsid w:val="00491A16"/>
    <w:rsid w:val="00491AA6"/>
    <w:rsid w:val="00491DDB"/>
    <w:rsid w:val="00491FB9"/>
    <w:rsid w:val="00491FD9"/>
    <w:rsid w:val="00492022"/>
    <w:rsid w:val="0049220D"/>
    <w:rsid w:val="0049248C"/>
    <w:rsid w:val="004925A1"/>
    <w:rsid w:val="004926DA"/>
    <w:rsid w:val="004931BD"/>
    <w:rsid w:val="00493335"/>
    <w:rsid w:val="004936C6"/>
    <w:rsid w:val="0049374E"/>
    <w:rsid w:val="00493804"/>
    <w:rsid w:val="00493DE7"/>
    <w:rsid w:val="00493F14"/>
    <w:rsid w:val="00494010"/>
    <w:rsid w:val="004945A1"/>
    <w:rsid w:val="00494A20"/>
    <w:rsid w:val="00494ED2"/>
    <w:rsid w:val="00494EDF"/>
    <w:rsid w:val="0049578D"/>
    <w:rsid w:val="00495B1B"/>
    <w:rsid w:val="00495CF1"/>
    <w:rsid w:val="004960C8"/>
    <w:rsid w:val="0049719A"/>
    <w:rsid w:val="00497221"/>
    <w:rsid w:val="00497558"/>
    <w:rsid w:val="00497678"/>
    <w:rsid w:val="00497693"/>
    <w:rsid w:val="00497781"/>
    <w:rsid w:val="00497887"/>
    <w:rsid w:val="00497A45"/>
    <w:rsid w:val="004A0406"/>
    <w:rsid w:val="004A0855"/>
    <w:rsid w:val="004A12DD"/>
    <w:rsid w:val="004A186C"/>
    <w:rsid w:val="004A1874"/>
    <w:rsid w:val="004A18AD"/>
    <w:rsid w:val="004A1AEC"/>
    <w:rsid w:val="004A1C2D"/>
    <w:rsid w:val="004A2062"/>
    <w:rsid w:val="004A2167"/>
    <w:rsid w:val="004A2548"/>
    <w:rsid w:val="004A2CC0"/>
    <w:rsid w:val="004A32D4"/>
    <w:rsid w:val="004A3371"/>
    <w:rsid w:val="004A33B6"/>
    <w:rsid w:val="004A3AF8"/>
    <w:rsid w:val="004A3E7E"/>
    <w:rsid w:val="004A4436"/>
    <w:rsid w:val="004A4ADE"/>
    <w:rsid w:val="004A4CD2"/>
    <w:rsid w:val="004A4E36"/>
    <w:rsid w:val="004A5162"/>
    <w:rsid w:val="004A51C8"/>
    <w:rsid w:val="004A51E6"/>
    <w:rsid w:val="004A5260"/>
    <w:rsid w:val="004A554F"/>
    <w:rsid w:val="004A57E9"/>
    <w:rsid w:val="004A5B92"/>
    <w:rsid w:val="004A5D24"/>
    <w:rsid w:val="004A5F41"/>
    <w:rsid w:val="004A60A5"/>
    <w:rsid w:val="004A6240"/>
    <w:rsid w:val="004A640E"/>
    <w:rsid w:val="004A6527"/>
    <w:rsid w:val="004A6660"/>
    <w:rsid w:val="004A67B6"/>
    <w:rsid w:val="004A6F73"/>
    <w:rsid w:val="004A7125"/>
    <w:rsid w:val="004A7429"/>
    <w:rsid w:val="004A7664"/>
    <w:rsid w:val="004A78AE"/>
    <w:rsid w:val="004B05B1"/>
    <w:rsid w:val="004B10DE"/>
    <w:rsid w:val="004B1B37"/>
    <w:rsid w:val="004B204B"/>
    <w:rsid w:val="004B2657"/>
    <w:rsid w:val="004B29CF"/>
    <w:rsid w:val="004B2F39"/>
    <w:rsid w:val="004B32A5"/>
    <w:rsid w:val="004B33FD"/>
    <w:rsid w:val="004B35C6"/>
    <w:rsid w:val="004B39EF"/>
    <w:rsid w:val="004B3AB4"/>
    <w:rsid w:val="004B3EA3"/>
    <w:rsid w:val="004B3EE6"/>
    <w:rsid w:val="004B41AF"/>
    <w:rsid w:val="004B42F7"/>
    <w:rsid w:val="004B470C"/>
    <w:rsid w:val="004B4A3F"/>
    <w:rsid w:val="004B4EBF"/>
    <w:rsid w:val="004B5310"/>
    <w:rsid w:val="004B5463"/>
    <w:rsid w:val="004B54B5"/>
    <w:rsid w:val="004B575C"/>
    <w:rsid w:val="004B57BB"/>
    <w:rsid w:val="004B5D94"/>
    <w:rsid w:val="004B67C4"/>
    <w:rsid w:val="004B6903"/>
    <w:rsid w:val="004B6DA1"/>
    <w:rsid w:val="004B7075"/>
    <w:rsid w:val="004B73EB"/>
    <w:rsid w:val="004B77C7"/>
    <w:rsid w:val="004B794E"/>
    <w:rsid w:val="004B797F"/>
    <w:rsid w:val="004B7AB0"/>
    <w:rsid w:val="004B7C1A"/>
    <w:rsid w:val="004C01DC"/>
    <w:rsid w:val="004C0906"/>
    <w:rsid w:val="004C0AE5"/>
    <w:rsid w:val="004C0CC5"/>
    <w:rsid w:val="004C125A"/>
    <w:rsid w:val="004C160E"/>
    <w:rsid w:val="004C16B4"/>
    <w:rsid w:val="004C16B8"/>
    <w:rsid w:val="004C1774"/>
    <w:rsid w:val="004C1BB6"/>
    <w:rsid w:val="004C1C26"/>
    <w:rsid w:val="004C1DA9"/>
    <w:rsid w:val="004C1E99"/>
    <w:rsid w:val="004C207D"/>
    <w:rsid w:val="004C2B97"/>
    <w:rsid w:val="004C37D7"/>
    <w:rsid w:val="004C3A7F"/>
    <w:rsid w:val="004C3B9F"/>
    <w:rsid w:val="004C3BC0"/>
    <w:rsid w:val="004C426A"/>
    <w:rsid w:val="004C472C"/>
    <w:rsid w:val="004C47E8"/>
    <w:rsid w:val="004C4F5A"/>
    <w:rsid w:val="004C4FB5"/>
    <w:rsid w:val="004C5593"/>
    <w:rsid w:val="004C5725"/>
    <w:rsid w:val="004C57DE"/>
    <w:rsid w:val="004C58F4"/>
    <w:rsid w:val="004C5F2B"/>
    <w:rsid w:val="004C620D"/>
    <w:rsid w:val="004C652F"/>
    <w:rsid w:val="004C676E"/>
    <w:rsid w:val="004C69E2"/>
    <w:rsid w:val="004C6B2B"/>
    <w:rsid w:val="004C6C9C"/>
    <w:rsid w:val="004C6E23"/>
    <w:rsid w:val="004C7B81"/>
    <w:rsid w:val="004C7CF4"/>
    <w:rsid w:val="004C7FC0"/>
    <w:rsid w:val="004D05E0"/>
    <w:rsid w:val="004D0F1D"/>
    <w:rsid w:val="004D106B"/>
    <w:rsid w:val="004D117E"/>
    <w:rsid w:val="004D119A"/>
    <w:rsid w:val="004D1256"/>
    <w:rsid w:val="004D1C90"/>
    <w:rsid w:val="004D1E15"/>
    <w:rsid w:val="004D2880"/>
    <w:rsid w:val="004D2A35"/>
    <w:rsid w:val="004D2EA6"/>
    <w:rsid w:val="004D3551"/>
    <w:rsid w:val="004D372C"/>
    <w:rsid w:val="004D37D9"/>
    <w:rsid w:val="004D396B"/>
    <w:rsid w:val="004D39E1"/>
    <w:rsid w:val="004D3FEE"/>
    <w:rsid w:val="004D423C"/>
    <w:rsid w:val="004D441A"/>
    <w:rsid w:val="004D4917"/>
    <w:rsid w:val="004D4D19"/>
    <w:rsid w:val="004D5034"/>
    <w:rsid w:val="004D5621"/>
    <w:rsid w:val="004D59E2"/>
    <w:rsid w:val="004D59E8"/>
    <w:rsid w:val="004D5CA1"/>
    <w:rsid w:val="004D5D30"/>
    <w:rsid w:val="004D603D"/>
    <w:rsid w:val="004D621D"/>
    <w:rsid w:val="004D6309"/>
    <w:rsid w:val="004D6336"/>
    <w:rsid w:val="004D6856"/>
    <w:rsid w:val="004D6CA4"/>
    <w:rsid w:val="004D6CDA"/>
    <w:rsid w:val="004D6FCE"/>
    <w:rsid w:val="004D725A"/>
    <w:rsid w:val="004D790F"/>
    <w:rsid w:val="004D7DBE"/>
    <w:rsid w:val="004D7E23"/>
    <w:rsid w:val="004E0110"/>
    <w:rsid w:val="004E018E"/>
    <w:rsid w:val="004E03C4"/>
    <w:rsid w:val="004E0F81"/>
    <w:rsid w:val="004E104F"/>
    <w:rsid w:val="004E1280"/>
    <w:rsid w:val="004E139E"/>
    <w:rsid w:val="004E1745"/>
    <w:rsid w:val="004E1D8B"/>
    <w:rsid w:val="004E2294"/>
    <w:rsid w:val="004E22D0"/>
    <w:rsid w:val="004E25DF"/>
    <w:rsid w:val="004E285A"/>
    <w:rsid w:val="004E2AD4"/>
    <w:rsid w:val="004E2BFA"/>
    <w:rsid w:val="004E2C5F"/>
    <w:rsid w:val="004E2FAE"/>
    <w:rsid w:val="004E346F"/>
    <w:rsid w:val="004E37D7"/>
    <w:rsid w:val="004E38B7"/>
    <w:rsid w:val="004E4128"/>
    <w:rsid w:val="004E46A3"/>
    <w:rsid w:val="004E4B6D"/>
    <w:rsid w:val="004E4CB9"/>
    <w:rsid w:val="004E4D84"/>
    <w:rsid w:val="004E4DE2"/>
    <w:rsid w:val="004E503C"/>
    <w:rsid w:val="004E5651"/>
    <w:rsid w:val="004E650E"/>
    <w:rsid w:val="004E69A4"/>
    <w:rsid w:val="004E6D44"/>
    <w:rsid w:val="004E70CD"/>
    <w:rsid w:val="004E729F"/>
    <w:rsid w:val="004E72DA"/>
    <w:rsid w:val="004E72E8"/>
    <w:rsid w:val="004E78F9"/>
    <w:rsid w:val="004E7E84"/>
    <w:rsid w:val="004F00C6"/>
    <w:rsid w:val="004F01EE"/>
    <w:rsid w:val="004F0D25"/>
    <w:rsid w:val="004F0D7B"/>
    <w:rsid w:val="004F0E9E"/>
    <w:rsid w:val="004F1724"/>
    <w:rsid w:val="004F193D"/>
    <w:rsid w:val="004F1AC0"/>
    <w:rsid w:val="004F2035"/>
    <w:rsid w:val="004F20F1"/>
    <w:rsid w:val="004F2171"/>
    <w:rsid w:val="004F21E1"/>
    <w:rsid w:val="004F231B"/>
    <w:rsid w:val="004F254E"/>
    <w:rsid w:val="004F2D9B"/>
    <w:rsid w:val="004F2EDC"/>
    <w:rsid w:val="004F3461"/>
    <w:rsid w:val="004F36CF"/>
    <w:rsid w:val="004F3761"/>
    <w:rsid w:val="004F3869"/>
    <w:rsid w:val="004F3959"/>
    <w:rsid w:val="004F3E58"/>
    <w:rsid w:val="004F3F03"/>
    <w:rsid w:val="004F3F4D"/>
    <w:rsid w:val="004F407B"/>
    <w:rsid w:val="004F4146"/>
    <w:rsid w:val="004F4502"/>
    <w:rsid w:val="004F45A0"/>
    <w:rsid w:val="004F48FA"/>
    <w:rsid w:val="004F4CC9"/>
    <w:rsid w:val="004F4CF1"/>
    <w:rsid w:val="004F4DA7"/>
    <w:rsid w:val="004F5051"/>
    <w:rsid w:val="004F519E"/>
    <w:rsid w:val="004F52DF"/>
    <w:rsid w:val="004F541C"/>
    <w:rsid w:val="004F59CA"/>
    <w:rsid w:val="004F5D04"/>
    <w:rsid w:val="004F5DAF"/>
    <w:rsid w:val="004F6786"/>
    <w:rsid w:val="004F74B6"/>
    <w:rsid w:val="004F7570"/>
    <w:rsid w:val="004F75D6"/>
    <w:rsid w:val="004F75F9"/>
    <w:rsid w:val="00500166"/>
    <w:rsid w:val="00500255"/>
    <w:rsid w:val="005002E1"/>
    <w:rsid w:val="00500756"/>
    <w:rsid w:val="0050083A"/>
    <w:rsid w:val="005008E3"/>
    <w:rsid w:val="00500AC6"/>
    <w:rsid w:val="00500EA3"/>
    <w:rsid w:val="00501085"/>
    <w:rsid w:val="00501F93"/>
    <w:rsid w:val="00502041"/>
    <w:rsid w:val="00502408"/>
    <w:rsid w:val="00502554"/>
    <w:rsid w:val="00502E0C"/>
    <w:rsid w:val="00502E8B"/>
    <w:rsid w:val="005030BF"/>
    <w:rsid w:val="00503650"/>
    <w:rsid w:val="005036F3"/>
    <w:rsid w:val="005039A1"/>
    <w:rsid w:val="00503AB6"/>
    <w:rsid w:val="00503B34"/>
    <w:rsid w:val="00503E3F"/>
    <w:rsid w:val="005042A1"/>
    <w:rsid w:val="00504FC3"/>
    <w:rsid w:val="005051AF"/>
    <w:rsid w:val="00505261"/>
    <w:rsid w:val="00505429"/>
    <w:rsid w:val="0050554A"/>
    <w:rsid w:val="00505559"/>
    <w:rsid w:val="005058D0"/>
    <w:rsid w:val="00505DC6"/>
    <w:rsid w:val="00505DE3"/>
    <w:rsid w:val="00505EC8"/>
    <w:rsid w:val="00505FA6"/>
    <w:rsid w:val="00506111"/>
    <w:rsid w:val="005062DF"/>
    <w:rsid w:val="005063E4"/>
    <w:rsid w:val="005066BD"/>
    <w:rsid w:val="005068FD"/>
    <w:rsid w:val="00506DD3"/>
    <w:rsid w:val="00506DD8"/>
    <w:rsid w:val="005070DD"/>
    <w:rsid w:val="00507A67"/>
    <w:rsid w:val="00507DA1"/>
    <w:rsid w:val="00507FFB"/>
    <w:rsid w:val="0051051D"/>
    <w:rsid w:val="005109F1"/>
    <w:rsid w:val="005114EB"/>
    <w:rsid w:val="0051185F"/>
    <w:rsid w:val="00511A07"/>
    <w:rsid w:val="00511C73"/>
    <w:rsid w:val="00511FFE"/>
    <w:rsid w:val="0051209C"/>
    <w:rsid w:val="005120CC"/>
    <w:rsid w:val="00512998"/>
    <w:rsid w:val="00512A2F"/>
    <w:rsid w:val="00512C75"/>
    <w:rsid w:val="00512F02"/>
    <w:rsid w:val="00513DDA"/>
    <w:rsid w:val="00513FBC"/>
    <w:rsid w:val="0051423D"/>
    <w:rsid w:val="00514246"/>
    <w:rsid w:val="00514C62"/>
    <w:rsid w:val="00514CE7"/>
    <w:rsid w:val="00515829"/>
    <w:rsid w:val="00515927"/>
    <w:rsid w:val="00515B74"/>
    <w:rsid w:val="00515EF6"/>
    <w:rsid w:val="0051620C"/>
    <w:rsid w:val="005166D3"/>
    <w:rsid w:val="00516877"/>
    <w:rsid w:val="00516A7F"/>
    <w:rsid w:val="00516D5A"/>
    <w:rsid w:val="005171F4"/>
    <w:rsid w:val="005174FE"/>
    <w:rsid w:val="00517681"/>
    <w:rsid w:val="005177C0"/>
    <w:rsid w:val="0051781F"/>
    <w:rsid w:val="00517952"/>
    <w:rsid w:val="00517CB1"/>
    <w:rsid w:val="0052068B"/>
    <w:rsid w:val="00520851"/>
    <w:rsid w:val="00520B61"/>
    <w:rsid w:val="00520FBD"/>
    <w:rsid w:val="0052102B"/>
    <w:rsid w:val="005211B3"/>
    <w:rsid w:val="0052137D"/>
    <w:rsid w:val="005218A8"/>
    <w:rsid w:val="00521CD7"/>
    <w:rsid w:val="00521D70"/>
    <w:rsid w:val="00521EE5"/>
    <w:rsid w:val="00522657"/>
    <w:rsid w:val="00522822"/>
    <w:rsid w:val="00522870"/>
    <w:rsid w:val="00522A39"/>
    <w:rsid w:val="00522DE6"/>
    <w:rsid w:val="00523488"/>
    <w:rsid w:val="005234A3"/>
    <w:rsid w:val="005237E9"/>
    <w:rsid w:val="00523AC0"/>
    <w:rsid w:val="0052470D"/>
    <w:rsid w:val="00525026"/>
    <w:rsid w:val="005251FC"/>
    <w:rsid w:val="0052550C"/>
    <w:rsid w:val="00525FB0"/>
    <w:rsid w:val="005261A9"/>
    <w:rsid w:val="0052623D"/>
    <w:rsid w:val="00526662"/>
    <w:rsid w:val="00526DFC"/>
    <w:rsid w:val="00526FF0"/>
    <w:rsid w:val="0052779F"/>
    <w:rsid w:val="0052796D"/>
    <w:rsid w:val="00527D6B"/>
    <w:rsid w:val="00527EEE"/>
    <w:rsid w:val="005301FD"/>
    <w:rsid w:val="005303CF"/>
    <w:rsid w:val="00530996"/>
    <w:rsid w:val="00530A18"/>
    <w:rsid w:val="00530C6A"/>
    <w:rsid w:val="00530CD0"/>
    <w:rsid w:val="00530D57"/>
    <w:rsid w:val="00530F5B"/>
    <w:rsid w:val="0053110D"/>
    <w:rsid w:val="00531B63"/>
    <w:rsid w:val="00531C16"/>
    <w:rsid w:val="00531C33"/>
    <w:rsid w:val="005321F2"/>
    <w:rsid w:val="00532520"/>
    <w:rsid w:val="0053260E"/>
    <w:rsid w:val="00532612"/>
    <w:rsid w:val="005327E7"/>
    <w:rsid w:val="005328D0"/>
    <w:rsid w:val="00532D89"/>
    <w:rsid w:val="00533125"/>
    <w:rsid w:val="005332E9"/>
    <w:rsid w:val="005335C3"/>
    <w:rsid w:val="0053369A"/>
    <w:rsid w:val="00533845"/>
    <w:rsid w:val="0053392E"/>
    <w:rsid w:val="00533BDC"/>
    <w:rsid w:val="005342D6"/>
    <w:rsid w:val="00534995"/>
    <w:rsid w:val="00534A1F"/>
    <w:rsid w:val="00534D63"/>
    <w:rsid w:val="00535036"/>
    <w:rsid w:val="005353B3"/>
    <w:rsid w:val="00535CC9"/>
    <w:rsid w:val="00535D90"/>
    <w:rsid w:val="00536237"/>
    <w:rsid w:val="00536564"/>
    <w:rsid w:val="0053686B"/>
    <w:rsid w:val="00537054"/>
    <w:rsid w:val="00537123"/>
    <w:rsid w:val="005372BA"/>
    <w:rsid w:val="005376EE"/>
    <w:rsid w:val="0053778C"/>
    <w:rsid w:val="0053782F"/>
    <w:rsid w:val="0053789A"/>
    <w:rsid w:val="005378DC"/>
    <w:rsid w:val="00537C89"/>
    <w:rsid w:val="00537FC9"/>
    <w:rsid w:val="0054006C"/>
    <w:rsid w:val="00540CDE"/>
    <w:rsid w:val="00541370"/>
    <w:rsid w:val="005418A9"/>
    <w:rsid w:val="00541A15"/>
    <w:rsid w:val="00541A51"/>
    <w:rsid w:val="005420BE"/>
    <w:rsid w:val="005425BC"/>
    <w:rsid w:val="005426E7"/>
    <w:rsid w:val="005427A1"/>
    <w:rsid w:val="00542854"/>
    <w:rsid w:val="005428FB"/>
    <w:rsid w:val="00542CAB"/>
    <w:rsid w:val="0054304F"/>
    <w:rsid w:val="005437D9"/>
    <w:rsid w:val="00543BB7"/>
    <w:rsid w:val="00543D76"/>
    <w:rsid w:val="005443B0"/>
    <w:rsid w:val="005445F7"/>
    <w:rsid w:val="00544748"/>
    <w:rsid w:val="005447B1"/>
    <w:rsid w:val="005449A8"/>
    <w:rsid w:val="00544A4A"/>
    <w:rsid w:val="00545AB7"/>
    <w:rsid w:val="00545ADA"/>
    <w:rsid w:val="00545C76"/>
    <w:rsid w:val="0054602C"/>
    <w:rsid w:val="00546176"/>
    <w:rsid w:val="00546358"/>
    <w:rsid w:val="00546363"/>
    <w:rsid w:val="005464CF"/>
    <w:rsid w:val="00546526"/>
    <w:rsid w:val="005467E0"/>
    <w:rsid w:val="00546B15"/>
    <w:rsid w:val="00546E1C"/>
    <w:rsid w:val="00546EB8"/>
    <w:rsid w:val="00546FBB"/>
    <w:rsid w:val="005474CB"/>
    <w:rsid w:val="00547521"/>
    <w:rsid w:val="005475ED"/>
    <w:rsid w:val="00550120"/>
    <w:rsid w:val="0055053F"/>
    <w:rsid w:val="00550806"/>
    <w:rsid w:val="00550A22"/>
    <w:rsid w:val="00550C0D"/>
    <w:rsid w:val="005513F8"/>
    <w:rsid w:val="00551443"/>
    <w:rsid w:val="00551589"/>
    <w:rsid w:val="005516B5"/>
    <w:rsid w:val="005517F2"/>
    <w:rsid w:val="00551836"/>
    <w:rsid w:val="00552735"/>
    <w:rsid w:val="00552ED7"/>
    <w:rsid w:val="00552F67"/>
    <w:rsid w:val="005536D4"/>
    <w:rsid w:val="00553707"/>
    <w:rsid w:val="0055372C"/>
    <w:rsid w:val="005543A3"/>
    <w:rsid w:val="005544A8"/>
    <w:rsid w:val="00554640"/>
    <w:rsid w:val="0055476D"/>
    <w:rsid w:val="00554864"/>
    <w:rsid w:val="00554BE4"/>
    <w:rsid w:val="00554CA8"/>
    <w:rsid w:val="005551E2"/>
    <w:rsid w:val="005553A4"/>
    <w:rsid w:val="005556CF"/>
    <w:rsid w:val="00555729"/>
    <w:rsid w:val="00555871"/>
    <w:rsid w:val="00555883"/>
    <w:rsid w:val="005560E9"/>
    <w:rsid w:val="00556A86"/>
    <w:rsid w:val="00556CF0"/>
    <w:rsid w:val="00556E0A"/>
    <w:rsid w:val="00557397"/>
    <w:rsid w:val="005573FF"/>
    <w:rsid w:val="0055789B"/>
    <w:rsid w:val="00557936"/>
    <w:rsid w:val="005602EE"/>
    <w:rsid w:val="0056043A"/>
    <w:rsid w:val="00560465"/>
    <w:rsid w:val="005604FB"/>
    <w:rsid w:val="00560508"/>
    <w:rsid w:val="005606D0"/>
    <w:rsid w:val="0056073A"/>
    <w:rsid w:val="00560740"/>
    <w:rsid w:val="00560A00"/>
    <w:rsid w:val="00560D2A"/>
    <w:rsid w:val="00560D94"/>
    <w:rsid w:val="0056118E"/>
    <w:rsid w:val="005613C5"/>
    <w:rsid w:val="0056171D"/>
    <w:rsid w:val="005617E1"/>
    <w:rsid w:val="00561811"/>
    <w:rsid w:val="00561B04"/>
    <w:rsid w:val="00561BEC"/>
    <w:rsid w:val="005623EC"/>
    <w:rsid w:val="005624CC"/>
    <w:rsid w:val="00562646"/>
    <w:rsid w:val="00562720"/>
    <w:rsid w:val="00562B48"/>
    <w:rsid w:val="005635CD"/>
    <w:rsid w:val="005638BD"/>
    <w:rsid w:val="00563A10"/>
    <w:rsid w:val="00563E49"/>
    <w:rsid w:val="005643F8"/>
    <w:rsid w:val="005646B4"/>
    <w:rsid w:val="00564C37"/>
    <w:rsid w:val="00565604"/>
    <w:rsid w:val="00565E51"/>
    <w:rsid w:val="00566225"/>
    <w:rsid w:val="005662BF"/>
    <w:rsid w:val="0056653D"/>
    <w:rsid w:val="00566820"/>
    <w:rsid w:val="00566940"/>
    <w:rsid w:val="00566A66"/>
    <w:rsid w:val="00566B38"/>
    <w:rsid w:val="00566E1C"/>
    <w:rsid w:val="00566FC7"/>
    <w:rsid w:val="00567211"/>
    <w:rsid w:val="00567D37"/>
    <w:rsid w:val="00567DA8"/>
    <w:rsid w:val="00570833"/>
    <w:rsid w:val="00570CB3"/>
    <w:rsid w:val="0057113B"/>
    <w:rsid w:val="00572042"/>
    <w:rsid w:val="00572290"/>
    <w:rsid w:val="0057237D"/>
    <w:rsid w:val="005724CE"/>
    <w:rsid w:val="00572881"/>
    <w:rsid w:val="00572AD2"/>
    <w:rsid w:val="00572B11"/>
    <w:rsid w:val="00572B3F"/>
    <w:rsid w:val="00572E63"/>
    <w:rsid w:val="00573439"/>
    <w:rsid w:val="005734B3"/>
    <w:rsid w:val="00573B16"/>
    <w:rsid w:val="005741AE"/>
    <w:rsid w:val="00574290"/>
    <w:rsid w:val="005743DB"/>
    <w:rsid w:val="005746D8"/>
    <w:rsid w:val="00574905"/>
    <w:rsid w:val="00574BA3"/>
    <w:rsid w:val="00575938"/>
    <w:rsid w:val="00575CBA"/>
    <w:rsid w:val="00575EB6"/>
    <w:rsid w:val="005760F7"/>
    <w:rsid w:val="00576211"/>
    <w:rsid w:val="00576230"/>
    <w:rsid w:val="005766F1"/>
    <w:rsid w:val="00576915"/>
    <w:rsid w:val="00576ADF"/>
    <w:rsid w:val="00576DE9"/>
    <w:rsid w:val="00576F89"/>
    <w:rsid w:val="00577033"/>
    <w:rsid w:val="0057782B"/>
    <w:rsid w:val="005779D7"/>
    <w:rsid w:val="005807CB"/>
    <w:rsid w:val="0058089A"/>
    <w:rsid w:val="00580938"/>
    <w:rsid w:val="00580972"/>
    <w:rsid w:val="00580C15"/>
    <w:rsid w:val="00580EC6"/>
    <w:rsid w:val="00580F13"/>
    <w:rsid w:val="00580F9E"/>
    <w:rsid w:val="005812B0"/>
    <w:rsid w:val="00581B1B"/>
    <w:rsid w:val="00581E7B"/>
    <w:rsid w:val="00581F84"/>
    <w:rsid w:val="0058272E"/>
    <w:rsid w:val="0058294C"/>
    <w:rsid w:val="00582CBF"/>
    <w:rsid w:val="00582D4F"/>
    <w:rsid w:val="00582EF9"/>
    <w:rsid w:val="00582F0D"/>
    <w:rsid w:val="00582F8B"/>
    <w:rsid w:val="00583504"/>
    <w:rsid w:val="005838D1"/>
    <w:rsid w:val="00583B37"/>
    <w:rsid w:val="00583FD0"/>
    <w:rsid w:val="00584244"/>
    <w:rsid w:val="005843CB"/>
    <w:rsid w:val="005845AE"/>
    <w:rsid w:val="0058499E"/>
    <w:rsid w:val="00584A2F"/>
    <w:rsid w:val="00584A6A"/>
    <w:rsid w:val="00584DB1"/>
    <w:rsid w:val="00584F4B"/>
    <w:rsid w:val="00585113"/>
    <w:rsid w:val="005859EB"/>
    <w:rsid w:val="00585ADE"/>
    <w:rsid w:val="00585FA3"/>
    <w:rsid w:val="0058651E"/>
    <w:rsid w:val="00586669"/>
    <w:rsid w:val="00586B45"/>
    <w:rsid w:val="00586DF2"/>
    <w:rsid w:val="00586EBF"/>
    <w:rsid w:val="00586F82"/>
    <w:rsid w:val="00587092"/>
    <w:rsid w:val="0058713E"/>
    <w:rsid w:val="00587621"/>
    <w:rsid w:val="00587669"/>
    <w:rsid w:val="00587690"/>
    <w:rsid w:val="00587A33"/>
    <w:rsid w:val="00587ACB"/>
    <w:rsid w:val="00587B3C"/>
    <w:rsid w:val="00587BC4"/>
    <w:rsid w:val="00587DB5"/>
    <w:rsid w:val="00590093"/>
    <w:rsid w:val="005900D6"/>
    <w:rsid w:val="0059026C"/>
    <w:rsid w:val="00590352"/>
    <w:rsid w:val="00590937"/>
    <w:rsid w:val="00590BBD"/>
    <w:rsid w:val="00590FD0"/>
    <w:rsid w:val="005911F0"/>
    <w:rsid w:val="005919AB"/>
    <w:rsid w:val="00592335"/>
    <w:rsid w:val="00592555"/>
    <w:rsid w:val="005928C1"/>
    <w:rsid w:val="00592E7D"/>
    <w:rsid w:val="005932CE"/>
    <w:rsid w:val="005935FF"/>
    <w:rsid w:val="00593617"/>
    <w:rsid w:val="00593855"/>
    <w:rsid w:val="00593908"/>
    <w:rsid w:val="00593D45"/>
    <w:rsid w:val="00593E74"/>
    <w:rsid w:val="005945BD"/>
    <w:rsid w:val="005947EA"/>
    <w:rsid w:val="00594877"/>
    <w:rsid w:val="00594911"/>
    <w:rsid w:val="00594FDC"/>
    <w:rsid w:val="005953A7"/>
    <w:rsid w:val="00596690"/>
    <w:rsid w:val="00596883"/>
    <w:rsid w:val="00596B1D"/>
    <w:rsid w:val="00596BA1"/>
    <w:rsid w:val="00596D2A"/>
    <w:rsid w:val="00596D79"/>
    <w:rsid w:val="005977C0"/>
    <w:rsid w:val="00597A9B"/>
    <w:rsid w:val="005A01FA"/>
    <w:rsid w:val="005A031A"/>
    <w:rsid w:val="005A0A07"/>
    <w:rsid w:val="005A1A98"/>
    <w:rsid w:val="005A1F5B"/>
    <w:rsid w:val="005A2225"/>
    <w:rsid w:val="005A29DB"/>
    <w:rsid w:val="005A2A69"/>
    <w:rsid w:val="005A2E93"/>
    <w:rsid w:val="005A328D"/>
    <w:rsid w:val="005A3291"/>
    <w:rsid w:val="005A33DC"/>
    <w:rsid w:val="005A37E0"/>
    <w:rsid w:val="005A39ED"/>
    <w:rsid w:val="005A5123"/>
    <w:rsid w:val="005A534B"/>
    <w:rsid w:val="005A53A5"/>
    <w:rsid w:val="005A5577"/>
    <w:rsid w:val="005A5D01"/>
    <w:rsid w:val="005A60F2"/>
    <w:rsid w:val="005A616D"/>
    <w:rsid w:val="005A62E8"/>
    <w:rsid w:val="005A63FE"/>
    <w:rsid w:val="005A66B4"/>
    <w:rsid w:val="005A685D"/>
    <w:rsid w:val="005A68E6"/>
    <w:rsid w:val="005A7290"/>
    <w:rsid w:val="005A74BF"/>
    <w:rsid w:val="005A757A"/>
    <w:rsid w:val="005A75CB"/>
    <w:rsid w:val="005A7BCD"/>
    <w:rsid w:val="005A7E13"/>
    <w:rsid w:val="005B0434"/>
    <w:rsid w:val="005B072F"/>
    <w:rsid w:val="005B0DD4"/>
    <w:rsid w:val="005B116F"/>
    <w:rsid w:val="005B1D2B"/>
    <w:rsid w:val="005B2984"/>
    <w:rsid w:val="005B2A1A"/>
    <w:rsid w:val="005B2ED3"/>
    <w:rsid w:val="005B2F35"/>
    <w:rsid w:val="005B3143"/>
    <w:rsid w:val="005B34CF"/>
    <w:rsid w:val="005B3A8E"/>
    <w:rsid w:val="005B3CBF"/>
    <w:rsid w:val="005B3D56"/>
    <w:rsid w:val="005B3D79"/>
    <w:rsid w:val="005B3E87"/>
    <w:rsid w:val="005B3E8A"/>
    <w:rsid w:val="005B410F"/>
    <w:rsid w:val="005B428F"/>
    <w:rsid w:val="005B4573"/>
    <w:rsid w:val="005B4750"/>
    <w:rsid w:val="005B4C0F"/>
    <w:rsid w:val="005B52DD"/>
    <w:rsid w:val="005B5B94"/>
    <w:rsid w:val="005B5D3F"/>
    <w:rsid w:val="005B5FAF"/>
    <w:rsid w:val="005B6188"/>
    <w:rsid w:val="005B68D5"/>
    <w:rsid w:val="005B6B0F"/>
    <w:rsid w:val="005B711A"/>
    <w:rsid w:val="005B75B8"/>
    <w:rsid w:val="005B7701"/>
    <w:rsid w:val="005B7E36"/>
    <w:rsid w:val="005B7E3F"/>
    <w:rsid w:val="005C0579"/>
    <w:rsid w:val="005C0960"/>
    <w:rsid w:val="005C190A"/>
    <w:rsid w:val="005C1AAB"/>
    <w:rsid w:val="005C1EFC"/>
    <w:rsid w:val="005C20E0"/>
    <w:rsid w:val="005C2D77"/>
    <w:rsid w:val="005C346D"/>
    <w:rsid w:val="005C37F2"/>
    <w:rsid w:val="005C3A3B"/>
    <w:rsid w:val="005C3A68"/>
    <w:rsid w:val="005C3E41"/>
    <w:rsid w:val="005C3E78"/>
    <w:rsid w:val="005C3FF9"/>
    <w:rsid w:val="005C46D4"/>
    <w:rsid w:val="005C479D"/>
    <w:rsid w:val="005C4C3B"/>
    <w:rsid w:val="005C4CF6"/>
    <w:rsid w:val="005C545D"/>
    <w:rsid w:val="005C5660"/>
    <w:rsid w:val="005C5F6A"/>
    <w:rsid w:val="005C6866"/>
    <w:rsid w:val="005C6C69"/>
    <w:rsid w:val="005C6C87"/>
    <w:rsid w:val="005C6FDE"/>
    <w:rsid w:val="005C7234"/>
    <w:rsid w:val="005C7B38"/>
    <w:rsid w:val="005C7D32"/>
    <w:rsid w:val="005C7D44"/>
    <w:rsid w:val="005C7D6D"/>
    <w:rsid w:val="005C7FF8"/>
    <w:rsid w:val="005D0079"/>
    <w:rsid w:val="005D0344"/>
    <w:rsid w:val="005D073B"/>
    <w:rsid w:val="005D0A5D"/>
    <w:rsid w:val="005D0B46"/>
    <w:rsid w:val="005D0B80"/>
    <w:rsid w:val="005D1514"/>
    <w:rsid w:val="005D1BE2"/>
    <w:rsid w:val="005D1CD0"/>
    <w:rsid w:val="005D1F0C"/>
    <w:rsid w:val="005D1F1A"/>
    <w:rsid w:val="005D205E"/>
    <w:rsid w:val="005D244F"/>
    <w:rsid w:val="005D3640"/>
    <w:rsid w:val="005D366B"/>
    <w:rsid w:val="005D381C"/>
    <w:rsid w:val="005D3A67"/>
    <w:rsid w:val="005D3AE2"/>
    <w:rsid w:val="005D3BFB"/>
    <w:rsid w:val="005D3E34"/>
    <w:rsid w:val="005D3E87"/>
    <w:rsid w:val="005D4999"/>
    <w:rsid w:val="005D526F"/>
    <w:rsid w:val="005D5420"/>
    <w:rsid w:val="005D5578"/>
    <w:rsid w:val="005D557C"/>
    <w:rsid w:val="005D5871"/>
    <w:rsid w:val="005D5A58"/>
    <w:rsid w:val="005D5C1A"/>
    <w:rsid w:val="005D5E5B"/>
    <w:rsid w:val="005D60DA"/>
    <w:rsid w:val="005D64DC"/>
    <w:rsid w:val="005D6B40"/>
    <w:rsid w:val="005D6FE5"/>
    <w:rsid w:val="005D72CD"/>
    <w:rsid w:val="005D76DB"/>
    <w:rsid w:val="005D76F6"/>
    <w:rsid w:val="005D78B8"/>
    <w:rsid w:val="005D7E81"/>
    <w:rsid w:val="005E051D"/>
    <w:rsid w:val="005E05E6"/>
    <w:rsid w:val="005E0626"/>
    <w:rsid w:val="005E0881"/>
    <w:rsid w:val="005E09E9"/>
    <w:rsid w:val="005E0A53"/>
    <w:rsid w:val="005E0A5C"/>
    <w:rsid w:val="005E0EB9"/>
    <w:rsid w:val="005E10D6"/>
    <w:rsid w:val="005E15AA"/>
    <w:rsid w:val="005E1AAF"/>
    <w:rsid w:val="005E1F84"/>
    <w:rsid w:val="005E1FCB"/>
    <w:rsid w:val="005E1FF8"/>
    <w:rsid w:val="005E20C7"/>
    <w:rsid w:val="005E238A"/>
    <w:rsid w:val="005E2A46"/>
    <w:rsid w:val="005E2C19"/>
    <w:rsid w:val="005E2DD4"/>
    <w:rsid w:val="005E2E52"/>
    <w:rsid w:val="005E2EAC"/>
    <w:rsid w:val="005E2F40"/>
    <w:rsid w:val="005E3076"/>
    <w:rsid w:val="005E308B"/>
    <w:rsid w:val="005E32EC"/>
    <w:rsid w:val="005E3851"/>
    <w:rsid w:val="005E3951"/>
    <w:rsid w:val="005E396B"/>
    <w:rsid w:val="005E3A1F"/>
    <w:rsid w:val="005E3AB3"/>
    <w:rsid w:val="005E4908"/>
    <w:rsid w:val="005E4BB2"/>
    <w:rsid w:val="005E4F22"/>
    <w:rsid w:val="005E4FBC"/>
    <w:rsid w:val="005E53CF"/>
    <w:rsid w:val="005E5850"/>
    <w:rsid w:val="005E5EBC"/>
    <w:rsid w:val="005E5F67"/>
    <w:rsid w:val="005E6420"/>
    <w:rsid w:val="005E6518"/>
    <w:rsid w:val="005E680A"/>
    <w:rsid w:val="005E6CD2"/>
    <w:rsid w:val="005E7066"/>
    <w:rsid w:val="005E7814"/>
    <w:rsid w:val="005E7A4F"/>
    <w:rsid w:val="005E7CAC"/>
    <w:rsid w:val="005E7CD0"/>
    <w:rsid w:val="005E7D1E"/>
    <w:rsid w:val="005F0157"/>
    <w:rsid w:val="005F0263"/>
    <w:rsid w:val="005F043C"/>
    <w:rsid w:val="005F057F"/>
    <w:rsid w:val="005F05ED"/>
    <w:rsid w:val="005F08BA"/>
    <w:rsid w:val="005F09EE"/>
    <w:rsid w:val="005F19ED"/>
    <w:rsid w:val="005F1B25"/>
    <w:rsid w:val="005F2035"/>
    <w:rsid w:val="005F2674"/>
    <w:rsid w:val="005F2943"/>
    <w:rsid w:val="005F2CB0"/>
    <w:rsid w:val="005F2D87"/>
    <w:rsid w:val="005F2F0F"/>
    <w:rsid w:val="005F2F2A"/>
    <w:rsid w:val="005F2F34"/>
    <w:rsid w:val="005F35C6"/>
    <w:rsid w:val="005F3D7C"/>
    <w:rsid w:val="005F3DB5"/>
    <w:rsid w:val="005F3E9C"/>
    <w:rsid w:val="005F4337"/>
    <w:rsid w:val="005F4813"/>
    <w:rsid w:val="005F48F5"/>
    <w:rsid w:val="005F495D"/>
    <w:rsid w:val="005F4A1A"/>
    <w:rsid w:val="005F4A63"/>
    <w:rsid w:val="005F4C7B"/>
    <w:rsid w:val="005F514D"/>
    <w:rsid w:val="005F5302"/>
    <w:rsid w:val="005F60DF"/>
    <w:rsid w:val="005F6438"/>
    <w:rsid w:val="005F66F2"/>
    <w:rsid w:val="005F6D4C"/>
    <w:rsid w:val="005F7098"/>
    <w:rsid w:val="005F70E0"/>
    <w:rsid w:val="005F7343"/>
    <w:rsid w:val="005F7372"/>
    <w:rsid w:val="005F7596"/>
    <w:rsid w:val="005F78F9"/>
    <w:rsid w:val="005F796B"/>
    <w:rsid w:val="005F7C0A"/>
    <w:rsid w:val="005F7CE6"/>
    <w:rsid w:val="005F7D66"/>
    <w:rsid w:val="00600104"/>
    <w:rsid w:val="006002CC"/>
    <w:rsid w:val="0060070D"/>
    <w:rsid w:val="006008BD"/>
    <w:rsid w:val="006011CC"/>
    <w:rsid w:val="00601873"/>
    <w:rsid w:val="0060194C"/>
    <w:rsid w:val="00601AD2"/>
    <w:rsid w:val="00601C2A"/>
    <w:rsid w:val="006027A2"/>
    <w:rsid w:val="0060321D"/>
    <w:rsid w:val="006039DC"/>
    <w:rsid w:val="00603A19"/>
    <w:rsid w:val="00603C38"/>
    <w:rsid w:val="00603C77"/>
    <w:rsid w:val="006041EF"/>
    <w:rsid w:val="00604B8F"/>
    <w:rsid w:val="0060503C"/>
    <w:rsid w:val="00605236"/>
    <w:rsid w:val="00605407"/>
    <w:rsid w:val="0060548E"/>
    <w:rsid w:val="00605B7D"/>
    <w:rsid w:val="00605D09"/>
    <w:rsid w:val="00605F20"/>
    <w:rsid w:val="0060666C"/>
    <w:rsid w:val="00606672"/>
    <w:rsid w:val="006070DC"/>
    <w:rsid w:val="0060710E"/>
    <w:rsid w:val="0060733D"/>
    <w:rsid w:val="00607458"/>
    <w:rsid w:val="00607796"/>
    <w:rsid w:val="00607A8E"/>
    <w:rsid w:val="00607BDE"/>
    <w:rsid w:val="0061096F"/>
    <w:rsid w:val="00610B55"/>
    <w:rsid w:val="00610D4E"/>
    <w:rsid w:val="00610DC9"/>
    <w:rsid w:val="00610E93"/>
    <w:rsid w:val="0061101D"/>
    <w:rsid w:val="006112AE"/>
    <w:rsid w:val="006119AB"/>
    <w:rsid w:val="00611BAD"/>
    <w:rsid w:val="00611C49"/>
    <w:rsid w:val="006120CB"/>
    <w:rsid w:val="00612151"/>
    <w:rsid w:val="006121E4"/>
    <w:rsid w:val="0061220C"/>
    <w:rsid w:val="00612505"/>
    <w:rsid w:val="0061298D"/>
    <w:rsid w:val="00612BAB"/>
    <w:rsid w:val="00613383"/>
    <w:rsid w:val="006133A8"/>
    <w:rsid w:val="006137DC"/>
    <w:rsid w:val="0061388A"/>
    <w:rsid w:val="0061390A"/>
    <w:rsid w:val="006139EF"/>
    <w:rsid w:val="00613F84"/>
    <w:rsid w:val="00614089"/>
    <w:rsid w:val="0061409E"/>
    <w:rsid w:val="00614225"/>
    <w:rsid w:val="006144B2"/>
    <w:rsid w:val="0061463F"/>
    <w:rsid w:val="00614888"/>
    <w:rsid w:val="0061570E"/>
    <w:rsid w:val="00615889"/>
    <w:rsid w:val="00615910"/>
    <w:rsid w:val="00615D85"/>
    <w:rsid w:val="00616A40"/>
    <w:rsid w:val="00616ADD"/>
    <w:rsid w:val="00616BEE"/>
    <w:rsid w:val="006172BB"/>
    <w:rsid w:val="006172CB"/>
    <w:rsid w:val="006174D9"/>
    <w:rsid w:val="00617571"/>
    <w:rsid w:val="00620584"/>
    <w:rsid w:val="00620F43"/>
    <w:rsid w:val="00621621"/>
    <w:rsid w:val="00621BA2"/>
    <w:rsid w:val="00622123"/>
    <w:rsid w:val="00622205"/>
    <w:rsid w:val="0062247E"/>
    <w:rsid w:val="00622574"/>
    <w:rsid w:val="00622E31"/>
    <w:rsid w:val="00623532"/>
    <w:rsid w:val="006235FF"/>
    <w:rsid w:val="006236F3"/>
    <w:rsid w:val="00624114"/>
    <w:rsid w:val="00624186"/>
    <w:rsid w:val="006244E9"/>
    <w:rsid w:val="0062488E"/>
    <w:rsid w:val="00624A62"/>
    <w:rsid w:val="00625CC3"/>
    <w:rsid w:val="00626040"/>
    <w:rsid w:val="0062668C"/>
    <w:rsid w:val="00627212"/>
    <w:rsid w:val="00627302"/>
    <w:rsid w:val="0062737C"/>
    <w:rsid w:val="00627951"/>
    <w:rsid w:val="00627D10"/>
    <w:rsid w:val="00627E99"/>
    <w:rsid w:val="0063019E"/>
    <w:rsid w:val="00630815"/>
    <w:rsid w:val="00631AFA"/>
    <w:rsid w:val="00631CA6"/>
    <w:rsid w:val="00631E2A"/>
    <w:rsid w:val="00632090"/>
    <w:rsid w:val="00632118"/>
    <w:rsid w:val="00632605"/>
    <w:rsid w:val="00632959"/>
    <w:rsid w:val="00632D5B"/>
    <w:rsid w:val="0063353D"/>
    <w:rsid w:val="0063395E"/>
    <w:rsid w:val="00633DE7"/>
    <w:rsid w:val="00633E14"/>
    <w:rsid w:val="00633F15"/>
    <w:rsid w:val="006340A8"/>
    <w:rsid w:val="00634255"/>
    <w:rsid w:val="00634645"/>
    <w:rsid w:val="00634959"/>
    <w:rsid w:val="00634D29"/>
    <w:rsid w:val="00634FC4"/>
    <w:rsid w:val="00635459"/>
    <w:rsid w:val="0063547B"/>
    <w:rsid w:val="006356B7"/>
    <w:rsid w:val="00635A89"/>
    <w:rsid w:val="00635CA1"/>
    <w:rsid w:val="00635EB4"/>
    <w:rsid w:val="006361C6"/>
    <w:rsid w:val="00636404"/>
    <w:rsid w:val="00636CAC"/>
    <w:rsid w:val="00636F30"/>
    <w:rsid w:val="00636F63"/>
    <w:rsid w:val="0063709C"/>
    <w:rsid w:val="00637346"/>
    <w:rsid w:val="00637456"/>
    <w:rsid w:val="00637608"/>
    <w:rsid w:val="006377DE"/>
    <w:rsid w:val="00637CDD"/>
    <w:rsid w:val="00637D72"/>
    <w:rsid w:val="00637E63"/>
    <w:rsid w:val="00640147"/>
    <w:rsid w:val="006402C4"/>
    <w:rsid w:val="00640622"/>
    <w:rsid w:val="00640B6F"/>
    <w:rsid w:val="00640FD8"/>
    <w:rsid w:val="00641084"/>
    <w:rsid w:val="00641331"/>
    <w:rsid w:val="006416FE"/>
    <w:rsid w:val="00641F6A"/>
    <w:rsid w:val="006423D9"/>
    <w:rsid w:val="00642593"/>
    <w:rsid w:val="00642759"/>
    <w:rsid w:val="00642797"/>
    <w:rsid w:val="0064294C"/>
    <w:rsid w:val="00642E8D"/>
    <w:rsid w:val="0064316F"/>
    <w:rsid w:val="00643296"/>
    <w:rsid w:val="00643968"/>
    <w:rsid w:val="00643CD2"/>
    <w:rsid w:val="00643DC8"/>
    <w:rsid w:val="00643E42"/>
    <w:rsid w:val="00643FD6"/>
    <w:rsid w:val="0064447B"/>
    <w:rsid w:val="00644AEF"/>
    <w:rsid w:val="00644BEA"/>
    <w:rsid w:val="00644CB8"/>
    <w:rsid w:val="00644E6A"/>
    <w:rsid w:val="0064514F"/>
    <w:rsid w:val="00645161"/>
    <w:rsid w:val="006456E3"/>
    <w:rsid w:val="00645A53"/>
    <w:rsid w:val="00645DEA"/>
    <w:rsid w:val="0064613D"/>
    <w:rsid w:val="00646DD5"/>
    <w:rsid w:val="00647217"/>
    <w:rsid w:val="00647308"/>
    <w:rsid w:val="00647B22"/>
    <w:rsid w:val="006507C7"/>
    <w:rsid w:val="006507C9"/>
    <w:rsid w:val="00650B9B"/>
    <w:rsid w:val="00650F9F"/>
    <w:rsid w:val="0065102C"/>
    <w:rsid w:val="006512A2"/>
    <w:rsid w:val="00651587"/>
    <w:rsid w:val="006517AC"/>
    <w:rsid w:val="00651A99"/>
    <w:rsid w:val="00651B97"/>
    <w:rsid w:val="0065218D"/>
    <w:rsid w:val="0065239A"/>
    <w:rsid w:val="00653006"/>
    <w:rsid w:val="0065311C"/>
    <w:rsid w:val="00653134"/>
    <w:rsid w:val="00653893"/>
    <w:rsid w:val="00653895"/>
    <w:rsid w:val="00654303"/>
    <w:rsid w:val="00654605"/>
    <w:rsid w:val="00654B6A"/>
    <w:rsid w:val="00654D13"/>
    <w:rsid w:val="00654DDC"/>
    <w:rsid w:val="006550C9"/>
    <w:rsid w:val="00655538"/>
    <w:rsid w:val="00655742"/>
    <w:rsid w:val="0065589B"/>
    <w:rsid w:val="00655A95"/>
    <w:rsid w:val="00655D5B"/>
    <w:rsid w:val="006562A2"/>
    <w:rsid w:val="00656510"/>
    <w:rsid w:val="006566E6"/>
    <w:rsid w:val="006566EF"/>
    <w:rsid w:val="0065673F"/>
    <w:rsid w:val="00656C6B"/>
    <w:rsid w:val="0065760A"/>
    <w:rsid w:val="0065760D"/>
    <w:rsid w:val="00657959"/>
    <w:rsid w:val="006579E3"/>
    <w:rsid w:val="00657DE7"/>
    <w:rsid w:val="006601A9"/>
    <w:rsid w:val="006603F9"/>
    <w:rsid w:val="0066079A"/>
    <w:rsid w:val="006607EE"/>
    <w:rsid w:val="00660A1D"/>
    <w:rsid w:val="00660EB5"/>
    <w:rsid w:val="00661190"/>
    <w:rsid w:val="00661BD8"/>
    <w:rsid w:val="00661EAC"/>
    <w:rsid w:val="0066250D"/>
    <w:rsid w:val="006628B9"/>
    <w:rsid w:val="00662BF5"/>
    <w:rsid w:val="00662DBB"/>
    <w:rsid w:val="00663662"/>
    <w:rsid w:val="006638BB"/>
    <w:rsid w:val="00663DC5"/>
    <w:rsid w:val="006642B2"/>
    <w:rsid w:val="006644AB"/>
    <w:rsid w:val="00664ADE"/>
    <w:rsid w:val="00664D56"/>
    <w:rsid w:val="00665003"/>
    <w:rsid w:val="00665666"/>
    <w:rsid w:val="00665DD1"/>
    <w:rsid w:val="00665F3D"/>
    <w:rsid w:val="00666157"/>
    <w:rsid w:val="006664E2"/>
    <w:rsid w:val="00666592"/>
    <w:rsid w:val="0066660B"/>
    <w:rsid w:val="00666ABE"/>
    <w:rsid w:val="00666CB1"/>
    <w:rsid w:val="006670F7"/>
    <w:rsid w:val="006671D7"/>
    <w:rsid w:val="006675E2"/>
    <w:rsid w:val="00667750"/>
    <w:rsid w:val="00667751"/>
    <w:rsid w:val="00667B68"/>
    <w:rsid w:val="00667CF7"/>
    <w:rsid w:val="00667F57"/>
    <w:rsid w:val="006701B7"/>
    <w:rsid w:val="006703D4"/>
    <w:rsid w:val="00670832"/>
    <w:rsid w:val="0067128D"/>
    <w:rsid w:val="00671385"/>
    <w:rsid w:val="006718AA"/>
    <w:rsid w:val="00671BE8"/>
    <w:rsid w:val="00672245"/>
    <w:rsid w:val="006726F2"/>
    <w:rsid w:val="006727B2"/>
    <w:rsid w:val="00672855"/>
    <w:rsid w:val="0067289A"/>
    <w:rsid w:val="006729D6"/>
    <w:rsid w:val="00672E1C"/>
    <w:rsid w:val="00673528"/>
    <w:rsid w:val="00673EF3"/>
    <w:rsid w:val="0067454F"/>
    <w:rsid w:val="00674639"/>
    <w:rsid w:val="00674EB3"/>
    <w:rsid w:val="00675CA9"/>
    <w:rsid w:val="00675CDC"/>
    <w:rsid w:val="00675DEE"/>
    <w:rsid w:val="00675E07"/>
    <w:rsid w:val="00675EB3"/>
    <w:rsid w:val="00676A84"/>
    <w:rsid w:val="006770E7"/>
    <w:rsid w:val="006773E5"/>
    <w:rsid w:val="0067784D"/>
    <w:rsid w:val="00677FBC"/>
    <w:rsid w:val="006800F1"/>
    <w:rsid w:val="006803A6"/>
    <w:rsid w:val="0068061B"/>
    <w:rsid w:val="006807FC"/>
    <w:rsid w:val="00680AC2"/>
    <w:rsid w:val="00680D0C"/>
    <w:rsid w:val="00681709"/>
    <w:rsid w:val="00681D7C"/>
    <w:rsid w:val="006822D6"/>
    <w:rsid w:val="00682565"/>
    <w:rsid w:val="006827EA"/>
    <w:rsid w:val="00682947"/>
    <w:rsid w:val="00682DBC"/>
    <w:rsid w:val="00682F9A"/>
    <w:rsid w:val="0068329B"/>
    <w:rsid w:val="00683472"/>
    <w:rsid w:val="006834A1"/>
    <w:rsid w:val="00683788"/>
    <w:rsid w:val="006838F0"/>
    <w:rsid w:val="00683937"/>
    <w:rsid w:val="00683C77"/>
    <w:rsid w:val="00684425"/>
    <w:rsid w:val="00684510"/>
    <w:rsid w:val="006848F9"/>
    <w:rsid w:val="00684B1E"/>
    <w:rsid w:val="0068505B"/>
    <w:rsid w:val="00685101"/>
    <w:rsid w:val="0068566E"/>
    <w:rsid w:val="0068569B"/>
    <w:rsid w:val="0068579F"/>
    <w:rsid w:val="00685C09"/>
    <w:rsid w:val="006868A0"/>
    <w:rsid w:val="0068690F"/>
    <w:rsid w:val="0068693E"/>
    <w:rsid w:val="006869FD"/>
    <w:rsid w:val="006873B1"/>
    <w:rsid w:val="00687D8C"/>
    <w:rsid w:val="0069005F"/>
    <w:rsid w:val="006905E4"/>
    <w:rsid w:val="00690908"/>
    <w:rsid w:val="00690A37"/>
    <w:rsid w:val="00690B07"/>
    <w:rsid w:val="00690D92"/>
    <w:rsid w:val="00690D95"/>
    <w:rsid w:val="00690DD6"/>
    <w:rsid w:val="006910EE"/>
    <w:rsid w:val="0069110D"/>
    <w:rsid w:val="0069110F"/>
    <w:rsid w:val="00691415"/>
    <w:rsid w:val="0069141B"/>
    <w:rsid w:val="0069144A"/>
    <w:rsid w:val="00691638"/>
    <w:rsid w:val="006916A9"/>
    <w:rsid w:val="0069173B"/>
    <w:rsid w:val="006920C4"/>
    <w:rsid w:val="006921C6"/>
    <w:rsid w:val="00692287"/>
    <w:rsid w:val="0069239F"/>
    <w:rsid w:val="0069245F"/>
    <w:rsid w:val="006926C5"/>
    <w:rsid w:val="006929D2"/>
    <w:rsid w:val="00692A60"/>
    <w:rsid w:val="00692DA0"/>
    <w:rsid w:val="00692ECA"/>
    <w:rsid w:val="0069338C"/>
    <w:rsid w:val="006934B7"/>
    <w:rsid w:val="006935EA"/>
    <w:rsid w:val="0069363B"/>
    <w:rsid w:val="006938B0"/>
    <w:rsid w:val="0069391E"/>
    <w:rsid w:val="00693A4B"/>
    <w:rsid w:val="00693B1E"/>
    <w:rsid w:val="00693DBF"/>
    <w:rsid w:val="00693DEF"/>
    <w:rsid w:val="00693E54"/>
    <w:rsid w:val="006940A6"/>
    <w:rsid w:val="006940FA"/>
    <w:rsid w:val="00694107"/>
    <w:rsid w:val="00694147"/>
    <w:rsid w:val="0069428A"/>
    <w:rsid w:val="0069455A"/>
    <w:rsid w:val="006947E2"/>
    <w:rsid w:val="0069482E"/>
    <w:rsid w:val="006949E5"/>
    <w:rsid w:val="00694A24"/>
    <w:rsid w:val="00695679"/>
    <w:rsid w:val="00695D5F"/>
    <w:rsid w:val="00695E1D"/>
    <w:rsid w:val="006967D4"/>
    <w:rsid w:val="006969CC"/>
    <w:rsid w:val="00696B79"/>
    <w:rsid w:val="00696B80"/>
    <w:rsid w:val="00697AA6"/>
    <w:rsid w:val="00697D0E"/>
    <w:rsid w:val="00697D86"/>
    <w:rsid w:val="006A020C"/>
    <w:rsid w:val="006A04F3"/>
    <w:rsid w:val="006A0576"/>
    <w:rsid w:val="006A0716"/>
    <w:rsid w:val="006A09E1"/>
    <w:rsid w:val="006A0A4D"/>
    <w:rsid w:val="006A11CE"/>
    <w:rsid w:val="006A1AB6"/>
    <w:rsid w:val="006A1B41"/>
    <w:rsid w:val="006A1B80"/>
    <w:rsid w:val="006A1F18"/>
    <w:rsid w:val="006A21CD"/>
    <w:rsid w:val="006A24EC"/>
    <w:rsid w:val="006A2549"/>
    <w:rsid w:val="006A30E1"/>
    <w:rsid w:val="006A3425"/>
    <w:rsid w:val="006A3BF6"/>
    <w:rsid w:val="006A3CE5"/>
    <w:rsid w:val="006A42B9"/>
    <w:rsid w:val="006A4397"/>
    <w:rsid w:val="006A4608"/>
    <w:rsid w:val="006A4B13"/>
    <w:rsid w:val="006A523B"/>
    <w:rsid w:val="006A574B"/>
    <w:rsid w:val="006A5830"/>
    <w:rsid w:val="006A5B4F"/>
    <w:rsid w:val="006A5BD6"/>
    <w:rsid w:val="006A6086"/>
    <w:rsid w:val="006A60FB"/>
    <w:rsid w:val="006A63AF"/>
    <w:rsid w:val="006A66D7"/>
    <w:rsid w:val="006A6BCB"/>
    <w:rsid w:val="006A6C6C"/>
    <w:rsid w:val="006A6E17"/>
    <w:rsid w:val="006A7304"/>
    <w:rsid w:val="006A7AA5"/>
    <w:rsid w:val="006A7BEC"/>
    <w:rsid w:val="006A7D3F"/>
    <w:rsid w:val="006A7D57"/>
    <w:rsid w:val="006B002E"/>
    <w:rsid w:val="006B01A9"/>
    <w:rsid w:val="006B0277"/>
    <w:rsid w:val="006B02D5"/>
    <w:rsid w:val="006B0877"/>
    <w:rsid w:val="006B0B5B"/>
    <w:rsid w:val="006B0C5C"/>
    <w:rsid w:val="006B15DC"/>
    <w:rsid w:val="006B1776"/>
    <w:rsid w:val="006B17CE"/>
    <w:rsid w:val="006B1E8A"/>
    <w:rsid w:val="006B1ED8"/>
    <w:rsid w:val="006B213E"/>
    <w:rsid w:val="006B2225"/>
    <w:rsid w:val="006B24EC"/>
    <w:rsid w:val="006B276B"/>
    <w:rsid w:val="006B2D68"/>
    <w:rsid w:val="006B2F64"/>
    <w:rsid w:val="006B2FAA"/>
    <w:rsid w:val="006B381F"/>
    <w:rsid w:val="006B385C"/>
    <w:rsid w:val="006B42C9"/>
    <w:rsid w:val="006B4399"/>
    <w:rsid w:val="006B43BA"/>
    <w:rsid w:val="006B4AFF"/>
    <w:rsid w:val="006B4B99"/>
    <w:rsid w:val="006B4BB4"/>
    <w:rsid w:val="006B4FBC"/>
    <w:rsid w:val="006B524C"/>
    <w:rsid w:val="006B571D"/>
    <w:rsid w:val="006B5A2F"/>
    <w:rsid w:val="006B5DCA"/>
    <w:rsid w:val="006B6438"/>
    <w:rsid w:val="006B64A9"/>
    <w:rsid w:val="006B75BA"/>
    <w:rsid w:val="006B7781"/>
    <w:rsid w:val="006B77B6"/>
    <w:rsid w:val="006B7DB4"/>
    <w:rsid w:val="006C0180"/>
    <w:rsid w:val="006C020C"/>
    <w:rsid w:val="006C03C9"/>
    <w:rsid w:val="006C0554"/>
    <w:rsid w:val="006C0A20"/>
    <w:rsid w:val="006C0A89"/>
    <w:rsid w:val="006C1243"/>
    <w:rsid w:val="006C12CD"/>
    <w:rsid w:val="006C1797"/>
    <w:rsid w:val="006C1C1D"/>
    <w:rsid w:val="006C1CB8"/>
    <w:rsid w:val="006C1D99"/>
    <w:rsid w:val="006C1E0D"/>
    <w:rsid w:val="006C2578"/>
    <w:rsid w:val="006C2734"/>
    <w:rsid w:val="006C27DF"/>
    <w:rsid w:val="006C29CD"/>
    <w:rsid w:val="006C29E2"/>
    <w:rsid w:val="006C2A74"/>
    <w:rsid w:val="006C2BB4"/>
    <w:rsid w:val="006C2CD2"/>
    <w:rsid w:val="006C3060"/>
    <w:rsid w:val="006C358C"/>
    <w:rsid w:val="006C3737"/>
    <w:rsid w:val="006C3A77"/>
    <w:rsid w:val="006C3BD9"/>
    <w:rsid w:val="006C3D64"/>
    <w:rsid w:val="006C414D"/>
    <w:rsid w:val="006C443A"/>
    <w:rsid w:val="006C44F1"/>
    <w:rsid w:val="006C4990"/>
    <w:rsid w:val="006C4C35"/>
    <w:rsid w:val="006C4CC2"/>
    <w:rsid w:val="006C500D"/>
    <w:rsid w:val="006C559A"/>
    <w:rsid w:val="006C5AF3"/>
    <w:rsid w:val="006C5C3E"/>
    <w:rsid w:val="006C5CDA"/>
    <w:rsid w:val="006C5F5F"/>
    <w:rsid w:val="006C5FD4"/>
    <w:rsid w:val="006C6319"/>
    <w:rsid w:val="006C658C"/>
    <w:rsid w:val="006C7BA7"/>
    <w:rsid w:val="006C7D75"/>
    <w:rsid w:val="006C7D7E"/>
    <w:rsid w:val="006D09F0"/>
    <w:rsid w:val="006D0C6C"/>
    <w:rsid w:val="006D0EB8"/>
    <w:rsid w:val="006D126E"/>
    <w:rsid w:val="006D168B"/>
    <w:rsid w:val="006D18BC"/>
    <w:rsid w:val="006D1E20"/>
    <w:rsid w:val="006D1F62"/>
    <w:rsid w:val="006D2296"/>
    <w:rsid w:val="006D2489"/>
    <w:rsid w:val="006D28D1"/>
    <w:rsid w:val="006D28DD"/>
    <w:rsid w:val="006D2FC9"/>
    <w:rsid w:val="006D325B"/>
    <w:rsid w:val="006D354C"/>
    <w:rsid w:val="006D3835"/>
    <w:rsid w:val="006D449B"/>
    <w:rsid w:val="006D4649"/>
    <w:rsid w:val="006D47E3"/>
    <w:rsid w:val="006D4A36"/>
    <w:rsid w:val="006D5321"/>
    <w:rsid w:val="006D53BD"/>
    <w:rsid w:val="006D59F7"/>
    <w:rsid w:val="006D645B"/>
    <w:rsid w:val="006D6498"/>
    <w:rsid w:val="006D6523"/>
    <w:rsid w:val="006D6CA2"/>
    <w:rsid w:val="006D7100"/>
    <w:rsid w:val="006D710B"/>
    <w:rsid w:val="006D7240"/>
    <w:rsid w:val="006D7590"/>
    <w:rsid w:val="006D7EAD"/>
    <w:rsid w:val="006D7F0D"/>
    <w:rsid w:val="006E0592"/>
    <w:rsid w:val="006E07F0"/>
    <w:rsid w:val="006E08CF"/>
    <w:rsid w:val="006E0E9C"/>
    <w:rsid w:val="006E0FFE"/>
    <w:rsid w:val="006E1951"/>
    <w:rsid w:val="006E1979"/>
    <w:rsid w:val="006E1DC8"/>
    <w:rsid w:val="006E1EFF"/>
    <w:rsid w:val="006E23DE"/>
    <w:rsid w:val="006E2498"/>
    <w:rsid w:val="006E25FC"/>
    <w:rsid w:val="006E2785"/>
    <w:rsid w:val="006E28F4"/>
    <w:rsid w:val="006E2CB9"/>
    <w:rsid w:val="006E2FC6"/>
    <w:rsid w:val="006E32A8"/>
    <w:rsid w:val="006E335E"/>
    <w:rsid w:val="006E3E18"/>
    <w:rsid w:val="006E41D0"/>
    <w:rsid w:val="006E43AE"/>
    <w:rsid w:val="006E44FD"/>
    <w:rsid w:val="006E462C"/>
    <w:rsid w:val="006E4680"/>
    <w:rsid w:val="006E4BA4"/>
    <w:rsid w:val="006E5006"/>
    <w:rsid w:val="006E53A5"/>
    <w:rsid w:val="006E5950"/>
    <w:rsid w:val="006E59AE"/>
    <w:rsid w:val="006E5BC0"/>
    <w:rsid w:val="006E5D35"/>
    <w:rsid w:val="006E5DBB"/>
    <w:rsid w:val="006E6238"/>
    <w:rsid w:val="006E6424"/>
    <w:rsid w:val="006E6567"/>
    <w:rsid w:val="006E6A08"/>
    <w:rsid w:val="006E6E3B"/>
    <w:rsid w:val="006E744B"/>
    <w:rsid w:val="006E7673"/>
    <w:rsid w:val="006F01B7"/>
    <w:rsid w:val="006F0672"/>
    <w:rsid w:val="006F1406"/>
    <w:rsid w:val="006F1709"/>
    <w:rsid w:val="006F19BE"/>
    <w:rsid w:val="006F1C8B"/>
    <w:rsid w:val="006F2485"/>
    <w:rsid w:val="006F2A54"/>
    <w:rsid w:val="006F2D56"/>
    <w:rsid w:val="006F2E43"/>
    <w:rsid w:val="006F34B6"/>
    <w:rsid w:val="006F364C"/>
    <w:rsid w:val="006F38D3"/>
    <w:rsid w:val="006F3EAF"/>
    <w:rsid w:val="006F426B"/>
    <w:rsid w:val="006F48EE"/>
    <w:rsid w:val="006F4AAF"/>
    <w:rsid w:val="006F4D68"/>
    <w:rsid w:val="006F4FA4"/>
    <w:rsid w:val="006F520E"/>
    <w:rsid w:val="006F5535"/>
    <w:rsid w:val="006F5842"/>
    <w:rsid w:val="006F5926"/>
    <w:rsid w:val="006F5D00"/>
    <w:rsid w:val="006F6265"/>
    <w:rsid w:val="006F6584"/>
    <w:rsid w:val="006F6842"/>
    <w:rsid w:val="006F799E"/>
    <w:rsid w:val="007000B4"/>
    <w:rsid w:val="007003B2"/>
    <w:rsid w:val="007007F0"/>
    <w:rsid w:val="00700809"/>
    <w:rsid w:val="00700852"/>
    <w:rsid w:val="00700B0B"/>
    <w:rsid w:val="00700B8D"/>
    <w:rsid w:val="00701301"/>
    <w:rsid w:val="00701956"/>
    <w:rsid w:val="00701B1A"/>
    <w:rsid w:val="00701ED1"/>
    <w:rsid w:val="00702055"/>
    <w:rsid w:val="0070228F"/>
    <w:rsid w:val="00702300"/>
    <w:rsid w:val="00702325"/>
    <w:rsid w:val="00702381"/>
    <w:rsid w:val="00702778"/>
    <w:rsid w:val="00702F50"/>
    <w:rsid w:val="0070307E"/>
    <w:rsid w:val="00703112"/>
    <w:rsid w:val="00703206"/>
    <w:rsid w:val="007035A1"/>
    <w:rsid w:val="00703912"/>
    <w:rsid w:val="00703A34"/>
    <w:rsid w:val="00703A6C"/>
    <w:rsid w:val="00703CEA"/>
    <w:rsid w:val="00703DC0"/>
    <w:rsid w:val="00704344"/>
    <w:rsid w:val="00704474"/>
    <w:rsid w:val="007044B9"/>
    <w:rsid w:val="007044EA"/>
    <w:rsid w:val="0070461F"/>
    <w:rsid w:val="00705480"/>
    <w:rsid w:val="0070551A"/>
    <w:rsid w:val="0070554B"/>
    <w:rsid w:val="00705586"/>
    <w:rsid w:val="007058B3"/>
    <w:rsid w:val="0070594D"/>
    <w:rsid w:val="00706D4D"/>
    <w:rsid w:val="00706DB1"/>
    <w:rsid w:val="00706DD9"/>
    <w:rsid w:val="00706FF4"/>
    <w:rsid w:val="00707374"/>
    <w:rsid w:val="00707547"/>
    <w:rsid w:val="007077F8"/>
    <w:rsid w:val="00707DF8"/>
    <w:rsid w:val="00710010"/>
    <w:rsid w:val="0071025B"/>
    <w:rsid w:val="007102D4"/>
    <w:rsid w:val="00710589"/>
    <w:rsid w:val="0071063C"/>
    <w:rsid w:val="00710679"/>
    <w:rsid w:val="00710CE2"/>
    <w:rsid w:val="00710DEA"/>
    <w:rsid w:val="0071171A"/>
    <w:rsid w:val="00711D76"/>
    <w:rsid w:val="00711E9A"/>
    <w:rsid w:val="007122AC"/>
    <w:rsid w:val="00712328"/>
    <w:rsid w:val="0071262E"/>
    <w:rsid w:val="00712EDB"/>
    <w:rsid w:val="00713064"/>
    <w:rsid w:val="007135F0"/>
    <w:rsid w:val="00713B41"/>
    <w:rsid w:val="00714070"/>
    <w:rsid w:val="00714CA0"/>
    <w:rsid w:val="00714F72"/>
    <w:rsid w:val="00715250"/>
    <w:rsid w:val="007152FC"/>
    <w:rsid w:val="00715403"/>
    <w:rsid w:val="007154B2"/>
    <w:rsid w:val="007157AF"/>
    <w:rsid w:val="007157C9"/>
    <w:rsid w:val="00715973"/>
    <w:rsid w:val="007159C7"/>
    <w:rsid w:val="00715D6A"/>
    <w:rsid w:val="00716A0C"/>
    <w:rsid w:val="00716B7F"/>
    <w:rsid w:val="00717087"/>
    <w:rsid w:val="00717AE4"/>
    <w:rsid w:val="00717B9F"/>
    <w:rsid w:val="00717CC7"/>
    <w:rsid w:val="007200E8"/>
    <w:rsid w:val="0072044F"/>
    <w:rsid w:val="00720D42"/>
    <w:rsid w:val="00720E65"/>
    <w:rsid w:val="00721102"/>
    <w:rsid w:val="00721264"/>
    <w:rsid w:val="00721BAA"/>
    <w:rsid w:val="00721E0C"/>
    <w:rsid w:val="00721E65"/>
    <w:rsid w:val="00722413"/>
    <w:rsid w:val="00722D55"/>
    <w:rsid w:val="0072325B"/>
    <w:rsid w:val="00723AE0"/>
    <w:rsid w:val="00723C23"/>
    <w:rsid w:val="007240ED"/>
    <w:rsid w:val="0072469E"/>
    <w:rsid w:val="007247CD"/>
    <w:rsid w:val="00724800"/>
    <w:rsid w:val="0072488B"/>
    <w:rsid w:val="00724AF4"/>
    <w:rsid w:val="00724B80"/>
    <w:rsid w:val="0072544A"/>
    <w:rsid w:val="00725476"/>
    <w:rsid w:val="00725795"/>
    <w:rsid w:val="00725827"/>
    <w:rsid w:val="00725C52"/>
    <w:rsid w:val="007261E0"/>
    <w:rsid w:val="00726489"/>
    <w:rsid w:val="00726532"/>
    <w:rsid w:val="007266D4"/>
    <w:rsid w:val="0072671F"/>
    <w:rsid w:val="00726B82"/>
    <w:rsid w:val="00726C19"/>
    <w:rsid w:val="00727602"/>
    <w:rsid w:val="0072760C"/>
    <w:rsid w:val="0072783D"/>
    <w:rsid w:val="00727DD2"/>
    <w:rsid w:val="0073003A"/>
    <w:rsid w:val="007307F3"/>
    <w:rsid w:val="0073091B"/>
    <w:rsid w:val="00730924"/>
    <w:rsid w:val="00730C03"/>
    <w:rsid w:val="00730F6F"/>
    <w:rsid w:val="007312EC"/>
    <w:rsid w:val="00731493"/>
    <w:rsid w:val="00731969"/>
    <w:rsid w:val="00731A3B"/>
    <w:rsid w:val="0073214A"/>
    <w:rsid w:val="00732443"/>
    <w:rsid w:val="007327B2"/>
    <w:rsid w:val="00732932"/>
    <w:rsid w:val="007329D4"/>
    <w:rsid w:val="00732B22"/>
    <w:rsid w:val="00733910"/>
    <w:rsid w:val="00733C2A"/>
    <w:rsid w:val="007348E0"/>
    <w:rsid w:val="00734B78"/>
    <w:rsid w:val="00734E6B"/>
    <w:rsid w:val="00734F9F"/>
    <w:rsid w:val="00735403"/>
    <w:rsid w:val="00735475"/>
    <w:rsid w:val="00735618"/>
    <w:rsid w:val="00735A13"/>
    <w:rsid w:val="00735B51"/>
    <w:rsid w:val="00735DB0"/>
    <w:rsid w:val="00736BFB"/>
    <w:rsid w:val="00737B25"/>
    <w:rsid w:val="00740125"/>
    <w:rsid w:val="0074012C"/>
    <w:rsid w:val="007402B1"/>
    <w:rsid w:val="007404C6"/>
    <w:rsid w:val="0074058E"/>
    <w:rsid w:val="00740D02"/>
    <w:rsid w:val="00740E38"/>
    <w:rsid w:val="00741002"/>
    <w:rsid w:val="00741206"/>
    <w:rsid w:val="00741477"/>
    <w:rsid w:val="00741A36"/>
    <w:rsid w:val="00742100"/>
    <w:rsid w:val="00742557"/>
    <w:rsid w:val="00742BEF"/>
    <w:rsid w:val="00742F5E"/>
    <w:rsid w:val="00742F67"/>
    <w:rsid w:val="0074367E"/>
    <w:rsid w:val="00743CF4"/>
    <w:rsid w:val="00743F14"/>
    <w:rsid w:val="00743F2D"/>
    <w:rsid w:val="00744541"/>
    <w:rsid w:val="007446B3"/>
    <w:rsid w:val="00744C61"/>
    <w:rsid w:val="00744DF3"/>
    <w:rsid w:val="00745529"/>
    <w:rsid w:val="00745711"/>
    <w:rsid w:val="0074600D"/>
    <w:rsid w:val="007465B3"/>
    <w:rsid w:val="00746870"/>
    <w:rsid w:val="00746D9E"/>
    <w:rsid w:val="00747267"/>
    <w:rsid w:val="0074784E"/>
    <w:rsid w:val="007479E6"/>
    <w:rsid w:val="00747BB3"/>
    <w:rsid w:val="00747C66"/>
    <w:rsid w:val="00747EDE"/>
    <w:rsid w:val="00747EF9"/>
    <w:rsid w:val="00750251"/>
    <w:rsid w:val="00750A6F"/>
    <w:rsid w:val="007510F6"/>
    <w:rsid w:val="007512E7"/>
    <w:rsid w:val="0075168D"/>
    <w:rsid w:val="00751A5E"/>
    <w:rsid w:val="00751BA5"/>
    <w:rsid w:val="00751D8A"/>
    <w:rsid w:val="00752771"/>
    <w:rsid w:val="007528D3"/>
    <w:rsid w:val="00752C24"/>
    <w:rsid w:val="00753294"/>
    <w:rsid w:val="007534D1"/>
    <w:rsid w:val="007534F9"/>
    <w:rsid w:val="00753537"/>
    <w:rsid w:val="00753630"/>
    <w:rsid w:val="0075379C"/>
    <w:rsid w:val="00753998"/>
    <w:rsid w:val="007539CB"/>
    <w:rsid w:val="00753B94"/>
    <w:rsid w:val="007541AC"/>
    <w:rsid w:val="007543C1"/>
    <w:rsid w:val="00754523"/>
    <w:rsid w:val="00754A1A"/>
    <w:rsid w:val="00754A83"/>
    <w:rsid w:val="00755184"/>
    <w:rsid w:val="007553FA"/>
    <w:rsid w:val="007563B7"/>
    <w:rsid w:val="007564BB"/>
    <w:rsid w:val="0075666A"/>
    <w:rsid w:val="007566C7"/>
    <w:rsid w:val="00756780"/>
    <w:rsid w:val="007568B8"/>
    <w:rsid w:val="00756B2D"/>
    <w:rsid w:val="007571B4"/>
    <w:rsid w:val="00757BF0"/>
    <w:rsid w:val="00757FA5"/>
    <w:rsid w:val="00760082"/>
    <w:rsid w:val="007607E2"/>
    <w:rsid w:val="00760CA7"/>
    <w:rsid w:val="00760E8B"/>
    <w:rsid w:val="00760F91"/>
    <w:rsid w:val="007615BD"/>
    <w:rsid w:val="00761AF7"/>
    <w:rsid w:val="00761FDD"/>
    <w:rsid w:val="0076225C"/>
    <w:rsid w:val="0076261E"/>
    <w:rsid w:val="007627D6"/>
    <w:rsid w:val="00762B95"/>
    <w:rsid w:val="00762F94"/>
    <w:rsid w:val="0076367A"/>
    <w:rsid w:val="00763901"/>
    <w:rsid w:val="00763B54"/>
    <w:rsid w:val="007640E7"/>
    <w:rsid w:val="007641A0"/>
    <w:rsid w:val="007645D1"/>
    <w:rsid w:val="007647B1"/>
    <w:rsid w:val="0076534F"/>
    <w:rsid w:val="007654DF"/>
    <w:rsid w:val="0076554E"/>
    <w:rsid w:val="00765909"/>
    <w:rsid w:val="00765A33"/>
    <w:rsid w:val="00765BDB"/>
    <w:rsid w:val="00765C20"/>
    <w:rsid w:val="00766AAD"/>
    <w:rsid w:val="007676E3"/>
    <w:rsid w:val="00767854"/>
    <w:rsid w:val="00767973"/>
    <w:rsid w:val="0077074D"/>
    <w:rsid w:val="00770BE6"/>
    <w:rsid w:val="00770D82"/>
    <w:rsid w:val="00770EEB"/>
    <w:rsid w:val="0077129A"/>
    <w:rsid w:val="007716C3"/>
    <w:rsid w:val="00771772"/>
    <w:rsid w:val="00771817"/>
    <w:rsid w:val="00772144"/>
    <w:rsid w:val="0077230D"/>
    <w:rsid w:val="00772536"/>
    <w:rsid w:val="007725D4"/>
    <w:rsid w:val="007729CD"/>
    <w:rsid w:val="00772D25"/>
    <w:rsid w:val="00772DB8"/>
    <w:rsid w:val="00772E7C"/>
    <w:rsid w:val="00772FD0"/>
    <w:rsid w:val="00773BDE"/>
    <w:rsid w:val="007743BF"/>
    <w:rsid w:val="00774585"/>
    <w:rsid w:val="00774F31"/>
    <w:rsid w:val="007752F7"/>
    <w:rsid w:val="0077531F"/>
    <w:rsid w:val="00775A74"/>
    <w:rsid w:val="00775AE5"/>
    <w:rsid w:val="00775BE2"/>
    <w:rsid w:val="00775FFE"/>
    <w:rsid w:val="007762AE"/>
    <w:rsid w:val="0077633C"/>
    <w:rsid w:val="007765F1"/>
    <w:rsid w:val="0077671D"/>
    <w:rsid w:val="00776751"/>
    <w:rsid w:val="00777434"/>
    <w:rsid w:val="00777602"/>
    <w:rsid w:val="00777AC7"/>
    <w:rsid w:val="00777AD8"/>
    <w:rsid w:val="00777FB1"/>
    <w:rsid w:val="007807D7"/>
    <w:rsid w:val="00780814"/>
    <w:rsid w:val="00780BBD"/>
    <w:rsid w:val="00780C87"/>
    <w:rsid w:val="00780DC4"/>
    <w:rsid w:val="007822DF"/>
    <w:rsid w:val="00782348"/>
    <w:rsid w:val="00782505"/>
    <w:rsid w:val="00782902"/>
    <w:rsid w:val="00782B1D"/>
    <w:rsid w:val="00782E49"/>
    <w:rsid w:val="00782FA4"/>
    <w:rsid w:val="00783AF5"/>
    <w:rsid w:val="00783CF2"/>
    <w:rsid w:val="00783FDA"/>
    <w:rsid w:val="00784271"/>
    <w:rsid w:val="007848F8"/>
    <w:rsid w:val="00784FDE"/>
    <w:rsid w:val="007852CD"/>
    <w:rsid w:val="00785BEB"/>
    <w:rsid w:val="00786071"/>
    <w:rsid w:val="0078646C"/>
    <w:rsid w:val="0078647F"/>
    <w:rsid w:val="0078654B"/>
    <w:rsid w:val="007866A5"/>
    <w:rsid w:val="00786A6A"/>
    <w:rsid w:val="00786B61"/>
    <w:rsid w:val="00786DA4"/>
    <w:rsid w:val="00786FD6"/>
    <w:rsid w:val="0078728B"/>
    <w:rsid w:val="0078767E"/>
    <w:rsid w:val="00787ADD"/>
    <w:rsid w:val="007900B9"/>
    <w:rsid w:val="007901C3"/>
    <w:rsid w:val="00790691"/>
    <w:rsid w:val="00790EB5"/>
    <w:rsid w:val="00790F09"/>
    <w:rsid w:val="007918B2"/>
    <w:rsid w:val="007918F9"/>
    <w:rsid w:val="007922D0"/>
    <w:rsid w:val="00792644"/>
    <w:rsid w:val="0079279D"/>
    <w:rsid w:val="0079285C"/>
    <w:rsid w:val="00792878"/>
    <w:rsid w:val="007932C6"/>
    <w:rsid w:val="007933F9"/>
    <w:rsid w:val="007934E7"/>
    <w:rsid w:val="0079350E"/>
    <w:rsid w:val="0079353A"/>
    <w:rsid w:val="007939E0"/>
    <w:rsid w:val="00793CA5"/>
    <w:rsid w:val="00793E32"/>
    <w:rsid w:val="00793FAD"/>
    <w:rsid w:val="007944CC"/>
    <w:rsid w:val="007948B1"/>
    <w:rsid w:val="00794CA3"/>
    <w:rsid w:val="00794F69"/>
    <w:rsid w:val="0079510D"/>
    <w:rsid w:val="0079544E"/>
    <w:rsid w:val="00795647"/>
    <w:rsid w:val="00795845"/>
    <w:rsid w:val="0079589F"/>
    <w:rsid w:val="007967C1"/>
    <w:rsid w:val="0079684F"/>
    <w:rsid w:val="00796F72"/>
    <w:rsid w:val="007974FA"/>
    <w:rsid w:val="007A0379"/>
    <w:rsid w:val="007A03A9"/>
    <w:rsid w:val="007A0709"/>
    <w:rsid w:val="007A094E"/>
    <w:rsid w:val="007A0B68"/>
    <w:rsid w:val="007A0C7D"/>
    <w:rsid w:val="007A0CA6"/>
    <w:rsid w:val="007A112A"/>
    <w:rsid w:val="007A19EA"/>
    <w:rsid w:val="007A1F7B"/>
    <w:rsid w:val="007A23FC"/>
    <w:rsid w:val="007A29AD"/>
    <w:rsid w:val="007A31F8"/>
    <w:rsid w:val="007A341E"/>
    <w:rsid w:val="007A3945"/>
    <w:rsid w:val="007A3CB9"/>
    <w:rsid w:val="007A3D8A"/>
    <w:rsid w:val="007A3F8F"/>
    <w:rsid w:val="007A3FAD"/>
    <w:rsid w:val="007A41DF"/>
    <w:rsid w:val="007A4C20"/>
    <w:rsid w:val="007A4E95"/>
    <w:rsid w:val="007A51AB"/>
    <w:rsid w:val="007A55F0"/>
    <w:rsid w:val="007A5A0C"/>
    <w:rsid w:val="007A5A6D"/>
    <w:rsid w:val="007A5EE7"/>
    <w:rsid w:val="007A6341"/>
    <w:rsid w:val="007A678E"/>
    <w:rsid w:val="007A6A71"/>
    <w:rsid w:val="007A7096"/>
    <w:rsid w:val="007A70C2"/>
    <w:rsid w:val="007A7542"/>
    <w:rsid w:val="007A78B3"/>
    <w:rsid w:val="007A7C0E"/>
    <w:rsid w:val="007A7D1A"/>
    <w:rsid w:val="007B05D9"/>
    <w:rsid w:val="007B06BA"/>
    <w:rsid w:val="007B0882"/>
    <w:rsid w:val="007B0A37"/>
    <w:rsid w:val="007B0AD1"/>
    <w:rsid w:val="007B0E4F"/>
    <w:rsid w:val="007B0EB8"/>
    <w:rsid w:val="007B1192"/>
    <w:rsid w:val="007B125B"/>
    <w:rsid w:val="007B147D"/>
    <w:rsid w:val="007B1C32"/>
    <w:rsid w:val="007B1C7D"/>
    <w:rsid w:val="007B1D8A"/>
    <w:rsid w:val="007B1F88"/>
    <w:rsid w:val="007B2351"/>
    <w:rsid w:val="007B29D0"/>
    <w:rsid w:val="007B2A65"/>
    <w:rsid w:val="007B2B0E"/>
    <w:rsid w:val="007B2B81"/>
    <w:rsid w:val="007B2C5F"/>
    <w:rsid w:val="007B2DBF"/>
    <w:rsid w:val="007B30B1"/>
    <w:rsid w:val="007B3D79"/>
    <w:rsid w:val="007B3DE2"/>
    <w:rsid w:val="007B480F"/>
    <w:rsid w:val="007B4B1A"/>
    <w:rsid w:val="007B4DCF"/>
    <w:rsid w:val="007B5756"/>
    <w:rsid w:val="007B5A7C"/>
    <w:rsid w:val="007B5D34"/>
    <w:rsid w:val="007B678D"/>
    <w:rsid w:val="007B67F3"/>
    <w:rsid w:val="007B6A21"/>
    <w:rsid w:val="007B6E76"/>
    <w:rsid w:val="007B6FCB"/>
    <w:rsid w:val="007B7ABD"/>
    <w:rsid w:val="007B7D46"/>
    <w:rsid w:val="007C0441"/>
    <w:rsid w:val="007C0592"/>
    <w:rsid w:val="007C05A0"/>
    <w:rsid w:val="007C08D7"/>
    <w:rsid w:val="007C15B4"/>
    <w:rsid w:val="007C1792"/>
    <w:rsid w:val="007C19D9"/>
    <w:rsid w:val="007C1AA4"/>
    <w:rsid w:val="007C228E"/>
    <w:rsid w:val="007C2A5C"/>
    <w:rsid w:val="007C2D37"/>
    <w:rsid w:val="007C2EE0"/>
    <w:rsid w:val="007C2FA7"/>
    <w:rsid w:val="007C3561"/>
    <w:rsid w:val="007C384A"/>
    <w:rsid w:val="007C3B76"/>
    <w:rsid w:val="007C3C05"/>
    <w:rsid w:val="007C3D19"/>
    <w:rsid w:val="007C3EBE"/>
    <w:rsid w:val="007C4071"/>
    <w:rsid w:val="007C412C"/>
    <w:rsid w:val="007C44DD"/>
    <w:rsid w:val="007C4615"/>
    <w:rsid w:val="007C4BDA"/>
    <w:rsid w:val="007C4F99"/>
    <w:rsid w:val="007C4FEA"/>
    <w:rsid w:val="007C55C4"/>
    <w:rsid w:val="007C5F69"/>
    <w:rsid w:val="007C5F92"/>
    <w:rsid w:val="007C5FFA"/>
    <w:rsid w:val="007C605C"/>
    <w:rsid w:val="007C6360"/>
    <w:rsid w:val="007C6464"/>
    <w:rsid w:val="007C69A2"/>
    <w:rsid w:val="007C6EFF"/>
    <w:rsid w:val="007C6F49"/>
    <w:rsid w:val="007C6F81"/>
    <w:rsid w:val="007C76E1"/>
    <w:rsid w:val="007C7AE1"/>
    <w:rsid w:val="007D0504"/>
    <w:rsid w:val="007D0654"/>
    <w:rsid w:val="007D074A"/>
    <w:rsid w:val="007D0C6E"/>
    <w:rsid w:val="007D0C71"/>
    <w:rsid w:val="007D0FA5"/>
    <w:rsid w:val="007D10D8"/>
    <w:rsid w:val="007D119C"/>
    <w:rsid w:val="007D1AA7"/>
    <w:rsid w:val="007D1CA0"/>
    <w:rsid w:val="007D1D8D"/>
    <w:rsid w:val="007D1DD8"/>
    <w:rsid w:val="007D1F53"/>
    <w:rsid w:val="007D20DD"/>
    <w:rsid w:val="007D212A"/>
    <w:rsid w:val="007D2336"/>
    <w:rsid w:val="007D247E"/>
    <w:rsid w:val="007D2524"/>
    <w:rsid w:val="007D2616"/>
    <w:rsid w:val="007D2C3F"/>
    <w:rsid w:val="007D300D"/>
    <w:rsid w:val="007D39A4"/>
    <w:rsid w:val="007D3ABA"/>
    <w:rsid w:val="007D3DD3"/>
    <w:rsid w:val="007D4131"/>
    <w:rsid w:val="007D4AF3"/>
    <w:rsid w:val="007D535C"/>
    <w:rsid w:val="007D55BD"/>
    <w:rsid w:val="007D5765"/>
    <w:rsid w:val="007D5B7C"/>
    <w:rsid w:val="007D5CA6"/>
    <w:rsid w:val="007D5FC0"/>
    <w:rsid w:val="007D603D"/>
    <w:rsid w:val="007D6E49"/>
    <w:rsid w:val="007D70E6"/>
    <w:rsid w:val="007D77CA"/>
    <w:rsid w:val="007D7BA8"/>
    <w:rsid w:val="007E0128"/>
    <w:rsid w:val="007E0215"/>
    <w:rsid w:val="007E0737"/>
    <w:rsid w:val="007E0763"/>
    <w:rsid w:val="007E0878"/>
    <w:rsid w:val="007E0A3E"/>
    <w:rsid w:val="007E0CD7"/>
    <w:rsid w:val="007E11BD"/>
    <w:rsid w:val="007E154E"/>
    <w:rsid w:val="007E239E"/>
    <w:rsid w:val="007E283C"/>
    <w:rsid w:val="007E2B31"/>
    <w:rsid w:val="007E2E2C"/>
    <w:rsid w:val="007E328E"/>
    <w:rsid w:val="007E3627"/>
    <w:rsid w:val="007E3789"/>
    <w:rsid w:val="007E38DB"/>
    <w:rsid w:val="007E4464"/>
    <w:rsid w:val="007E5345"/>
    <w:rsid w:val="007E5B90"/>
    <w:rsid w:val="007E673F"/>
    <w:rsid w:val="007E6EBC"/>
    <w:rsid w:val="007E7622"/>
    <w:rsid w:val="007E76A6"/>
    <w:rsid w:val="007E790B"/>
    <w:rsid w:val="007E7E39"/>
    <w:rsid w:val="007F05DA"/>
    <w:rsid w:val="007F0A3A"/>
    <w:rsid w:val="007F0FC5"/>
    <w:rsid w:val="007F16F2"/>
    <w:rsid w:val="007F1802"/>
    <w:rsid w:val="007F1B7B"/>
    <w:rsid w:val="007F2472"/>
    <w:rsid w:val="007F2681"/>
    <w:rsid w:val="007F27AE"/>
    <w:rsid w:val="007F2B62"/>
    <w:rsid w:val="007F2E38"/>
    <w:rsid w:val="007F35E6"/>
    <w:rsid w:val="007F3855"/>
    <w:rsid w:val="007F3CA3"/>
    <w:rsid w:val="007F3E50"/>
    <w:rsid w:val="007F407C"/>
    <w:rsid w:val="007F480E"/>
    <w:rsid w:val="007F4C49"/>
    <w:rsid w:val="007F5127"/>
    <w:rsid w:val="007F51AD"/>
    <w:rsid w:val="007F543C"/>
    <w:rsid w:val="007F555B"/>
    <w:rsid w:val="007F56F3"/>
    <w:rsid w:val="007F5706"/>
    <w:rsid w:val="007F5823"/>
    <w:rsid w:val="007F58C2"/>
    <w:rsid w:val="007F5B4B"/>
    <w:rsid w:val="007F5D76"/>
    <w:rsid w:val="007F5E59"/>
    <w:rsid w:val="007F5F88"/>
    <w:rsid w:val="007F6475"/>
    <w:rsid w:val="007F655D"/>
    <w:rsid w:val="007F6659"/>
    <w:rsid w:val="007F677E"/>
    <w:rsid w:val="007F762C"/>
    <w:rsid w:val="007F7979"/>
    <w:rsid w:val="007F79BA"/>
    <w:rsid w:val="007F7EA6"/>
    <w:rsid w:val="008003F7"/>
    <w:rsid w:val="00801695"/>
    <w:rsid w:val="00801E99"/>
    <w:rsid w:val="00801EF6"/>
    <w:rsid w:val="00801F60"/>
    <w:rsid w:val="00802115"/>
    <w:rsid w:val="0080218E"/>
    <w:rsid w:val="0080241F"/>
    <w:rsid w:val="0080256D"/>
    <w:rsid w:val="0080258E"/>
    <w:rsid w:val="008025B2"/>
    <w:rsid w:val="008025EB"/>
    <w:rsid w:val="00802A11"/>
    <w:rsid w:val="00802F1D"/>
    <w:rsid w:val="00803863"/>
    <w:rsid w:val="00803A21"/>
    <w:rsid w:val="008041FF"/>
    <w:rsid w:val="00804200"/>
    <w:rsid w:val="008043F6"/>
    <w:rsid w:val="00804724"/>
    <w:rsid w:val="008048D2"/>
    <w:rsid w:val="0080494D"/>
    <w:rsid w:val="00804D96"/>
    <w:rsid w:val="00804E5D"/>
    <w:rsid w:val="008054B6"/>
    <w:rsid w:val="008056BE"/>
    <w:rsid w:val="00805B88"/>
    <w:rsid w:val="00805BB0"/>
    <w:rsid w:val="00806239"/>
    <w:rsid w:val="0080656A"/>
    <w:rsid w:val="008066E9"/>
    <w:rsid w:val="0080672E"/>
    <w:rsid w:val="00806791"/>
    <w:rsid w:val="00806883"/>
    <w:rsid w:val="008068A1"/>
    <w:rsid w:val="008069F7"/>
    <w:rsid w:val="00806A51"/>
    <w:rsid w:val="00806AC4"/>
    <w:rsid w:val="00806CE3"/>
    <w:rsid w:val="00806F91"/>
    <w:rsid w:val="008071E4"/>
    <w:rsid w:val="0080722A"/>
    <w:rsid w:val="00807588"/>
    <w:rsid w:val="00807D9E"/>
    <w:rsid w:val="0081025F"/>
    <w:rsid w:val="00810ABD"/>
    <w:rsid w:val="00810EB2"/>
    <w:rsid w:val="00811B1C"/>
    <w:rsid w:val="00811CB8"/>
    <w:rsid w:val="00811D06"/>
    <w:rsid w:val="00812752"/>
    <w:rsid w:val="008128AB"/>
    <w:rsid w:val="00813089"/>
    <w:rsid w:val="008132DB"/>
    <w:rsid w:val="008135BE"/>
    <w:rsid w:val="008135C1"/>
    <w:rsid w:val="0081381D"/>
    <w:rsid w:val="008138D0"/>
    <w:rsid w:val="00813925"/>
    <w:rsid w:val="008144D8"/>
    <w:rsid w:val="008150EC"/>
    <w:rsid w:val="00815140"/>
    <w:rsid w:val="008154EE"/>
    <w:rsid w:val="00815813"/>
    <w:rsid w:val="008159EE"/>
    <w:rsid w:val="00815BDF"/>
    <w:rsid w:val="00815CC8"/>
    <w:rsid w:val="00816025"/>
    <w:rsid w:val="00816446"/>
    <w:rsid w:val="00816A6C"/>
    <w:rsid w:val="00816A7E"/>
    <w:rsid w:val="00816BCB"/>
    <w:rsid w:val="00816DEA"/>
    <w:rsid w:val="00817017"/>
    <w:rsid w:val="00817090"/>
    <w:rsid w:val="008173AF"/>
    <w:rsid w:val="0081749F"/>
    <w:rsid w:val="00820190"/>
    <w:rsid w:val="00820355"/>
    <w:rsid w:val="0082035B"/>
    <w:rsid w:val="00820399"/>
    <w:rsid w:val="00820400"/>
    <w:rsid w:val="0082072C"/>
    <w:rsid w:val="008210EF"/>
    <w:rsid w:val="00821532"/>
    <w:rsid w:val="008216F3"/>
    <w:rsid w:val="00821CD9"/>
    <w:rsid w:val="00822256"/>
    <w:rsid w:val="008223E0"/>
    <w:rsid w:val="008229B6"/>
    <w:rsid w:val="00822AE1"/>
    <w:rsid w:val="00822CEC"/>
    <w:rsid w:val="00822DF6"/>
    <w:rsid w:val="00823BA5"/>
    <w:rsid w:val="00824264"/>
    <w:rsid w:val="008247D0"/>
    <w:rsid w:val="0082517C"/>
    <w:rsid w:val="008258F8"/>
    <w:rsid w:val="00825A99"/>
    <w:rsid w:val="00825CF9"/>
    <w:rsid w:val="00826107"/>
    <w:rsid w:val="0082628E"/>
    <w:rsid w:val="008265CD"/>
    <w:rsid w:val="00826B4C"/>
    <w:rsid w:val="00826C81"/>
    <w:rsid w:val="00826F2B"/>
    <w:rsid w:val="00826F4D"/>
    <w:rsid w:val="0082723B"/>
    <w:rsid w:val="0082787B"/>
    <w:rsid w:val="00827A91"/>
    <w:rsid w:val="00827C3A"/>
    <w:rsid w:val="00827CA3"/>
    <w:rsid w:val="008303E6"/>
    <w:rsid w:val="00830DC7"/>
    <w:rsid w:val="00830E8D"/>
    <w:rsid w:val="00830EA9"/>
    <w:rsid w:val="00831017"/>
    <w:rsid w:val="008311CF"/>
    <w:rsid w:val="00831307"/>
    <w:rsid w:val="00831362"/>
    <w:rsid w:val="0083155D"/>
    <w:rsid w:val="008316AB"/>
    <w:rsid w:val="00831A47"/>
    <w:rsid w:val="00831B2A"/>
    <w:rsid w:val="00831D84"/>
    <w:rsid w:val="00831F3A"/>
    <w:rsid w:val="008324D9"/>
    <w:rsid w:val="00832543"/>
    <w:rsid w:val="00832841"/>
    <w:rsid w:val="008330CD"/>
    <w:rsid w:val="00833184"/>
    <w:rsid w:val="008334F9"/>
    <w:rsid w:val="0083379C"/>
    <w:rsid w:val="00834033"/>
    <w:rsid w:val="00834044"/>
    <w:rsid w:val="008342E6"/>
    <w:rsid w:val="0083444A"/>
    <w:rsid w:val="00834752"/>
    <w:rsid w:val="00834CCC"/>
    <w:rsid w:val="008353F7"/>
    <w:rsid w:val="0083556E"/>
    <w:rsid w:val="008356DB"/>
    <w:rsid w:val="008358C1"/>
    <w:rsid w:val="00835A50"/>
    <w:rsid w:val="00835AD5"/>
    <w:rsid w:val="00835DE4"/>
    <w:rsid w:val="00835F99"/>
    <w:rsid w:val="00836855"/>
    <w:rsid w:val="0083690D"/>
    <w:rsid w:val="00836A00"/>
    <w:rsid w:val="00836C79"/>
    <w:rsid w:val="00836F70"/>
    <w:rsid w:val="00837DEE"/>
    <w:rsid w:val="00837F24"/>
    <w:rsid w:val="008401F4"/>
    <w:rsid w:val="00840BD1"/>
    <w:rsid w:val="00840E91"/>
    <w:rsid w:val="00841373"/>
    <w:rsid w:val="00841595"/>
    <w:rsid w:val="0084172B"/>
    <w:rsid w:val="00841DE6"/>
    <w:rsid w:val="008425CF"/>
    <w:rsid w:val="00842ABA"/>
    <w:rsid w:val="00842D05"/>
    <w:rsid w:val="00843443"/>
    <w:rsid w:val="00843EFF"/>
    <w:rsid w:val="008440DB"/>
    <w:rsid w:val="00844553"/>
    <w:rsid w:val="00844AE6"/>
    <w:rsid w:val="00844C3B"/>
    <w:rsid w:val="00844C44"/>
    <w:rsid w:val="00844CE3"/>
    <w:rsid w:val="008451FF"/>
    <w:rsid w:val="0084546D"/>
    <w:rsid w:val="00845498"/>
    <w:rsid w:val="00845629"/>
    <w:rsid w:val="00845644"/>
    <w:rsid w:val="00845840"/>
    <w:rsid w:val="00845C84"/>
    <w:rsid w:val="008463A8"/>
    <w:rsid w:val="00847404"/>
    <w:rsid w:val="008474EA"/>
    <w:rsid w:val="008502DE"/>
    <w:rsid w:val="008504D1"/>
    <w:rsid w:val="00850561"/>
    <w:rsid w:val="0085079B"/>
    <w:rsid w:val="00850930"/>
    <w:rsid w:val="00850A15"/>
    <w:rsid w:val="00850B6F"/>
    <w:rsid w:val="00850E91"/>
    <w:rsid w:val="008518BA"/>
    <w:rsid w:val="008519F2"/>
    <w:rsid w:val="0085213A"/>
    <w:rsid w:val="00852197"/>
    <w:rsid w:val="008521CB"/>
    <w:rsid w:val="0085224D"/>
    <w:rsid w:val="008524BC"/>
    <w:rsid w:val="0085268C"/>
    <w:rsid w:val="00852701"/>
    <w:rsid w:val="0085272A"/>
    <w:rsid w:val="00852CD3"/>
    <w:rsid w:val="00853B5C"/>
    <w:rsid w:val="00854121"/>
    <w:rsid w:val="0085424C"/>
    <w:rsid w:val="0085441C"/>
    <w:rsid w:val="008550FB"/>
    <w:rsid w:val="00855170"/>
    <w:rsid w:val="0085582E"/>
    <w:rsid w:val="0085586A"/>
    <w:rsid w:val="00855A53"/>
    <w:rsid w:val="00855B08"/>
    <w:rsid w:val="00856B38"/>
    <w:rsid w:val="00856F8A"/>
    <w:rsid w:val="008572DA"/>
    <w:rsid w:val="00857663"/>
    <w:rsid w:val="008576FF"/>
    <w:rsid w:val="00857D11"/>
    <w:rsid w:val="00857EE5"/>
    <w:rsid w:val="008600DE"/>
    <w:rsid w:val="008601C9"/>
    <w:rsid w:val="00860227"/>
    <w:rsid w:val="0086032A"/>
    <w:rsid w:val="00860483"/>
    <w:rsid w:val="00860B1C"/>
    <w:rsid w:val="0086113A"/>
    <w:rsid w:val="008611F8"/>
    <w:rsid w:val="00861223"/>
    <w:rsid w:val="008614B4"/>
    <w:rsid w:val="008618BD"/>
    <w:rsid w:val="00861CAD"/>
    <w:rsid w:val="00861D5C"/>
    <w:rsid w:val="00862265"/>
    <w:rsid w:val="00862543"/>
    <w:rsid w:val="0086280B"/>
    <w:rsid w:val="00862A82"/>
    <w:rsid w:val="008630CA"/>
    <w:rsid w:val="008632D6"/>
    <w:rsid w:val="008633AB"/>
    <w:rsid w:val="00863665"/>
    <w:rsid w:val="00863A1D"/>
    <w:rsid w:val="00863B52"/>
    <w:rsid w:val="008642C5"/>
    <w:rsid w:val="00864719"/>
    <w:rsid w:val="00864B05"/>
    <w:rsid w:val="008654AB"/>
    <w:rsid w:val="008659EC"/>
    <w:rsid w:val="008661EA"/>
    <w:rsid w:val="0086632E"/>
    <w:rsid w:val="00866573"/>
    <w:rsid w:val="008666EC"/>
    <w:rsid w:val="00866A33"/>
    <w:rsid w:val="00866CF3"/>
    <w:rsid w:val="00866D35"/>
    <w:rsid w:val="00866E87"/>
    <w:rsid w:val="0086718D"/>
    <w:rsid w:val="0086732E"/>
    <w:rsid w:val="008676BE"/>
    <w:rsid w:val="00867D11"/>
    <w:rsid w:val="00867EF2"/>
    <w:rsid w:val="00867F71"/>
    <w:rsid w:val="00867FA8"/>
    <w:rsid w:val="008701D2"/>
    <w:rsid w:val="00870B52"/>
    <w:rsid w:val="00870EE3"/>
    <w:rsid w:val="00870FF1"/>
    <w:rsid w:val="0087107E"/>
    <w:rsid w:val="0087147B"/>
    <w:rsid w:val="008716AE"/>
    <w:rsid w:val="008717D6"/>
    <w:rsid w:val="00871871"/>
    <w:rsid w:val="008718BB"/>
    <w:rsid w:val="00871B12"/>
    <w:rsid w:val="00871B20"/>
    <w:rsid w:val="00871C61"/>
    <w:rsid w:val="00871D89"/>
    <w:rsid w:val="00872296"/>
    <w:rsid w:val="008723AC"/>
    <w:rsid w:val="008728EE"/>
    <w:rsid w:val="00872991"/>
    <w:rsid w:val="00872A6C"/>
    <w:rsid w:val="00872AAA"/>
    <w:rsid w:val="00872D18"/>
    <w:rsid w:val="00872F47"/>
    <w:rsid w:val="008732E7"/>
    <w:rsid w:val="0087390D"/>
    <w:rsid w:val="00873A6A"/>
    <w:rsid w:val="00873A74"/>
    <w:rsid w:val="00873E70"/>
    <w:rsid w:val="008748FF"/>
    <w:rsid w:val="008755EF"/>
    <w:rsid w:val="00875937"/>
    <w:rsid w:val="008759DE"/>
    <w:rsid w:val="00875A45"/>
    <w:rsid w:val="00875B1C"/>
    <w:rsid w:val="00875CB8"/>
    <w:rsid w:val="00875D91"/>
    <w:rsid w:val="00875EB9"/>
    <w:rsid w:val="00876373"/>
    <w:rsid w:val="008765A5"/>
    <w:rsid w:val="00876890"/>
    <w:rsid w:val="00876959"/>
    <w:rsid w:val="00876FCE"/>
    <w:rsid w:val="008770CC"/>
    <w:rsid w:val="00877302"/>
    <w:rsid w:val="008777DE"/>
    <w:rsid w:val="00880873"/>
    <w:rsid w:val="008809E5"/>
    <w:rsid w:val="00880D7F"/>
    <w:rsid w:val="00880D9D"/>
    <w:rsid w:val="00880F9C"/>
    <w:rsid w:val="00881005"/>
    <w:rsid w:val="0088100D"/>
    <w:rsid w:val="00881194"/>
    <w:rsid w:val="00881553"/>
    <w:rsid w:val="0088166D"/>
    <w:rsid w:val="00881C86"/>
    <w:rsid w:val="00881E67"/>
    <w:rsid w:val="00881ECE"/>
    <w:rsid w:val="00881FE0"/>
    <w:rsid w:val="008825FA"/>
    <w:rsid w:val="00882731"/>
    <w:rsid w:val="0088274C"/>
    <w:rsid w:val="00882A94"/>
    <w:rsid w:val="00882BB6"/>
    <w:rsid w:val="00882E6B"/>
    <w:rsid w:val="0088309B"/>
    <w:rsid w:val="008838E3"/>
    <w:rsid w:val="00883B2C"/>
    <w:rsid w:val="00883E8C"/>
    <w:rsid w:val="00884175"/>
    <w:rsid w:val="008842FE"/>
    <w:rsid w:val="008844D7"/>
    <w:rsid w:val="00884627"/>
    <w:rsid w:val="00884681"/>
    <w:rsid w:val="00884A18"/>
    <w:rsid w:val="00884BBC"/>
    <w:rsid w:val="00884C68"/>
    <w:rsid w:val="00884DE5"/>
    <w:rsid w:val="00884EBE"/>
    <w:rsid w:val="0088521C"/>
    <w:rsid w:val="008856D0"/>
    <w:rsid w:val="00885C61"/>
    <w:rsid w:val="00886350"/>
    <w:rsid w:val="008866AA"/>
    <w:rsid w:val="008866FA"/>
    <w:rsid w:val="00886947"/>
    <w:rsid w:val="00886966"/>
    <w:rsid w:val="008869A4"/>
    <w:rsid w:val="00887251"/>
    <w:rsid w:val="00887944"/>
    <w:rsid w:val="008900A2"/>
    <w:rsid w:val="00890288"/>
    <w:rsid w:val="00890B9E"/>
    <w:rsid w:val="00890FD2"/>
    <w:rsid w:val="008910F2"/>
    <w:rsid w:val="0089110A"/>
    <w:rsid w:val="00891255"/>
    <w:rsid w:val="008913D6"/>
    <w:rsid w:val="00891431"/>
    <w:rsid w:val="008918C3"/>
    <w:rsid w:val="0089191B"/>
    <w:rsid w:val="00891D97"/>
    <w:rsid w:val="0089264F"/>
    <w:rsid w:val="00892E2C"/>
    <w:rsid w:val="00892EDA"/>
    <w:rsid w:val="008932A6"/>
    <w:rsid w:val="0089366F"/>
    <w:rsid w:val="00893920"/>
    <w:rsid w:val="00893C7F"/>
    <w:rsid w:val="0089464F"/>
    <w:rsid w:val="0089476C"/>
    <w:rsid w:val="00894A7A"/>
    <w:rsid w:val="00894AF7"/>
    <w:rsid w:val="00894B26"/>
    <w:rsid w:val="00894CC9"/>
    <w:rsid w:val="00894DBC"/>
    <w:rsid w:val="00894DD1"/>
    <w:rsid w:val="0089509D"/>
    <w:rsid w:val="00895610"/>
    <w:rsid w:val="00895BD6"/>
    <w:rsid w:val="00895E90"/>
    <w:rsid w:val="00895F6A"/>
    <w:rsid w:val="00896092"/>
    <w:rsid w:val="00896829"/>
    <w:rsid w:val="008968B4"/>
    <w:rsid w:val="008969ED"/>
    <w:rsid w:val="00896B3D"/>
    <w:rsid w:val="00896D94"/>
    <w:rsid w:val="00896E57"/>
    <w:rsid w:val="008971EF"/>
    <w:rsid w:val="008972A2"/>
    <w:rsid w:val="0089758A"/>
    <w:rsid w:val="00897C35"/>
    <w:rsid w:val="008A00BE"/>
    <w:rsid w:val="008A03B4"/>
    <w:rsid w:val="008A05DB"/>
    <w:rsid w:val="008A09A7"/>
    <w:rsid w:val="008A09C5"/>
    <w:rsid w:val="008A11A6"/>
    <w:rsid w:val="008A1559"/>
    <w:rsid w:val="008A159A"/>
    <w:rsid w:val="008A15E8"/>
    <w:rsid w:val="008A1709"/>
    <w:rsid w:val="008A1910"/>
    <w:rsid w:val="008A1EDA"/>
    <w:rsid w:val="008A1F7F"/>
    <w:rsid w:val="008A2729"/>
    <w:rsid w:val="008A274C"/>
    <w:rsid w:val="008A2A0B"/>
    <w:rsid w:val="008A2B83"/>
    <w:rsid w:val="008A2E06"/>
    <w:rsid w:val="008A2F47"/>
    <w:rsid w:val="008A35C5"/>
    <w:rsid w:val="008A36FE"/>
    <w:rsid w:val="008A3B08"/>
    <w:rsid w:val="008A3C8A"/>
    <w:rsid w:val="008A3E2F"/>
    <w:rsid w:val="008A42A0"/>
    <w:rsid w:val="008A42E4"/>
    <w:rsid w:val="008A4A33"/>
    <w:rsid w:val="008A4DCB"/>
    <w:rsid w:val="008A4DE8"/>
    <w:rsid w:val="008A52E5"/>
    <w:rsid w:val="008A55C7"/>
    <w:rsid w:val="008A57DD"/>
    <w:rsid w:val="008A628C"/>
    <w:rsid w:val="008A6ABA"/>
    <w:rsid w:val="008A6BF0"/>
    <w:rsid w:val="008A71B1"/>
    <w:rsid w:val="008A75E5"/>
    <w:rsid w:val="008A7674"/>
    <w:rsid w:val="008A7799"/>
    <w:rsid w:val="008A7967"/>
    <w:rsid w:val="008A7DBF"/>
    <w:rsid w:val="008A7E2F"/>
    <w:rsid w:val="008A7EBC"/>
    <w:rsid w:val="008B0330"/>
    <w:rsid w:val="008B0797"/>
    <w:rsid w:val="008B08F7"/>
    <w:rsid w:val="008B14C1"/>
    <w:rsid w:val="008B179B"/>
    <w:rsid w:val="008B1893"/>
    <w:rsid w:val="008B1AAE"/>
    <w:rsid w:val="008B1B4D"/>
    <w:rsid w:val="008B2335"/>
    <w:rsid w:val="008B2389"/>
    <w:rsid w:val="008B2884"/>
    <w:rsid w:val="008B301A"/>
    <w:rsid w:val="008B339C"/>
    <w:rsid w:val="008B3564"/>
    <w:rsid w:val="008B36BE"/>
    <w:rsid w:val="008B3736"/>
    <w:rsid w:val="008B3C5D"/>
    <w:rsid w:val="008B4056"/>
    <w:rsid w:val="008B4174"/>
    <w:rsid w:val="008B437C"/>
    <w:rsid w:val="008B47F8"/>
    <w:rsid w:val="008B4D01"/>
    <w:rsid w:val="008B4D1D"/>
    <w:rsid w:val="008B4D29"/>
    <w:rsid w:val="008B4FE0"/>
    <w:rsid w:val="008B5418"/>
    <w:rsid w:val="008B567F"/>
    <w:rsid w:val="008B58D0"/>
    <w:rsid w:val="008B6ED3"/>
    <w:rsid w:val="008B70CE"/>
    <w:rsid w:val="008B754F"/>
    <w:rsid w:val="008B7FE9"/>
    <w:rsid w:val="008C0134"/>
    <w:rsid w:val="008C0146"/>
    <w:rsid w:val="008C1321"/>
    <w:rsid w:val="008C1716"/>
    <w:rsid w:val="008C1751"/>
    <w:rsid w:val="008C1BBC"/>
    <w:rsid w:val="008C21FC"/>
    <w:rsid w:val="008C26C4"/>
    <w:rsid w:val="008C2818"/>
    <w:rsid w:val="008C2AA1"/>
    <w:rsid w:val="008C2FD7"/>
    <w:rsid w:val="008C3055"/>
    <w:rsid w:val="008C347E"/>
    <w:rsid w:val="008C3570"/>
    <w:rsid w:val="008C3730"/>
    <w:rsid w:val="008C394E"/>
    <w:rsid w:val="008C3CE0"/>
    <w:rsid w:val="008C4375"/>
    <w:rsid w:val="008C4417"/>
    <w:rsid w:val="008C4484"/>
    <w:rsid w:val="008C48F8"/>
    <w:rsid w:val="008C4DA5"/>
    <w:rsid w:val="008C4EFE"/>
    <w:rsid w:val="008C5050"/>
    <w:rsid w:val="008C548F"/>
    <w:rsid w:val="008C567F"/>
    <w:rsid w:val="008C5F4A"/>
    <w:rsid w:val="008C6564"/>
    <w:rsid w:val="008C6C35"/>
    <w:rsid w:val="008C7003"/>
    <w:rsid w:val="008C73AB"/>
    <w:rsid w:val="008C75B8"/>
    <w:rsid w:val="008C7C7C"/>
    <w:rsid w:val="008C7E76"/>
    <w:rsid w:val="008D0323"/>
    <w:rsid w:val="008D0331"/>
    <w:rsid w:val="008D057A"/>
    <w:rsid w:val="008D058C"/>
    <w:rsid w:val="008D06D7"/>
    <w:rsid w:val="008D0743"/>
    <w:rsid w:val="008D0807"/>
    <w:rsid w:val="008D156D"/>
    <w:rsid w:val="008D1642"/>
    <w:rsid w:val="008D168D"/>
    <w:rsid w:val="008D1746"/>
    <w:rsid w:val="008D1769"/>
    <w:rsid w:val="008D1E62"/>
    <w:rsid w:val="008D1FD2"/>
    <w:rsid w:val="008D2863"/>
    <w:rsid w:val="008D2C72"/>
    <w:rsid w:val="008D2E5D"/>
    <w:rsid w:val="008D3059"/>
    <w:rsid w:val="008D338D"/>
    <w:rsid w:val="008D350A"/>
    <w:rsid w:val="008D372F"/>
    <w:rsid w:val="008D3996"/>
    <w:rsid w:val="008D3A15"/>
    <w:rsid w:val="008D3C3A"/>
    <w:rsid w:val="008D4D69"/>
    <w:rsid w:val="008D4FCF"/>
    <w:rsid w:val="008D583B"/>
    <w:rsid w:val="008D5880"/>
    <w:rsid w:val="008D5A5E"/>
    <w:rsid w:val="008D5B29"/>
    <w:rsid w:val="008D5D68"/>
    <w:rsid w:val="008D6306"/>
    <w:rsid w:val="008D663E"/>
    <w:rsid w:val="008D66CB"/>
    <w:rsid w:val="008D6B35"/>
    <w:rsid w:val="008D6B98"/>
    <w:rsid w:val="008D6C55"/>
    <w:rsid w:val="008D745C"/>
    <w:rsid w:val="008D752D"/>
    <w:rsid w:val="008D7A55"/>
    <w:rsid w:val="008D7FF9"/>
    <w:rsid w:val="008E00A5"/>
    <w:rsid w:val="008E04BE"/>
    <w:rsid w:val="008E075B"/>
    <w:rsid w:val="008E0857"/>
    <w:rsid w:val="008E096C"/>
    <w:rsid w:val="008E0B37"/>
    <w:rsid w:val="008E0B5C"/>
    <w:rsid w:val="008E0F36"/>
    <w:rsid w:val="008E14E5"/>
    <w:rsid w:val="008E191C"/>
    <w:rsid w:val="008E1D7A"/>
    <w:rsid w:val="008E1F07"/>
    <w:rsid w:val="008E23E6"/>
    <w:rsid w:val="008E2409"/>
    <w:rsid w:val="008E242B"/>
    <w:rsid w:val="008E2458"/>
    <w:rsid w:val="008E2B03"/>
    <w:rsid w:val="008E3030"/>
    <w:rsid w:val="008E35DE"/>
    <w:rsid w:val="008E3693"/>
    <w:rsid w:val="008E36A9"/>
    <w:rsid w:val="008E3E1D"/>
    <w:rsid w:val="008E3FDF"/>
    <w:rsid w:val="008E4660"/>
    <w:rsid w:val="008E4AE0"/>
    <w:rsid w:val="008E4C23"/>
    <w:rsid w:val="008E506A"/>
    <w:rsid w:val="008E5497"/>
    <w:rsid w:val="008E5D42"/>
    <w:rsid w:val="008E61EC"/>
    <w:rsid w:val="008E6308"/>
    <w:rsid w:val="008E68F1"/>
    <w:rsid w:val="008E6984"/>
    <w:rsid w:val="008E6B40"/>
    <w:rsid w:val="008E6E8C"/>
    <w:rsid w:val="008E75B9"/>
    <w:rsid w:val="008E75DA"/>
    <w:rsid w:val="008E7661"/>
    <w:rsid w:val="008E7CB7"/>
    <w:rsid w:val="008F0168"/>
    <w:rsid w:val="008F031C"/>
    <w:rsid w:val="008F0458"/>
    <w:rsid w:val="008F04AF"/>
    <w:rsid w:val="008F04CC"/>
    <w:rsid w:val="008F054E"/>
    <w:rsid w:val="008F07D3"/>
    <w:rsid w:val="008F0AF4"/>
    <w:rsid w:val="008F0E2F"/>
    <w:rsid w:val="008F103A"/>
    <w:rsid w:val="008F1060"/>
    <w:rsid w:val="008F11BF"/>
    <w:rsid w:val="008F1782"/>
    <w:rsid w:val="008F17B3"/>
    <w:rsid w:val="008F1EE9"/>
    <w:rsid w:val="008F1FD2"/>
    <w:rsid w:val="008F234E"/>
    <w:rsid w:val="008F23C7"/>
    <w:rsid w:val="008F27B3"/>
    <w:rsid w:val="008F2A4D"/>
    <w:rsid w:val="008F2CA3"/>
    <w:rsid w:val="008F2D07"/>
    <w:rsid w:val="008F2FAF"/>
    <w:rsid w:val="008F30BE"/>
    <w:rsid w:val="008F3195"/>
    <w:rsid w:val="008F3705"/>
    <w:rsid w:val="008F38E1"/>
    <w:rsid w:val="008F3DFE"/>
    <w:rsid w:val="008F3FA8"/>
    <w:rsid w:val="008F44C2"/>
    <w:rsid w:val="008F45E9"/>
    <w:rsid w:val="008F4628"/>
    <w:rsid w:val="008F46F5"/>
    <w:rsid w:val="008F4994"/>
    <w:rsid w:val="008F4BD1"/>
    <w:rsid w:val="008F4D3E"/>
    <w:rsid w:val="008F4DD3"/>
    <w:rsid w:val="008F4FB3"/>
    <w:rsid w:val="008F5262"/>
    <w:rsid w:val="008F52B9"/>
    <w:rsid w:val="008F54F0"/>
    <w:rsid w:val="008F55D9"/>
    <w:rsid w:val="008F5A1B"/>
    <w:rsid w:val="008F5B9B"/>
    <w:rsid w:val="008F67E5"/>
    <w:rsid w:val="008F6985"/>
    <w:rsid w:val="008F6BCC"/>
    <w:rsid w:val="008F6CB7"/>
    <w:rsid w:val="008F6D2D"/>
    <w:rsid w:val="008F6FF4"/>
    <w:rsid w:val="008F7061"/>
    <w:rsid w:val="008F71D2"/>
    <w:rsid w:val="008F731C"/>
    <w:rsid w:val="008F74B3"/>
    <w:rsid w:val="008F7820"/>
    <w:rsid w:val="008F7C3B"/>
    <w:rsid w:val="009006EC"/>
    <w:rsid w:val="00900B5F"/>
    <w:rsid w:val="00900CFB"/>
    <w:rsid w:val="00901050"/>
    <w:rsid w:val="009014A2"/>
    <w:rsid w:val="0090156B"/>
    <w:rsid w:val="009017B5"/>
    <w:rsid w:val="009017B7"/>
    <w:rsid w:val="0090183A"/>
    <w:rsid w:val="00901CE3"/>
    <w:rsid w:val="00901DDD"/>
    <w:rsid w:val="00902317"/>
    <w:rsid w:val="00902864"/>
    <w:rsid w:val="00902B1F"/>
    <w:rsid w:val="00902D3E"/>
    <w:rsid w:val="00903145"/>
    <w:rsid w:val="009036A2"/>
    <w:rsid w:val="009039C3"/>
    <w:rsid w:val="00903D04"/>
    <w:rsid w:val="00903E1D"/>
    <w:rsid w:val="009045FB"/>
    <w:rsid w:val="0090492F"/>
    <w:rsid w:val="009049AA"/>
    <w:rsid w:val="0090536C"/>
    <w:rsid w:val="009055A0"/>
    <w:rsid w:val="009059C8"/>
    <w:rsid w:val="009062F7"/>
    <w:rsid w:val="00906541"/>
    <w:rsid w:val="009065E9"/>
    <w:rsid w:val="00906BB3"/>
    <w:rsid w:val="00906BBB"/>
    <w:rsid w:val="00906D85"/>
    <w:rsid w:val="00907ECB"/>
    <w:rsid w:val="00907F0B"/>
    <w:rsid w:val="00907FF5"/>
    <w:rsid w:val="00910106"/>
    <w:rsid w:val="009103BB"/>
    <w:rsid w:val="00910432"/>
    <w:rsid w:val="00910573"/>
    <w:rsid w:val="009115D4"/>
    <w:rsid w:val="0091178E"/>
    <w:rsid w:val="009117AC"/>
    <w:rsid w:val="00911BBA"/>
    <w:rsid w:val="009122A3"/>
    <w:rsid w:val="009122AF"/>
    <w:rsid w:val="00912AA9"/>
    <w:rsid w:val="009131F3"/>
    <w:rsid w:val="00913238"/>
    <w:rsid w:val="009134F7"/>
    <w:rsid w:val="0091362D"/>
    <w:rsid w:val="00913739"/>
    <w:rsid w:val="00913758"/>
    <w:rsid w:val="00913905"/>
    <w:rsid w:val="009142D4"/>
    <w:rsid w:val="0091433B"/>
    <w:rsid w:val="00914440"/>
    <w:rsid w:val="00914620"/>
    <w:rsid w:val="0091475C"/>
    <w:rsid w:val="00914854"/>
    <w:rsid w:val="00914867"/>
    <w:rsid w:val="00914BD5"/>
    <w:rsid w:val="00914C0D"/>
    <w:rsid w:val="00914E8D"/>
    <w:rsid w:val="0091504A"/>
    <w:rsid w:val="0091514C"/>
    <w:rsid w:val="0091558E"/>
    <w:rsid w:val="00915799"/>
    <w:rsid w:val="009157CE"/>
    <w:rsid w:val="00915B4A"/>
    <w:rsid w:val="00915C6A"/>
    <w:rsid w:val="00916B96"/>
    <w:rsid w:val="00916D42"/>
    <w:rsid w:val="00916E26"/>
    <w:rsid w:val="00916EFA"/>
    <w:rsid w:val="0091756D"/>
    <w:rsid w:val="0091791A"/>
    <w:rsid w:val="00917E66"/>
    <w:rsid w:val="0092020E"/>
    <w:rsid w:val="0092031A"/>
    <w:rsid w:val="009204AD"/>
    <w:rsid w:val="0092053F"/>
    <w:rsid w:val="00920837"/>
    <w:rsid w:val="00920D32"/>
    <w:rsid w:val="00920D4D"/>
    <w:rsid w:val="00921168"/>
    <w:rsid w:val="00921455"/>
    <w:rsid w:val="009215F3"/>
    <w:rsid w:val="0092169D"/>
    <w:rsid w:val="009216ED"/>
    <w:rsid w:val="009219D7"/>
    <w:rsid w:val="009219F0"/>
    <w:rsid w:val="00921BCB"/>
    <w:rsid w:val="00921D17"/>
    <w:rsid w:val="0092231C"/>
    <w:rsid w:val="0092245D"/>
    <w:rsid w:val="00922DD3"/>
    <w:rsid w:val="00922F04"/>
    <w:rsid w:val="009232E3"/>
    <w:rsid w:val="00923744"/>
    <w:rsid w:val="009240C8"/>
    <w:rsid w:val="00924171"/>
    <w:rsid w:val="00924475"/>
    <w:rsid w:val="0092452C"/>
    <w:rsid w:val="009245CC"/>
    <w:rsid w:val="0092485B"/>
    <w:rsid w:val="00924A2E"/>
    <w:rsid w:val="00924C3A"/>
    <w:rsid w:val="0092500F"/>
    <w:rsid w:val="009256DE"/>
    <w:rsid w:val="0092594D"/>
    <w:rsid w:val="00925A21"/>
    <w:rsid w:val="00925D59"/>
    <w:rsid w:val="00926E9C"/>
    <w:rsid w:val="00927001"/>
    <w:rsid w:val="0092744A"/>
    <w:rsid w:val="00927C02"/>
    <w:rsid w:val="00927C07"/>
    <w:rsid w:val="00927C22"/>
    <w:rsid w:val="00927C90"/>
    <w:rsid w:val="00930389"/>
    <w:rsid w:val="009305C7"/>
    <w:rsid w:val="00930A2C"/>
    <w:rsid w:val="00930A72"/>
    <w:rsid w:val="00930C58"/>
    <w:rsid w:val="00930D7D"/>
    <w:rsid w:val="00931694"/>
    <w:rsid w:val="00931990"/>
    <w:rsid w:val="00931A32"/>
    <w:rsid w:val="00931A3D"/>
    <w:rsid w:val="00931BE4"/>
    <w:rsid w:val="00931CF2"/>
    <w:rsid w:val="00932069"/>
    <w:rsid w:val="009328DC"/>
    <w:rsid w:val="009335FA"/>
    <w:rsid w:val="00933620"/>
    <w:rsid w:val="009339B6"/>
    <w:rsid w:val="00933A46"/>
    <w:rsid w:val="00933DAB"/>
    <w:rsid w:val="00933DE4"/>
    <w:rsid w:val="00933E79"/>
    <w:rsid w:val="0093405A"/>
    <w:rsid w:val="009340CA"/>
    <w:rsid w:val="00934221"/>
    <w:rsid w:val="0093432B"/>
    <w:rsid w:val="009344BF"/>
    <w:rsid w:val="009348C5"/>
    <w:rsid w:val="00934985"/>
    <w:rsid w:val="00934ED4"/>
    <w:rsid w:val="00935128"/>
    <w:rsid w:val="00935559"/>
    <w:rsid w:val="00935E7F"/>
    <w:rsid w:val="00936569"/>
    <w:rsid w:val="00936620"/>
    <w:rsid w:val="009367A5"/>
    <w:rsid w:val="00936C57"/>
    <w:rsid w:val="00936DB7"/>
    <w:rsid w:val="00937124"/>
    <w:rsid w:val="009374BE"/>
    <w:rsid w:val="009376A5"/>
    <w:rsid w:val="00937909"/>
    <w:rsid w:val="00937B40"/>
    <w:rsid w:val="00940101"/>
    <w:rsid w:val="00940926"/>
    <w:rsid w:val="00940CEF"/>
    <w:rsid w:val="00940FB7"/>
    <w:rsid w:val="00941350"/>
    <w:rsid w:val="00941898"/>
    <w:rsid w:val="0094249B"/>
    <w:rsid w:val="00943488"/>
    <w:rsid w:val="00943770"/>
    <w:rsid w:val="009438A6"/>
    <w:rsid w:val="009443F2"/>
    <w:rsid w:val="009449E6"/>
    <w:rsid w:val="00944B0B"/>
    <w:rsid w:val="00944DC6"/>
    <w:rsid w:val="00944E55"/>
    <w:rsid w:val="0094569F"/>
    <w:rsid w:val="00945DFC"/>
    <w:rsid w:val="00946498"/>
    <w:rsid w:val="00946C62"/>
    <w:rsid w:val="00946D24"/>
    <w:rsid w:val="00946F36"/>
    <w:rsid w:val="00947337"/>
    <w:rsid w:val="0094743B"/>
    <w:rsid w:val="00947A00"/>
    <w:rsid w:val="00950293"/>
    <w:rsid w:val="0095040F"/>
    <w:rsid w:val="00950840"/>
    <w:rsid w:val="00950917"/>
    <w:rsid w:val="00950CC3"/>
    <w:rsid w:val="009515FA"/>
    <w:rsid w:val="00951722"/>
    <w:rsid w:val="00951CD1"/>
    <w:rsid w:val="00951DE9"/>
    <w:rsid w:val="00952193"/>
    <w:rsid w:val="00952263"/>
    <w:rsid w:val="0095231A"/>
    <w:rsid w:val="009526F2"/>
    <w:rsid w:val="00952B10"/>
    <w:rsid w:val="00953048"/>
    <w:rsid w:val="009532EA"/>
    <w:rsid w:val="009534E7"/>
    <w:rsid w:val="00953C7F"/>
    <w:rsid w:val="00953F43"/>
    <w:rsid w:val="00954797"/>
    <w:rsid w:val="009548CE"/>
    <w:rsid w:val="0095497E"/>
    <w:rsid w:val="00954A07"/>
    <w:rsid w:val="00954ADB"/>
    <w:rsid w:val="00954C9A"/>
    <w:rsid w:val="00954E03"/>
    <w:rsid w:val="00955221"/>
    <w:rsid w:val="009554CF"/>
    <w:rsid w:val="00955699"/>
    <w:rsid w:val="00955901"/>
    <w:rsid w:val="009559EE"/>
    <w:rsid w:val="00955BA8"/>
    <w:rsid w:val="00955E2C"/>
    <w:rsid w:val="00956127"/>
    <w:rsid w:val="0095612F"/>
    <w:rsid w:val="009561FE"/>
    <w:rsid w:val="009568B5"/>
    <w:rsid w:val="00956DE8"/>
    <w:rsid w:val="0095700F"/>
    <w:rsid w:val="00957293"/>
    <w:rsid w:val="00957387"/>
    <w:rsid w:val="009579D8"/>
    <w:rsid w:val="00957C26"/>
    <w:rsid w:val="00960A3B"/>
    <w:rsid w:val="009617A7"/>
    <w:rsid w:val="00962116"/>
    <w:rsid w:val="009622BB"/>
    <w:rsid w:val="009622C1"/>
    <w:rsid w:val="00962357"/>
    <w:rsid w:val="00962C9E"/>
    <w:rsid w:val="00962D46"/>
    <w:rsid w:val="00963A69"/>
    <w:rsid w:val="00963B44"/>
    <w:rsid w:val="00963D37"/>
    <w:rsid w:val="00963E45"/>
    <w:rsid w:val="00964209"/>
    <w:rsid w:val="00964354"/>
    <w:rsid w:val="009644C7"/>
    <w:rsid w:val="009645B3"/>
    <w:rsid w:val="009645D6"/>
    <w:rsid w:val="00965149"/>
    <w:rsid w:val="00965824"/>
    <w:rsid w:val="00965976"/>
    <w:rsid w:val="00965EFC"/>
    <w:rsid w:val="009661DD"/>
    <w:rsid w:val="009663EE"/>
    <w:rsid w:val="0096677A"/>
    <w:rsid w:val="009667DF"/>
    <w:rsid w:val="009670CE"/>
    <w:rsid w:val="009672E5"/>
    <w:rsid w:val="00967D9B"/>
    <w:rsid w:val="00967F36"/>
    <w:rsid w:val="009700F2"/>
    <w:rsid w:val="0097027C"/>
    <w:rsid w:val="009703D1"/>
    <w:rsid w:val="009706ED"/>
    <w:rsid w:val="00970D96"/>
    <w:rsid w:val="00970E87"/>
    <w:rsid w:val="00971FDD"/>
    <w:rsid w:val="00972692"/>
    <w:rsid w:val="00972695"/>
    <w:rsid w:val="0097283D"/>
    <w:rsid w:val="00972986"/>
    <w:rsid w:val="00972DB8"/>
    <w:rsid w:val="0097388F"/>
    <w:rsid w:val="00973F23"/>
    <w:rsid w:val="0097403D"/>
    <w:rsid w:val="009743A8"/>
    <w:rsid w:val="00974AC4"/>
    <w:rsid w:val="00974B90"/>
    <w:rsid w:val="00974C7B"/>
    <w:rsid w:val="0097547F"/>
    <w:rsid w:val="009757DA"/>
    <w:rsid w:val="00975806"/>
    <w:rsid w:val="00975C5C"/>
    <w:rsid w:val="00976A97"/>
    <w:rsid w:val="00976B56"/>
    <w:rsid w:val="00976E96"/>
    <w:rsid w:val="00976EC9"/>
    <w:rsid w:val="009770E6"/>
    <w:rsid w:val="009770F8"/>
    <w:rsid w:val="00977239"/>
    <w:rsid w:val="00977704"/>
    <w:rsid w:val="009778DC"/>
    <w:rsid w:val="00977965"/>
    <w:rsid w:val="00980005"/>
    <w:rsid w:val="009800A9"/>
    <w:rsid w:val="00980A68"/>
    <w:rsid w:val="00980DBA"/>
    <w:rsid w:val="00981607"/>
    <w:rsid w:val="00981BF5"/>
    <w:rsid w:val="00982052"/>
    <w:rsid w:val="009824C3"/>
    <w:rsid w:val="00982BA3"/>
    <w:rsid w:val="00982BB3"/>
    <w:rsid w:val="009831C5"/>
    <w:rsid w:val="009835FB"/>
    <w:rsid w:val="00983794"/>
    <w:rsid w:val="009837C2"/>
    <w:rsid w:val="0098390D"/>
    <w:rsid w:val="00983915"/>
    <w:rsid w:val="0098395B"/>
    <w:rsid w:val="00983A2D"/>
    <w:rsid w:val="00983EA7"/>
    <w:rsid w:val="00983EF2"/>
    <w:rsid w:val="00983F00"/>
    <w:rsid w:val="00983F75"/>
    <w:rsid w:val="00984090"/>
    <w:rsid w:val="0098411B"/>
    <w:rsid w:val="009841AE"/>
    <w:rsid w:val="00984E1A"/>
    <w:rsid w:val="00985090"/>
    <w:rsid w:val="00985371"/>
    <w:rsid w:val="009856CC"/>
    <w:rsid w:val="00985A4F"/>
    <w:rsid w:val="00985D11"/>
    <w:rsid w:val="00985DAE"/>
    <w:rsid w:val="00985DE5"/>
    <w:rsid w:val="009865AE"/>
    <w:rsid w:val="0098685D"/>
    <w:rsid w:val="0098735F"/>
    <w:rsid w:val="009875C9"/>
    <w:rsid w:val="009879A5"/>
    <w:rsid w:val="00987CF3"/>
    <w:rsid w:val="00987F5F"/>
    <w:rsid w:val="00987F67"/>
    <w:rsid w:val="009905B8"/>
    <w:rsid w:val="0099066F"/>
    <w:rsid w:val="00990952"/>
    <w:rsid w:val="00990B38"/>
    <w:rsid w:val="00990B47"/>
    <w:rsid w:val="00990E52"/>
    <w:rsid w:val="0099157E"/>
    <w:rsid w:val="0099175C"/>
    <w:rsid w:val="0099186F"/>
    <w:rsid w:val="00991DAB"/>
    <w:rsid w:val="00992330"/>
    <w:rsid w:val="00992BD8"/>
    <w:rsid w:val="00992EDE"/>
    <w:rsid w:val="009931E3"/>
    <w:rsid w:val="00993C0E"/>
    <w:rsid w:val="00993E2C"/>
    <w:rsid w:val="00994EDB"/>
    <w:rsid w:val="00994F4B"/>
    <w:rsid w:val="00995176"/>
    <w:rsid w:val="009953CA"/>
    <w:rsid w:val="009955B5"/>
    <w:rsid w:val="00995A5D"/>
    <w:rsid w:val="00995BF7"/>
    <w:rsid w:val="00995CF5"/>
    <w:rsid w:val="00995E45"/>
    <w:rsid w:val="009965A5"/>
    <w:rsid w:val="0099702E"/>
    <w:rsid w:val="00997640"/>
    <w:rsid w:val="00997661"/>
    <w:rsid w:val="009977F5"/>
    <w:rsid w:val="00997972"/>
    <w:rsid w:val="00997993"/>
    <w:rsid w:val="00997C66"/>
    <w:rsid w:val="00997C78"/>
    <w:rsid w:val="00997D1C"/>
    <w:rsid w:val="009A01CD"/>
    <w:rsid w:val="009A0506"/>
    <w:rsid w:val="009A08C1"/>
    <w:rsid w:val="009A0A9F"/>
    <w:rsid w:val="009A0BC1"/>
    <w:rsid w:val="009A0FF2"/>
    <w:rsid w:val="009A11CC"/>
    <w:rsid w:val="009A166B"/>
    <w:rsid w:val="009A177F"/>
    <w:rsid w:val="009A1A68"/>
    <w:rsid w:val="009A1AB4"/>
    <w:rsid w:val="009A1C69"/>
    <w:rsid w:val="009A1D4B"/>
    <w:rsid w:val="009A2442"/>
    <w:rsid w:val="009A2A79"/>
    <w:rsid w:val="009A33B5"/>
    <w:rsid w:val="009A3610"/>
    <w:rsid w:val="009A37D5"/>
    <w:rsid w:val="009A3901"/>
    <w:rsid w:val="009A3A5D"/>
    <w:rsid w:val="009A406B"/>
    <w:rsid w:val="009A43A6"/>
    <w:rsid w:val="009A45AB"/>
    <w:rsid w:val="009A46C5"/>
    <w:rsid w:val="009A4B52"/>
    <w:rsid w:val="009A4E49"/>
    <w:rsid w:val="009A558A"/>
    <w:rsid w:val="009A5820"/>
    <w:rsid w:val="009A586F"/>
    <w:rsid w:val="009A59EF"/>
    <w:rsid w:val="009A6090"/>
    <w:rsid w:val="009A6738"/>
    <w:rsid w:val="009A6B0A"/>
    <w:rsid w:val="009A6BC1"/>
    <w:rsid w:val="009A71DC"/>
    <w:rsid w:val="009A72BB"/>
    <w:rsid w:val="009A7707"/>
    <w:rsid w:val="009B02EB"/>
    <w:rsid w:val="009B1156"/>
    <w:rsid w:val="009B1421"/>
    <w:rsid w:val="009B1723"/>
    <w:rsid w:val="009B2726"/>
    <w:rsid w:val="009B2960"/>
    <w:rsid w:val="009B2C7B"/>
    <w:rsid w:val="009B2C83"/>
    <w:rsid w:val="009B2F80"/>
    <w:rsid w:val="009B2F83"/>
    <w:rsid w:val="009B3A0F"/>
    <w:rsid w:val="009B3B4F"/>
    <w:rsid w:val="009B3C03"/>
    <w:rsid w:val="009B3D44"/>
    <w:rsid w:val="009B40AE"/>
    <w:rsid w:val="009B4237"/>
    <w:rsid w:val="009B4C6F"/>
    <w:rsid w:val="009B58B9"/>
    <w:rsid w:val="009B5BEC"/>
    <w:rsid w:val="009B5C40"/>
    <w:rsid w:val="009B5E6F"/>
    <w:rsid w:val="009B648D"/>
    <w:rsid w:val="009B6599"/>
    <w:rsid w:val="009B6673"/>
    <w:rsid w:val="009B66B7"/>
    <w:rsid w:val="009B66CC"/>
    <w:rsid w:val="009B69C2"/>
    <w:rsid w:val="009B6ABF"/>
    <w:rsid w:val="009B701C"/>
    <w:rsid w:val="009B70BF"/>
    <w:rsid w:val="009B72D0"/>
    <w:rsid w:val="009B73AC"/>
    <w:rsid w:val="009B73C7"/>
    <w:rsid w:val="009B765B"/>
    <w:rsid w:val="009B7CBC"/>
    <w:rsid w:val="009C02B0"/>
    <w:rsid w:val="009C07D7"/>
    <w:rsid w:val="009C0E99"/>
    <w:rsid w:val="009C1619"/>
    <w:rsid w:val="009C191E"/>
    <w:rsid w:val="009C19E6"/>
    <w:rsid w:val="009C19EA"/>
    <w:rsid w:val="009C1B38"/>
    <w:rsid w:val="009C1C1B"/>
    <w:rsid w:val="009C1E43"/>
    <w:rsid w:val="009C25C5"/>
    <w:rsid w:val="009C2B25"/>
    <w:rsid w:val="009C2C5F"/>
    <w:rsid w:val="009C2D64"/>
    <w:rsid w:val="009C3470"/>
    <w:rsid w:val="009C39D5"/>
    <w:rsid w:val="009C3B88"/>
    <w:rsid w:val="009C3C38"/>
    <w:rsid w:val="009C434A"/>
    <w:rsid w:val="009C483C"/>
    <w:rsid w:val="009C492A"/>
    <w:rsid w:val="009C4EC0"/>
    <w:rsid w:val="009C531D"/>
    <w:rsid w:val="009C68C4"/>
    <w:rsid w:val="009C6947"/>
    <w:rsid w:val="009C6CF3"/>
    <w:rsid w:val="009C6D01"/>
    <w:rsid w:val="009C6D6B"/>
    <w:rsid w:val="009C7131"/>
    <w:rsid w:val="009C73F7"/>
    <w:rsid w:val="009C76E0"/>
    <w:rsid w:val="009C7A86"/>
    <w:rsid w:val="009C7E9F"/>
    <w:rsid w:val="009D01C5"/>
    <w:rsid w:val="009D01DA"/>
    <w:rsid w:val="009D03FD"/>
    <w:rsid w:val="009D085D"/>
    <w:rsid w:val="009D11E6"/>
    <w:rsid w:val="009D1206"/>
    <w:rsid w:val="009D185C"/>
    <w:rsid w:val="009D1968"/>
    <w:rsid w:val="009D1B50"/>
    <w:rsid w:val="009D1EB1"/>
    <w:rsid w:val="009D22DC"/>
    <w:rsid w:val="009D2804"/>
    <w:rsid w:val="009D2AA8"/>
    <w:rsid w:val="009D2C24"/>
    <w:rsid w:val="009D2CE5"/>
    <w:rsid w:val="009D2CE8"/>
    <w:rsid w:val="009D336D"/>
    <w:rsid w:val="009D36F8"/>
    <w:rsid w:val="009D3F64"/>
    <w:rsid w:val="009D4290"/>
    <w:rsid w:val="009D44DF"/>
    <w:rsid w:val="009D4677"/>
    <w:rsid w:val="009D4ACA"/>
    <w:rsid w:val="009D5187"/>
    <w:rsid w:val="009D5FF3"/>
    <w:rsid w:val="009D60B3"/>
    <w:rsid w:val="009D63E2"/>
    <w:rsid w:val="009D6479"/>
    <w:rsid w:val="009D72AB"/>
    <w:rsid w:val="009D7318"/>
    <w:rsid w:val="009D7C0B"/>
    <w:rsid w:val="009E03EE"/>
    <w:rsid w:val="009E05C3"/>
    <w:rsid w:val="009E1398"/>
    <w:rsid w:val="009E187E"/>
    <w:rsid w:val="009E221F"/>
    <w:rsid w:val="009E2419"/>
    <w:rsid w:val="009E2469"/>
    <w:rsid w:val="009E2811"/>
    <w:rsid w:val="009E29D7"/>
    <w:rsid w:val="009E2AAC"/>
    <w:rsid w:val="009E2B1C"/>
    <w:rsid w:val="009E2D7E"/>
    <w:rsid w:val="009E2DDB"/>
    <w:rsid w:val="009E3497"/>
    <w:rsid w:val="009E45AA"/>
    <w:rsid w:val="009E4C00"/>
    <w:rsid w:val="009E516C"/>
    <w:rsid w:val="009E5207"/>
    <w:rsid w:val="009E5360"/>
    <w:rsid w:val="009E5456"/>
    <w:rsid w:val="009E6298"/>
    <w:rsid w:val="009E67E1"/>
    <w:rsid w:val="009E6D2B"/>
    <w:rsid w:val="009E7041"/>
    <w:rsid w:val="009E7405"/>
    <w:rsid w:val="009E7675"/>
    <w:rsid w:val="009E7816"/>
    <w:rsid w:val="009E7A85"/>
    <w:rsid w:val="009E7AA9"/>
    <w:rsid w:val="009E7AD5"/>
    <w:rsid w:val="009E7B87"/>
    <w:rsid w:val="009E7D59"/>
    <w:rsid w:val="009E7E89"/>
    <w:rsid w:val="009E7FDC"/>
    <w:rsid w:val="009F04E3"/>
    <w:rsid w:val="009F0526"/>
    <w:rsid w:val="009F069A"/>
    <w:rsid w:val="009F0A0A"/>
    <w:rsid w:val="009F0DB1"/>
    <w:rsid w:val="009F12A0"/>
    <w:rsid w:val="009F1C60"/>
    <w:rsid w:val="009F1CDE"/>
    <w:rsid w:val="009F20F5"/>
    <w:rsid w:val="009F2420"/>
    <w:rsid w:val="009F256B"/>
    <w:rsid w:val="009F2D98"/>
    <w:rsid w:val="009F2E0D"/>
    <w:rsid w:val="009F3118"/>
    <w:rsid w:val="009F35AE"/>
    <w:rsid w:val="009F36F5"/>
    <w:rsid w:val="009F39A6"/>
    <w:rsid w:val="009F3ECB"/>
    <w:rsid w:val="009F42DA"/>
    <w:rsid w:val="009F430B"/>
    <w:rsid w:val="009F44DE"/>
    <w:rsid w:val="009F4B64"/>
    <w:rsid w:val="009F4BC3"/>
    <w:rsid w:val="009F4C19"/>
    <w:rsid w:val="009F501A"/>
    <w:rsid w:val="009F5335"/>
    <w:rsid w:val="009F54C8"/>
    <w:rsid w:val="009F590D"/>
    <w:rsid w:val="009F5FA7"/>
    <w:rsid w:val="009F6477"/>
    <w:rsid w:val="009F69EF"/>
    <w:rsid w:val="009F6ACE"/>
    <w:rsid w:val="009F7871"/>
    <w:rsid w:val="009F7B14"/>
    <w:rsid w:val="00A00045"/>
    <w:rsid w:val="00A00579"/>
    <w:rsid w:val="00A00784"/>
    <w:rsid w:val="00A011D5"/>
    <w:rsid w:val="00A01342"/>
    <w:rsid w:val="00A01C18"/>
    <w:rsid w:val="00A020BB"/>
    <w:rsid w:val="00A0237A"/>
    <w:rsid w:val="00A02593"/>
    <w:rsid w:val="00A02641"/>
    <w:rsid w:val="00A02F4C"/>
    <w:rsid w:val="00A03344"/>
    <w:rsid w:val="00A0416E"/>
    <w:rsid w:val="00A0481E"/>
    <w:rsid w:val="00A04B3C"/>
    <w:rsid w:val="00A05063"/>
    <w:rsid w:val="00A058EB"/>
    <w:rsid w:val="00A05AC3"/>
    <w:rsid w:val="00A05D17"/>
    <w:rsid w:val="00A0757F"/>
    <w:rsid w:val="00A07D1A"/>
    <w:rsid w:val="00A07F9F"/>
    <w:rsid w:val="00A109CE"/>
    <w:rsid w:val="00A10A3D"/>
    <w:rsid w:val="00A10C7F"/>
    <w:rsid w:val="00A10E4E"/>
    <w:rsid w:val="00A10F9A"/>
    <w:rsid w:val="00A110FA"/>
    <w:rsid w:val="00A11313"/>
    <w:rsid w:val="00A114EA"/>
    <w:rsid w:val="00A11CAF"/>
    <w:rsid w:val="00A11DB7"/>
    <w:rsid w:val="00A12107"/>
    <w:rsid w:val="00A123A4"/>
    <w:rsid w:val="00A12439"/>
    <w:rsid w:val="00A1270B"/>
    <w:rsid w:val="00A1279E"/>
    <w:rsid w:val="00A12A1E"/>
    <w:rsid w:val="00A135D6"/>
    <w:rsid w:val="00A136F8"/>
    <w:rsid w:val="00A1395A"/>
    <w:rsid w:val="00A139FC"/>
    <w:rsid w:val="00A13C9D"/>
    <w:rsid w:val="00A14159"/>
    <w:rsid w:val="00A14365"/>
    <w:rsid w:val="00A14499"/>
    <w:rsid w:val="00A14E64"/>
    <w:rsid w:val="00A15372"/>
    <w:rsid w:val="00A156A4"/>
    <w:rsid w:val="00A15D34"/>
    <w:rsid w:val="00A16A5A"/>
    <w:rsid w:val="00A16B4B"/>
    <w:rsid w:val="00A16BE8"/>
    <w:rsid w:val="00A170DE"/>
    <w:rsid w:val="00A17100"/>
    <w:rsid w:val="00A173F8"/>
    <w:rsid w:val="00A17A57"/>
    <w:rsid w:val="00A17FF7"/>
    <w:rsid w:val="00A20226"/>
    <w:rsid w:val="00A20449"/>
    <w:rsid w:val="00A205A2"/>
    <w:rsid w:val="00A20601"/>
    <w:rsid w:val="00A20660"/>
    <w:rsid w:val="00A20EC5"/>
    <w:rsid w:val="00A21481"/>
    <w:rsid w:val="00A216AF"/>
    <w:rsid w:val="00A21A67"/>
    <w:rsid w:val="00A21FBE"/>
    <w:rsid w:val="00A226D0"/>
    <w:rsid w:val="00A229F5"/>
    <w:rsid w:val="00A22A26"/>
    <w:rsid w:val="00A22B79"/>
    <w:rsid w:val="00A22F7F"/>
    <w:rsid w:val="00A23B38"/>
    <w:rsid w:val="00A23B8D"/>
    <w:rsid w:val="00A24331"/>
    <w:rsid w:val="00A24515"/>
    <w:rsid w:val="00A24566"/>
    <w:rsid w:val="00A24854"/>
    <w:rsid w:val="00A25132"/>
    <w:rsid w:val="00A2597F"/>
    <w:rsid w:val="00A26289"/>
    <w:rsid w:val="00A26442"/>
    <w:rsid w:val="00A26A7B"/>
    <w:rsid w:val="00A26B88"/>
    <w:rsid w:val="00A26E16"/>
    <w:rsid w:val="00A26E29"/>
    <w:rsid w:val="00A27582"/>
    <w:rsid w:val="00A27884"/>
    <w:rsid w:val="00A27D72"/>
    <w:rsid w:val="00A308BA"/>
    <w:rsid w:val="00A30E51"/>
    <w:rsid w:val="00A31650"/>
    <w:rsid w:val="00A31FAC"/>
    <w:rsid w:val="00A32290"/>
    <w:rsid w:val="00A32441"/>
    <w:rsid w:val="00A32D07"/>
    <w:rsid w:val="00A32D4E"/>
    <w:rsid w:val="00A32FD7"/>
    <w:rsid w:val="00A338F4"/>
    <w:rsid w:val="00A340E8"/>
    <w:rsid w:val="00A34121"/>
    <w:rsid w:val="00A34350"/>
    <w:rsid w:val="00A346FA"/>
    <w:rsid w:val="00A34F4E"/>
    <w:rsid w:val="00A3527C"/>
    <w:rsid w:val="00A35438"/>
    <w:rsid w:val="00A354F9"/>
    <w:rsid w:val="00A35778"/>
    <w:rsid w:val="00A367CE"/>
    <w:rsid w:val="00A36843"/>
    <w:rsid w:val="00A37658"/>
    <w:rsid w:val="00A37A53"/>
    <w:rsid w:val="00A37AAA"/>
    <w:rsid w:val="00A37C75"/>
    <w:rsid w:val="00A37DF6"/>
    <w:rsid w:val="00A401A0"/>
    <w:rsid w:val="00A40808"/>
    <w:rsid w:val="00A40A40"/>
    <w:rsid w:val="00A40D70"/>
    <w:rsid w:val="00A40E8C"/>
    <w:rsid w:val="00A4108D"/>
    <w:rsid w:val="00A416C7"/>
    <w:rsid w:val="00A41801"/>
    <w:rsid w:val="00A41B55"/>
    <w:rsid w:val="00A41C4A"/>
    <w:rsid w:val="00A4201C"/>
    <w:rsid w:val="00A420B0"/>
    <w:rsid w:val="00A42260"/>
    <w:rsid w:val="00A42A36"/>
    <w:rsid w:val="00A42A7D"/>
    <w:rsid w:val="00A43238"/>
    <w:rsid w:val="00A43328"/>
    <w:rsid w:val="00A43378"/>
    <w:rsid w:val="00A434DA"/>
    <w:rsid w:val="00A434ED"/>
    <w:rsid w:val="00A43EBF"/>
    <w:rsid w:val="00A43F75"/>
    <w:rsid w:val="00A442A7"/>
    <w:rsid w:val="00A442E6"/>
    <w:rsid w:val="00A4433F"/>
    <w:rsid w:val="00A4471A"/>
    <w:rsid w:val="00A447C7"/>
    <w:rsid w:val="00A449FE"/>
    <w:rsid w:val="00A44B57"/>
    <w:rsid w:val="00A450BE"/>
    <w:rsid w:val="00A4525B"/>
    <w:rsid w:val="00A45471"/>
    <w:rsid w:val="00A45625"/>
    <w:rsid w:val="00A45B3E"/>
    <w:rsid w:val="00A45DF2"/>
    <w:rsid w:val="00A45E39"/>
    <w:rsid w:val="00A45ED9"/>
    <w:rsid w:val="00A45F0B"/>
    <w:rsid w:val="00A45F5A"/>
    <w:rsid w:val="00A46435"/>
    <w:rsid w:val="00A4657E"/>
    <w:rsid w:val="00A46861"/>
    <w:rsid w:val="00A46873"/>
    <w:rsid w:val="00A468EE"/>
    <w:rsid w:val="00A46FA2"/>
    <w:rsid w:val="00A46FFB"/>
    <w:rsid w:val="00A473A5"/>
    <w:rsid w:val="00A479A3"/>
    <w:rsid w:val="00A47DD5"/>
    <w:rsid w:val="00A47E8A"/>
    <w:rsid w:val="00A47F00"/>
    <w:rsid w:val="00A502E5"/>
    <w:rsid w:val="00A50478"/>
    <w:rsid w:val="00A505BE"/>
    <w:rsid w:val="00A50A14"/>
    <w:rsid w:val="00A50F23"/>
    <w:rsid w:val="00A512A5"/>
    <w:rsid w:val="00A51DA6"/>
    <w:rsid w:val="00A51FA1"/>
    <w:rsid w:val="00A52032"/>
    <w:rsid w:val="00A5220E"/>
    <w:rsid w:val="00A522EA"/>
    <w:rsid w:val="00A528B1"/>
    <w:rsid w:val="00A52C1F"/>
    <w:rsid w:val="00A53053"/>
    <w:rsid w:val="00A532F4"/>
    <w:rsid w:val="00A53662"/>
    <w:rsid w:val="00A536C5"/>
    <w:rsid w:val="00A53AED"/>
    <w:rsid w:val="00A53B6B"/>
    <w:rsid w:val="00A53D36"/>
    <w:rsid w:val="00A54847"/>
    <w:rsid w:val="00A5497E"/>
    <w:rsid w:val="00A54A4A"/>
    <w:rsid w:val="00A54E9F"/>
    <w:rsid w:val="00A55054"/>
    <w:rsid w:val="00A5519B"/>
    <w:rsid w:val="00A55240"/>
    <w:rsid w:val="00A553A8"/>
    <w:rsid w:val="00A554E8"/>
    <w:rsid w:val="00A55AFA"/>
    <w:rsid w:val="00A55C32"/>
    <w:rsid w:val="00A55DB6"/>
    <w:rsid w:val="00A5644D"/>
    <w:rsid w:val="00A5682F"/>
    <w:rsid w:val="00A56A6F"/>
    <w:rsid w:val="00A56D77"/>
    <w:rsid w:val="00A56ED8"/>
    <w:rsid w:val="00A5710E"/>
    <w:rsid w:val="00A572FA"/>
    <w:rsid w:val="00A573FF"/>
    <w:rsid w:val="00A57739"/>
    <w:rsid w:val="00A57760"/>
    <w:rsid w:val="00A6016B"/>
    <w:rsid w:val="00A60864"/>
    <w:rsid w:val="00A608ED"/>
    <w:rsid w:val="00A60AF5"/>
    <w:rsid w:val="00A60DC4"/>
    <w:rsid w:val="00A60E63"/>
    <w:rsid w:val="00A61132"/>
    <w:rsid w:val="00A61296"/>
    <w:rsid w:val="00A62150"/>
    <w:rsid w:val="00A626E7"/>
    <w:rsid w:val="00A62E82"/>
    <w:rsid w:val="00A63590"/>
    <w:rsid w:val="00A6366A"/>
    <w:rsid w:val="00A63A2C"/>
    <w:rsid w:val="00A63C4C"/>
    <w:rsid w:val="00A63F5D"/>
    <w:rsid w:val="00A647F5"/>
    <w:rsid w:val="00A64C69"/>
    <w:rsid w:val="00A64F19"/>
    <w:rsid w:val="00A653A2"/>
    <w:rsid w:val="00A655D3"/>
    <w:rsid w:val="00A65674"/>
    <w:rsid w:val="00A66174"/>
    <w:rsid w:val="00A6625B"/>
    <w:rsid w:val="00A6633E"/>
    <w:rsid w:val="00A665EA"/>
    <w:rsid w:val="00A66B9E"/>
    <w:rsid w:val="00A66BEC"/>
    <w:rsid w:val="00A66D9D"/>
    <w:rsid w:val="00A67440"/>
    <w:rsid w:val="00A675CF"/>
    <w:rsid w:val="00A7063E"/>
    <w:rsid w:val="00A7104B"/>
    <w:rsid w:val="00A717A5"/>
    <w:rsid w:val="00A71805"/>
    <w:rsid w:val="00A7200C"/>
    <w:rsid w:val="00A72381"/>
    <w:rsid w:val="00A7241D"/>
    <w:rsid w:val="00A72509"/>
    <w:rsid w:val="00A727AF"/>
    <w:rsid w:val="00A72B78"/>
    <w:rsid w:val="00A72D4B"/>
    <w:rsid w:val="00A72D54"/>
    <w:rsid w:val="00A73006"/>
    <w:rsid w:val="00A73256"/>
    <w:rsid w:val="00A73403"/>
    <w:rsid w:val="00A734C7"/>
    <w:rsid w:val="00A734D3"/>
    <w:rsid w:val="00A7359C"/>
    <w:rsid w:val="00A739D8"/>
    <w:rsid w:val="00A74016"/>
    <w:rsid w:val="00A74A43"/>
    <w:rsid w:val="00A74A9E"/>
    <w:rsid w:val="00A74BCF"/>
    <w:rsid w:val="00A74CE9"/>
    <w:rsid w:val="00A74E3B"/>
    <w:rsid w:val="00A74E63"/>
    <w:rsid w:val="00A750E3"/>
    <w:rsid w:val="00A75818"/>
    <w:rsid w:val="00A762D6"/>
    <w:rsid w:val="00A76960"/>
    <w:rsid w:val="00A769B6"/>
    <w:rsid w:val="00A76AA2"/>
    <w:rsid w:val="00A76B2A"/>
    <w:rsid w:val="00A77668"/>
    <w:rsid w:val="00A77ACD"/>
    <w:rsid w:val="00A77BEC"/>
    <w:rsid w:val="00A77CC3"/>
    <w:rsid w:val="00A80086"/>
    <w:rsid w:val="00A8018F"/>
    <w:rsid w:val="00A8055F"/>
    <w:rsid w:val="00A806CD"/>
    <w:rsid w:val="00A807E4"/>
    <w:rsid w:val="00A80A70"/>
    <w:rsid w:val="00A80D16"/>
    <w:rsid w:val="00A80EF9"/>
    <w:rsid w:val="00A80EFF"/>
    <w:rsid w:val="00A8112F"/>
    <w:rsid w:val="00A822A0"/>
    <w:rsid w:val="00A82511"/>
    <w:rsid w:val="00A82683"/>
    <w:rsid w:val="00A82B38"/>
    <w:rsid w:val="00A82C3F"/>
    <w:rsid w:val="00A8322B"/>
    <w:rsid w:val="00A832DA"/>
    <w:rsid w:val="00A83312"/>
    <w:rsid w:val="00A83615"/>
    <w:rsid w:val="00A838FE"/>
    <w:rsid w:val="00A838FF"/>
    <w:rsid w:val="00A83CA9"/>
    <w:rsid w:val="00A841D2"/>
    <w:rsid w:val="00A84744"/>
    <w:rsid w:val="00A857AF"/>
    <w:rsid w:val="00A85D35"/>
    <w:rsid w:val="00A85F8B"/>
    <w:rsid w:val="00A86C78"/>
    <w:rsid w:val="00A86D0E"/>
    <w:rsid w:val="00A86D50"/>
    <w:rsid w:val="00A86E28"/>
    <w:rsid w:val="00A86FFF"/>
    <w:rsid w:val="00A873D0"/>
    <w:rsid w:val="00A87816"/>
    <w:rsid w:val="00A87961"/>
    <w:rsid w:val="00A87C8D"/>
    <w:rsid w:val="00A87CFC"/>
    <w:rsid w:val="00A9012D"/>
    <w:rsid w:val="00A902E4"/>
    <w:rsid w:val="00A90336"/>
    <w:rsid w:val="00A90377"/>
    <w:rsid w:val="00A90497"/>
    <w:rsid w:val="00A9049A"/>
    <w:rsid w:val="00A907F1"/>
    <w:rsid w:val="00A90827"/>
    <w:rsid w:val="00A908AF"/>
    <w:rsid w:val="00A9099D"/>
    <w:rsid w:val="00A909E7"/>
    <w:rsid w:val="00A90AB5"/>
    <w:rsid w:val="00A90F14"/>
    <w:rsid w:val="00A91497"/>
    <w:rsid w:val="00A914E0"/>
    <w:rsid w:val="00A91761"/>
    <w:rsid w:val="00A919F6"/>
    <w:rsid w:val="00A92241"/>
    <w:rsid w:val="00A92BA5"/>
    <w:rsid w:val="00A92DA1"/>
    <w:rsid w:val="00A93CE2"/>
    <w:rsid w:val="00A93CF1"/>
    <w:rsid w:val="00A93D90"/>
    <w:rsid w:val="00A940C0"/>
    <w:rsid w:val="00A940ED"/>
    <w:rsid w:val="00A94125"/>
    <w:rsid w:val="00A94424"/>
    <w:rsid w:val="00A944C8"/>
    <w:rsid w:val="00A94781"/>
    <w:rsid w:val="00A94893"/>
    <w:rsid w:val="00A94FA9"/>
    <w:rsid w:val="00A953DA"/>
    <w:rsid w:val="00A95580"/>
    <w:rsid w:val="00A956F1"/>
    <w:rsid w:val="00A958D1"/>
    <w:rsid w:val="00A959F1"/>
    <w:rsid w:val="00A95E6F"/>
    <w:rsid w:val="00A966CB"/>
    <w:rsid w:val="00A967ED"/>
    <w:rsid w:val="00A96B24"/>
    <w:rsid w:val="00A96B2B"/>
    <w:rsid w:val="00A96CBE"/>
    <w:rsid w:val="00A96CF6"/>
    <w:rsid w:val="00A96F83"/>
    <w:rsid w:val="00A97288"/>
    <w:rsid w:val="00A97329"/>
    <w:rsid w:val="00A97463"/>
    <w:rsid w:val="00A9751C"/>
    <w:rsid w:val="00A9772B"/>
    <w:rsid w:val="00A97A15"/>
    <w:rsid w:val="00A97B98"/>
    <w:rsid w:val="00A97BD8"/>
    <w:rsid w:val="00A97EA4"/>
    <w:rsid w:val="00A97F85"/>
    <w:rsid w:val="00AA0646"/>
    <w:rsid w:val="00AA0A73"/>
    <w:rsid w:val="00AA13DF"/>
    <w:rsid w:val="00AA1616"/>
    <w:rsid w:val="00AA1621"/>
    <w:rsid w:val="00AA168A"/>
    <w:rsid w:val="00AA1ACC"/>
    <w:rsid w:val="00AA1CD9"/>
    <w:rsid w:val="00AA1D4A"/>
    <w:rsid w:val="00AA1E09"/>
    <w:rsid w:val="00AA20A2"/>
    <w:rsid w:val="00AA22AE"/>
    <w:rsid w:val="00AA25EA"/>
    <w:rsid w:val="00AA2CF4"/>
    <w:rsid w:val="00AA2F8D"/>
    <w:rsid w:val="00AA3296"/>
    <w:rsid w:val="00AA34B8"/>
    <w:rsid w:val="00AA3903"/>
    <w:rsid w:val="00AA3E24"/>
    <w:rsid w:val="00AA3EA5"/>
    <w:rsid w:val="00AA4C44"/>
    <w:rsid w:val="00AA5134"/>
    <w:rsid w:val="00AA523B"/>
    <w:rsid w:val="00AA5336"/>
    <w:rsid w:val="00AA54CF"/>
    <w:rsid w:val="00AA5779"/>
    <w:rsid w:val="00AA5941"/>
    <w:rsid w:val="00AA6069"/>
    <w:rsid w:val="00AA6A8E"/>
    <w:rsid w:val="00AA6C56"/>
    <w:rsid w:val="00AA6C62"/>
    <w:rsid w:val="00AA6E5B"/>
    <w:rsid w:val="00AA730E"/>
    <w:rsid w:val="00AA7D47"/>
    <w:rsid w:val="00AA7F71"/>
    <w:rsid w:val="00AB000B"/>
    <w:rsid w:val="00AB046F"/>
    <w:rsid w:val="00AB0472"/>
    <w:rsid w:val="00AB0530"/>
    <w:rsid w:val="00AB0879"/>
    <w:rsid w:val="00AB08DD"/>
    <w:rsid w:val="00AB0910"/>
    <w:rsid w:val="00AB0B80"/>
    <w:rsid w:val="00AB1026"/>
    <w:rsid w:val="00AB13B3"/>
    <w:rsid w:val="00AB148E"/>
    <w:rsid w:val="00AB159B"/>
    <w:rsid w:val="00AB1CAC"/>
    <w:rsid w:val="00AB1EA6"/>
    <w:rsid w:val="00AB2D36"/>
    <w:rsid w:val="00AB2E04"/>
    <w:rsid w:val="00AB352D"/>
    <w:rsid w:val="00AB35B1"/>
    <w:rsid w:val="00AB3997"/>
    <w:rsid w:val="00AB3DF7"/>
    <w:rsid w:val="00AB3F6C"/>
    <w:rsid w:val="00AB40C1"/>
    <w:rsid w:val="00AB4278"/>
    <w:rsid w:val="00AB485B"/>
    <w:rsid w:val="00AB4925"/>
    <w:rsid w:val="00AB495E"/>
    <w:rsid w:val="00AB4B42"/>
    <w:rsid w:val="00AB4EBF"/>
    <w:rsid w:val="00AB516F"/>
    <w:rsid w:val="00AB563B"/>
    <w:rsid w:val="00AB5657"/>
    <w:rsid w:val="00AB633D"/>
    <w:rsid w:val="00AB6542"/>
    <w:rsid w:val="00AB6749"/>
    <w:rsid w:val="00AB68C7"/>
    <w:rsid w:val="00AB6ADB"/>
    <w:rsid w:val="00AB6F21"/>
    <w:rsid w:val="00AB7167"/>
    <w:rsid w:val="00AB7286"/>
    <w:rsid w:val="00AB730F"/>
    <w:rsid w:val="00AB755B"/>
    <w:rsid w:val="00AB7637"/>
    <w:rsid w:val="00AB7764"/>
    <w:rsid w:val="00AB7A5B"/>
    <w:rsid w:val="00AB7A65"/>
    <w:rsid w:val="00AB7F1B"/>
    <w:rsid w:val="00AC002A"/>
    <w:rsid w:val="00AC0A35"/>
    <w:rsid w:val="00AC10B8"/>
    <w:rsid w:val="00AC12E1"/>
    <w:rsid w:val="00AC1350"/>
    <w:rsid w:val="00AC15D7"/>
    <w:rsid w:val="00AC1AD5"/>
    <w:rsid w:val="00AC223C"/>
    <w:rsid w:val="00AC2345"/>
    <w:rsid w:val="00AC25B8"/>
    <w:rsid w:val="00AC25CD"/>
    <w:rsid w:val="00AC2AA3"/>
    <w:rsid w:val="00AC3085"/>
    <w:rsid w:val="00AC33D4"/>
    <w:rsid w:val="00AC379D"/>
    <w:rsid w:val="00AC3A29"/>
    <w:rsid w:val="00AC405B"/>
    <w:rsid w:val="00AC4312"/>
    <w:rsid w:val="00AC4339"/>
    <w:rsid w:val="00AC43DE"/>
    <w:rsid w:val="00AC47F7"/>
    <w:rsid w:val="00AC4990"/>
    <w:rsid w:val="00AC4C4E"/>
    <w:rsid w:val="00AC5327"/>
    <w:rsid w:val="00AC5427"/>
    <w:rsid w:val="00AC5453"/>
    <w:rsid w:val="00AC582A"/>
    <w:rsid w:val="00AC6191"/>
    <w:rsid w:val="00AC63DE"/>
    <w:rsid w:val="00AC6634"/>
    <w:rsid w:val="00AC6AAF"/>
    <w:rsid w:val="00AC6B84"/>
    <w:rsid w:val="00AC6B88"/>
    <w:rsid w:val="00AC6F28"/>
    <w:rsid w:val="00AC70D0"/>
    <w:rsid w:val="00AD0CA8"/>
    <w:rsid w:val="00AD0D0F"/>
    <w:rsid w:val="00AD0D78"/>
    <w:rsid w:val="00AD10F8"/>
    <w:rsid w:val="00AD11E4"/>
    <w:rsid w:val="00AD12C5"/>
    <w:rsid w:val="00AD19D3"/>
    <w:rsid w:val="00AD1A36"/>
    <w:rsid w:val="00AD2280"/>
    <w:rsid w:val="00AD2647"/>
    <w:rsid w:val="00AD2678"/>
    <w:rsid w:val="00AD2F9B"/>
    <w:rsid w:val="00AD3647"/>
    <w:rsid w:val="00AD3D2B"/>
    <w:rsid w:val="00AD4B3F"/>
    <w:rsid w:val="00AD4B4A"/>
    <w:rsid w:val="00AD4C2D"/>
    <w:rsid w:val="00AD514C"/>
    <w:rsid w:val="00AD534B"/>
    <w:rsid w:val="00AD5704"/>
    <w:rsid w:val="00AD574B"/>
    <w:rsid w:val="00AD63EE"/>
    <w:rsid w:val="00AD6905"/>
    <w:rsid w:val="00AD6A3F"/>
    <w:rsid w:val="00AD6BAE"/>
    <w:rsid w:val="00AD7233"/>
    <w:rsid w:val="00AD7A41"/>
    <w:rsid w:val="00AD7A9B"/>
    <w:rsid w:val="00AE0301"/>
    <w:rsid w:val="00AE06DC"/>
    <w:rsid w:val="00AE09E0"/>
    <w:rsid w:val="00AE0D38"/>
    <w:rsid w:val="00AE0E5C"/>
    <w:rsid w:val="00AE106D"/>
    <w:rsid w:val="00AE13BA"/>
    <w:rsid w:val="00AE1BC3"/>
    <w:rsid w:val="00AE1CB4"/>
    <w:rsid w:val="00AE1D9A"/>
    <w:rsid w:val="00AE25D4"/>
    <w:rsid w:val="00AE29A6"/>
    <w:rsid w:val="00AE2D9A"/>
    <w:rsid w:val="00AE360A"/>
    <w:rsid w:val="00AE3743"/>
    <w:rsid w:val="00AE37C3"/>
    <w:rsid w:val="00AE3823"/>
    <w:rsid w:val="00AE38F5"/>
    <w:rsid w:val="00AE3AFF"/>
    <w:rsid w:val="00AE3DE8"/>
    <w:rsid w:val="00AE43BA"/>
    <w:rsid w:val="00AE4656"/>
    <w:rsid w:val="00AE472D"/>
    <w:rsid w:val="00AE4B3E"/>
    <w:rsid w:val="00AE4DE3"/>
    <w:rsid w:val="00AE4E52"/>
    <w:rsid w:val="00AE4FE0"/>
    <w:rsid w:val="00AE5334"/>
    <w:rsid w:val="00AE5540"/>
    <w:rsid w:val="00AE5565"/>
    <w:rsid w:val="00AE560C"/>
    <w:rsid w:val="00AE57D0"/>
    <w:rsid w:val="00AE5819"/>
    <w:rsid w:val="00AE587C"/>
    <w:rsid w:val="00AE625A"/>
    <w:rsid w:val="00AE65EA"/>
    <w:rsid w:val="00AE6A0E"/>
    <w:rsid w:val="00AE6E1F"/>
    <w:rsid w:val="00AE728A"/>
    <w:rsid w:val="00AE73D5"/>
    <w:rsid w:val="00AE7C5C"/>
    <w:rsid w:val="00AE7D89"/>
    <w:rsid w:val="00AE7E5F"/>
    <w:rsid w:val="00AF0064"/>
    <w:rsid w:val="00AF0222"/>
    <w:rsid w:val="00AF0366"/>
    <w:rsid w:val="00AF0623"/>
    <w:rsid w:val="00AF07B2"/>
    <w:rsid w:val="00AF07B5"/>
    <w:rsid w:val="00AF07FF"/>
    <w:rsid w:val="00AF0CA4"/>
    <w:rsid w:val="00AF0DEE"/>
    <w:rsid w:val="00AF0F66"/>
    <w:rsid w:val="00AF0F86"/>
    <w:rsid w:val="00AF10D9"/>
    <w:rsid w:val="00AF143B"/>
    <w:rsid w:val="00AF1477"/>
    <w:rsid w:val="00AF1496"/>
    <w:rsid w:val="00AF16AD"/>
    <w:rsid w:val="00AF1837"/>
    <w:rsid w:val="00AF2032"/>
    <w:rsid w:val="00AF2C2A"/>
    <w:rsid w:val="00AF2DA5"/>
    <w:rsid w:val="00AF3008"/>
    <w:rsid w:val="00AF4585"/>
    <w:rsid w:val="00AF4B6C"/>
    <w:rsid w:val="00AF4D7A"/>
    <w:rsid w:val="00AF5677"/>
    <w:rsid w:val="00AF57F2"/>
    <w:rsid w:val="00AF59A7"/>
    <w:rsid w:val="00AF59AB"/>
    <w:rsid w:val="00AF5A3F"/>
    <w:rsid w:val="00AF62E5"/>
    <w:rsid w:val="00AF67A8"/>
    <w:rsid w:val="00AF6FC5"/>
    <w:rsid w:val="00AF7382"/>
    <w:rsid w:val="00AF74EB"/>
    <w:rsid w:val="00AF75A9"/>
    <w:rsid w:val="00AF7653"/>
    <w:rsid w:val="00AF7962"/>
    <w:rsid w:val="00AF7BA2"/>
    <w:rsid w:val="00AF7EBB"/>
    <w:rsid w:val="00B0006A"/>
    <w:rsid w:val="00B0025A"/>
    <w:rsid w:val="00B00487"/>
    <w:rsid w:val="00B00757"/>
    <w:rsid w:val="00B00AFB"/>
    <w:rsid w:val="00B00D4D"/>
    <w:rsid w:val="00B00FEC"/>
    <w:rsid w:val="00B01186"/>
    <w:rsid w:val="00B0119D"/>
    <w:rsid w:val="00B013AE"/>
    <w:rsid w:val="00B0169F"/>
    <w:rsid w:val="00B01FE1"/>
    <w:rsid w:val="00B02409"/>
    <w:rsid w:val="00B025E1"/>
    <w:rsid w:val="00B028DF"/>
    <w:rsid w:val="00B0293F"/>
    <w:rsid w:val="00B0318D"/>
    <w:rsid w:val="00B0325B"/>
    <w:rsid w:val="00B03317"/>
    <w:rsid w:val="00B03E07"/>
    <w:rsid w:val="00B03E62"/>
    <w:rsid w:val="00B0406E"/>
    <w:rsid w:val="00B04334"/>
    <w:rsid w:val="00B0454D"/>
    <w:rsid w:val="00B04854"/>
    <w:rsid w:val="00B04B82"/>
    <w:rsid w:val="00B04EEB"/>
    <w:rsid w:val="00B0515F"/>
    <w:rsid w:val="00B051A7"/>
    <w:rsid w:val="00B05374"/>
    <w:rsid w:val="00B053C4"/>
    <w:rsid w:val="00B05402"/>
    <w:rsid w:val="00B05A30"/>
    <w:rsid w:val="00B05F92"/>
    <w:rsid w:val="00B0674E"/>
    <w:rsid w:val="00B06CFF"/>
    <w:rsid w:val="00B0771E"/>
    <w:rsid w:val="00B07A17"/>
    <w:rsid w:val="00B07AD8"/>
    <w:rsid w:val="00B07B00"/>
    <w:rsid w:val="00B07D9F"/>
    <w:rsid w:val="00B07F29"/>
    <w:rsid w:val="00B102B8"/>
    <w:rsid w:val="00B10306"/>
    <w:rsid w:val="00B1062E"/>
    <w:rsid w:val="00B106C9"/>
    <w:rsid w:val="00B108E6"/>
    <w:rsid w:val="00B10BD1"/>
    <w:rsid w:val="00B10D57"/>
    <w:rsid w:val="00B10F21"/>
    <w:rsid w:val="00B117BD"/>
    <w:rsid w:val="00B11C2E"/>
    <w:rsid w:val="00B11D42"/>
    <w:rsid w:val="00B11FB4"/>
    <w:rsid w:val="00B1293B"/>
    <w:rsid w:val="00B12CA6"/>
    <w:rsid w:val="00B12E64"/>
    <w:rsid w:val="00B12EE7"/>
    <w:rsid w:val="00B1373F"/>
    <w:rsid w:val="00B13818"/>
    <w:rsid w:val="00B13B46"/>
    <w:rsid w:val="00B1463E"/>
    <w:rsid w:val="00B15972"/>
    <w:rsid w:val="00B15EA5"/>
    <w:rsid w:val="00B160C9"/>
    <w:rsid w:val="00B1617D"/>
    <w:rsid w:val="00B16879"/>
    <w:rsid w:val="00B1694F"/>
    <w:rsid w:val="00B17107"/>
    <w:rsid w:val="00B171D1"/>
    <w:rsid w:val="00B174E8"/>
    <w:rsid w:val="00B17550"/>
    <w:rsid w:val="00B17796"/>
    <w:rsid w:val="00B17CC6"/>
    <w:rsid w:val="00B17D07"/>
    <w:rsid w:val="00B20416"/>
    <w:rsid w:val="00B20975"/>
    <w:rsid w:val="00B20A00"/>
    <w:rsid w:val="00B20A41"/>
    <w:rsid w:val="00B21009"/>
    <w:rsid w:val="00B2157F"/>
    <w:rsid w:val="00B216BE"/>
    <w:rsid w:val="00B216D4"/>
    <w:rsid w:val="00B218EE"/>
    <w:rsid w:val="00B2216B"/>
    <w:rsid w:val="00B222A7"/>
    <w:rsid w:val="00B22A89"/>
    <w:rsid w:val="00B22B3C"/>
    <w:rsid w:val="00B22C1C"/>
    <w:rsid w:val="00B22CC3"/>
    <w:rsid w:val="00B22DAC"/>
    <w:rsid w:val="00B22DDA"/>
    <w:rsid w:val="00B23159"/>
    <w:rsid w:val="00B234DE"/>
    <w:rsid w:val="00B2352F"/>
    <w:rsid w:val="00B23B9A"/>
    <w:rsid w:val="00B23CDA"/>
    <w:rsid w:val="00B240EE"/>
    <w:rsid w:val="00B241B8"/>
    <w:rsid w:val="00B2447D"/>
    <w:rsid w:val="00B2449D"/>
    <w:rsid w:val="00B24874"/>
    <w:rsid w:val="00B24ACC"/>
    <w:rsid w:val="00B24D12"/>
    <w:rsid w:val="00B24DDE"/>
    <w:rsid w:val="00B24E7C"/>
    <w:rsid w:val="00B25B64"/>
    <w:rsid w:val="00B260C0"/>
    <w:rsid w:val="00B26305"/>
    <w:rsid w:val="00B26428"/>
    <w:rsid w:val="00B26608"/>
    <w:rsid w:val="00B271B7"/>
    <w:rsid w:val="00B272FC"/>
    <w:rsid w:val="00B2768D"/>
    <w:rsid w:val="00B27801"/>
    <w:rsid w:val="00B27828"/>
    <w:rsid w:val="00B278CF"/>
    <w:rsid w:val="00B27A1C"/>
    <w:rsid w:val="00B27A3F"/>
    <w:rsid w:val="00B27BBF"/>
    <w:rsid w:val="00B27E81"/>
    <w:rsid w:val="00B30210"/>
    <w:rsid w:val="00B302D1"/>
    <w:rsid w:val="00B30422"/>
    <w:rsid w:val="00B30431"/>
    <w:rsid w:val="00B307D2"/>
    <w:rsid w:val="00B31743"/>
    <w:rsid w:val="00B321A8"/>
    <w:rsid w:val="00B32407"/>
    <w:rsid w:val="00B32494"/>
    <w:rsid w:val="00B32887"/>
    <w:rsid w:val="00B33658"/>
    <w:rsid w:val="00B3379F"/>
    <w:rsid w:val="00B337A2"/>
    <w:rsid w:val="00B339E0"/>
    <w:rsid w:val="00B33B5C"/>
    <w:rsid w:val="00B33BD0"/>
    <w:rsid w:val="00B33E03"/>
    <w:rsid w:val="00B33FE9"/>
    <w:rsid w:val="00B341A8"/>
    <w:rsid w:val="00B349A6"/>
    <w:rsid w:val="00B34A67"/>
    <w:rsid w:val="00B34A72"/>
    <w:rsid w:val="00B358A6"/>
    <w:rsid w:val="00B3593F"/>
    <w:rsid w:val="00B35A49"/>
    <w:rsid w:val="00B35C17"/>
    <w:rsid w:val="00B35C21"/>
    <w:rsid w:val="00B35CB2"/>
    <w:rsid w:val="00B36246"/>
    <w:rsid w:val="00B364DC"/>
    <w:rsid w:val="00B3655A"/>
    <w:rsid w:val="00B3670D"/>
    <w:rsid w:val="00B37037"/>
    <w:rsid w:val="00B37169"/>
    <w:rsid w:val="00B372FF"/>
    <w:rsid w:val="00B373D6"/>
    <w:rsid w:val="00B37604"/>
    <w:rsid w:val="00B377F4"/>
    <w:rsid w:val="00B37997"/>
    <w:rsid w:val="00B37C28"/>
    <w:rsid w:val="00B37D74"/>
    <w:rsid w:val="00B40576"/>
    <w:rsid w:val="00B405FF"/>
    <w:rsid w:val="00B4090B"/>
    <w:rsid w:val="00B409BB"/>
    <w:rsid w:val="00B40BBC"/>
    <w:rsid w:val="00B40E37"/>
    <w:rsid w:val="00B40F82"/>
    <w:rsid w:val="00B414D4"/>
    <w:rsid w:val="00B41561"/>
    <w:rsid w:val="00B41924"/>
    <w:rsid w:val="00B4192E"/>
    <w:rsid w:val="00B41997"/>
    <w:rsid w:val="00B41A2A"/>
    <w:rsid w:val="00B41E2A"/>
    <w:rsid w:val="00B4263C"/>
    <w:rsid w:val="00B428A2"/>
    <w:rsid w:val="00B42E13"/>
    <w:rsid w:val="00B42E60"/>
    <w:rsid w:val="00B42FF5"/>
    <w:rsid w:val="00B4318E"/>
    <w:rsid w:val="00B43690"/>
    <w:rsid w:val="00B43761"/>
    <w:rsid w:val="00B43CF2"/>
    <w:rsid w:val="00B440A9"/>
    <w:rsid w:val="00B4417A"/>
    <w:rsid w:val="00B44242"/>
    <w:rsid w:val="00B44335"/>
    <w:rsid w:val="00B44939"/>
    <w:rsid w:val="00B44D3B"/>
    <w:rsid w:val="00B45044"/>
    <w:rsid w:val="00B451CD"/>
    <w:rsid w:val="00B45203"/>
    <w:rsid w:val="00B453AC"/>
    <w:rsid w:val="00B455CD"/>
    <w:rsid w:val="00B455D2"/>
    <w:rsid w:val="00B45E23"/>
    <w:rsid w:val="00B45F8A"/>
    <w:rsid w:val="00B462A0"/>
    <w:rsid w:val="00B46470"/>
    <w:rsid w:val="00B46F0D"/>
    <w:rsid w:val="00B46F76"/>
    <w:rsid w:val="00B470FD"/>
    <w:rsid w:val="00B4719E"/>
    <w:rsid w:val="00B47838"/>
    <w:rsid w:val="00B478CE"/>
    <w:rsid w:val="00B500C1"/>
    <w:rsid w:val="00B50332"/>
    <w:rsid w:val="00B504A0"/>
    <w:rsid w:val="00B5076B"/>
    <w:rsid w:val="00B510C6"/>
    <w:rsid w:val="00B5126B"/>
    <w:rsid w:val="00B51340"/>
    <w:rsid w:val="00B51741"/>
    <w:rsid w:val="00B518D4"/>
    <w:rsid w:val="00B51CB9"/>
    <w:rsid w:val="00B51DC3"/>
    <w:rsid w:val="00B52759"/>
    <w:rsid w:val="00B52849"/>
    <w:rsid w:val="00B52DD9"/>
    <w:rsid w:val="00B52F17"/>
    <w:rsid w:val="00B53065"/>
    <w:rsid w:val="00B533A0"/>
    <w:rsid w:val="00B53419"/>
    <w:rsid w:val="00B53559"/>
    <w:rsid w:val="00B53A09"/>
    <w:rsid w:val="00B5410A"/>
    <w:rsid w:val="00B54143"/>
    <w:rsid w:val="00B545E4"/>
    <w:rsid w:val="00B548D6"/>
    <w:rsid w:val="00B54A1E"/>
    <w:rsid w:val="00B54A4C"/>
    <w:rsid w:val="00B54D77"/>
    <w:rsid w:val="00B54E2B"/>
    <w:rsid w:val="00B54EF9"/>
    <w:rsid w:val="00B54F39"/>
    <w:rsid w:val="00B5516E"/>
    <w:rsid w:val="00B554A5"/>
    <w:rsid w:val="00B558B0"/>
    <w:rsid w:val="00B55D8C"/>
    <w:rsid w:val="00B55F3C"/>
    <w:rsid w:val="00B5621F"/>
    <w:rsid w:val="00B567B8"/>
    <w:rsid w:val="00B56FED"/>
    <w:rsid w:val="00B57674"/>
    <w:rsid w:val="00B57937"/>
    <w:rsid w:val="00B57A1B"/>
    <w:rsid w:val="00B60A63"/>
    <w:rsid w:val="00B60DD2"/>
    <w:rsid w:val="00B60DE1"/>
    <w:rsid w:val="00B611A3"/>
    <w:rsid w:val="00B61C3C"/>
    <w:rsid w:val="00B61D31"/>
    <w:rsid w:val="00B628D1"/>
    <w:rsid w:val="00B629A7"/>
    <w:rsid w:val="00B62E7A"/>
    <w:rsid w:val="00B630D6"/>
    <w:rsid w:val="00B631B2"/>
    <w:rsid w:val="00B63285"/>
    <w:rsid w:val="00B63764"/>
    <w:rsid w:val="00B63A13"/>
    <w:rsid w:val="00B63C35"/>
    <w:rsid w:val="00B64636"/>
    <w:rsid w:val="00B64BAE"/>
    <w:rsid w:val="00B6543E"/>
    <w:rsid w:val="00B65BBB"/>
    <w:rsid w:val="00B65D5E"/>
    <w:rsid w:val="00B65F3C"/>
    <w:rsid w:val="00B66268"/>
    <w:rsid w:val="00B66556"/>
    <w:rsid w:val="00B66858"/>
    <w:rsid w:val="00B66E1A"/>
    <w:rsid w:val="00B6722A"/>
    <w:rsid w:val="00B6725D"/>
    <w:rsid w:val="00B677BA"/>
    <w:rsid w:val="00B677ED"/>
    <w:rsid w:val="00B678D2"/>
    <w:rsid w:val="00B70D73"/>
    <w:rsid w:val="00B71907"/>
    <w:rsid w:val="00B71CF4"/>
    <w:rsid w:val="00B72116"/>
    <w:rsid w:val="00B72711"/>
    <w:rsid w:val="00B72904"/>
    <w:rsid w:val="00B72D2E"/>
    <w:rsid w:val="00B72EED"/>
    <w:rsid w:val="00B73238"/>
    <w:rsid w:val="00B732B3"/>
    <w:rsid w:val="00B73D23"/>
    <w:rsid w:val="00B74559"/>
    <w:rsid w:val="00B747D9"/>
    <w:rsid w:val="00B74A23"/>
    <w:rsid w:val="00B74C33"/>
    <w:rsid w:val="00B74CEE"/>
    <w:rsid w:val="00B750D7"/>
    <w:rsid w:val="00B7539C"/>
    <w:rsid w:val="00B75534"/>
    <w:rsid w:val="00B7559E"/>
    <w:rsid w:val="00B7571A"/>
    <w:rsid w:val="00B75AAF"/>
    <w:rsid w:val="00B75E1F"/>
    <w:rsid w:val="00B75EA2"/>
    <w:rsid w:val="00B75F7C"/>
    <w:rsid w:val="00B76300"/>
    <w:rsid w:val="00B768B5"/>
    <w:rsid w:val="00B777FD"/>
    <w:rsid w:val="00B7799A"/>
    <w:rsid w:val="00B77D42"/>
    <w:rsid w:val="00B77E66"/>
    <w:rsid w:val="00B8076D"/>
    <w:rsid w:val="00B8087A"/>
    <w:rsid w:val="00B809BD"/>
    <w:rsid w:val="00B80A9F"/>
    <w:rsid w:val="00B80ABD"/>
    <w:rsid w:val="00B80B6A"/>
    <w:rsid w:val="00B80EAC"/>
    <w:rsid w:val="00B80F84"/>
    <w:rsid w:val="00B81B15"/>
    <w:rsid w:val="00B8205B"/>
    <w:rsid w:val="00B8207E"/>
    <w:rsid w:val="00B821DE"/>
    <w:rsid w:val="00B82267"/>
    <w:rsid w:val="00B8227A"/>
    <w:rsid w:val="00B82457"/>
    <w:rsid w:val="00B824C1"/>
    <w:rsid w:val="00B82650"/>
    <w:rsid w:val="00B827CA"/>
    <w:rsid w:val="00B829B1"/>
    <w:rsid w:val="00B82AB9"/>
    <w:rsid w:val="00B834E5"/>
    <w:rsid w:val="00B8370C"/>
    <w:rsid w:val="00B838DD"/>
    <w:rsid w:val="00B83A90"/>
    <w:rsid w:val="00B83B70"/>
    <w:rsid w:val="00B83FDB"/>
    <w:rsid w:val="00B84206"/>
    <w:rsid w:val="00B84379"/>
    <w:rsid w:val="00B8458D"/>
    <w:rsid w:val="00B84722"/>
    <w:rsid w:val="00B84CF8"/>
    <w:rsid w:val="00B84F72"/>
    <w:rsid w:val="00B84FFD"/>
    <w:rsid w:val="00B8506B"/>
    <w:rsid w:val="00B8527C"/>
    <w:rsid w:val="00B85319"/>
    <w:rsid w:val="00B854BA"/>
    <w:rsid w:val="00B857CE"/>
    <w:rsid w:val="00B85901"/>
    <w:rsid w:val="00B8601A"/>
    <w:rsid w:val="00B862D8"/>
    <w:rsid w:val="00B86307"/>
    <w:rsid w:val="00B86D82"/>
    <w:rsid w:val="00B87180"/>
    <w:rsid w:val="00B871DF"/>
    <w:rsid w:val="00B875C4"/>
    <w:rsid w:val="00B87B79"/>
    <w:rsid w:val="00B90669"/>
    <w:rsid w:val="00B908A5"/>
    <w:rsid w:val="00B90CEF"/>
    <w:rsid w:val="00B91209"/>
    <w:rsid w:val="00B91287"/>
    <w:rsid w:val="00B915F0"/>
    <w:rsid w:val="00B9199D"/>
    <w:rsid w:val="00B91BAB"/>
    <w:rsid w:val="00B91DE7"/>
    <w:rsid w:val="00B920A6"/>
    <w:rsid w:val="00B92390"/>
    <w:rsid w:val="00B92915"/>
    <w:rsid w:val="00B92941"/>
    <w:rsid w:val="00B92A35"/>
    <w:rsid w:val="00B92AE6"/>
    <w:rsid w:val="00B92D9F"/>
    <w:rsid w:val="00B932AA"/>
    <w:rsid w:val="00B9347E"/>
    <w:rsid w:val="00B935DD"/>
    <w:rsid w:val="00B9364D"/>
    <w:rsid w:val="00B93A14"/>
    <w:rsid w:val="00B93A2C"/>
    <w:rsid w:val="00B93BCC"/>
    <w:rsid w:val="00B93F0B"/>
    <w:rsid w:val="00B946DB"/>
    <w:rsid w:val="00B94AA6"/>
    <w:rsid w:val="00B94F94"/>
    <w:rsid w:val="00B9501C"/>
    <w:rsid w:val="00B95575"/>
    <w:rsid w:val="00B95846"/>
    <w:rsid w:val="00B959EF"/>
    <w:rsid w:val="00B95B93"/>
    <w:rsid w:val="00B95F61"/>
    <w:rsid w:val="00B963A6"/>
    <w:rsid w:val="00B96E8E"/>
    <w:rsid w:val="00B96FDB"/>
    <w:rsid w:val="00B9719B"/>
    <w:rsid w:val="00B97AD6"/>
    <w:rsid w:val="00BA0246"/>
    <w:rsid w:val="00BA0786"/>
    <w:rsid w:val="00BA0E7B"/>
    <w:rsid w:val="00BA1309"/>
    <w:rsid w:val="00BA13F9"/>
    <w:rsid w:val="00BA14FE"/>
    <w:rsid w:val="00BA1817"/>
    <w:rsid w:val="00BA1975"/>
    <w:rsid w:val="00BA1A5C"/>
    <w:rsid w:val="00BA1A6D"/>
    <w:rsid w:val="00BA1EEB"/>
    <w:rsid w:val="00BA22B3"/>
    <w:rsid w:val="00BA24DF"/>
    <w:rsid w:val="00BA28A7"/>
    <w:rsid w:val="00BA29D0"/>
    <w:rsid w:val="00BA2DF9"/>
    <w:rsid w:val="00BA33B4"/>
    <w:rsid w:val="00BA3407"/>
    <w:rsid w:val="00BA3B37"/>
    <w:rsid w:val="00BA418A"/>
    <w:rsid w:val="00BA41EE"/>
    <w:rsid w:val="00BA42C5"/>
    <w:rsid w:val="00BA44FD"/>
    <w:rsid w:val="00BA481A"/>
    <w:rsid w:val="00BA4A3D"/>
    <w:rsid w:val="00BA4D9E"/>
    <w:rsid w:val="00BA4FCA"/>
    <w:rsid w:val="00BA500E"/>
    <w:rsid w:val="00BA5368"/>
    <w:rsid w:val="00BA53F6"/>
    <w:rsid w:val="00BA5953"/>
    <w:rsid w:val="00BA59A5"/>
    <w:rsid w:val="00BA59FA"/>
    <w:rsid w:val="00BA5B4B"/>
    <w:rsid w:val="00BA5C49"/>
    <w:rsid w:val="00BA5C54"/>
    <w:rsid w:val="00BA617B"/>
    <w:rsid w:val="00BA624E"/>
    <w:rsid w:val="00BA63A8"/>
    <w:rsid w:val="00BA6505"/>
    <w:rsid w:val="00BA65F4"/>
    <w:rsid w:val="00BA6BD2"/>
    <w:rsid w:val="00BA6C57"/>
    <w:rsid w:val="00BA6C8A"/>
    <w:rsid w:val="00BA6F15"/>
    <w:rsid w:val="00BA71B9"/>
    <w:rsid w:val="00BA74AE"/>
    <w:rsid w:val="00BA753F"/>
    <w:rsid w:val="00BA77B3"/>
    <w:rsid w:val="00BA7E99"/>
    <w:rsid w:val="00BB0239"/>
    <w:rsid w:val="00BB03A4"/>
    <w:rsid w:val="00BB0C3D"/>
    <w:rsid w:val="00BB0F1D"/>
    <w:rsid w:val="00BB14B3"/>
    <w:rsid w:val="00BB16BD"/>
    <w:rsid w:val="00BB1D7A"/>
    <w:rsid w:val="00BB2380"/>
    <w:rsid w:val="00BB3057"/>
    <w:rsid w:val="00BB313E"/>
    <w:rsid w:val="00BB31A7"/>
    <w:rsid w:val="00BB355C"/>
    <w:rsid w:val="00BB407C"/>
    <w:rsid w:val="00BB4154"/>
    <w:rsid w:val="00BB437E"/>
    <w:rsid w:val="00BB4531"/>
    <w:rsid w:val="00BB49D3"/>
    <w:rsid w:val="00BB5133"/>
    <w:rsid w:val="00BB5953"/>
    <w:rsid w:val="00BB59A0"/>
    <w:rsid w:val="00BB5FF6"/>
    <w:rsid w:val="00BB6810"/>
    <w:rsid w:val="00BB6943"/>
    <w:rsid w:val="00BB6A4F"/>
    <w:rsid w:val="00BB6ABB"/>
    <w:rsid w:val="00BB6C6E"/>
    <w:rsid w:val="00BB6CB0"/>
    <w:rsid w:val="00BB70F7"/>
    <w:rsid w:val="00BB756C"/>
    <w:rsid w:val="00BB78E6"/>
    <w:rsid w:val="00BB7A39"/>
    <w:rsid w:val="00BB7B54"/>
    <w:rsid w:val="00BB7C5E"/>
    <w:rsid w:val="00BB7D70"/>
    <w:rsid w:val="00BC00E9"/>
    <w:rsid w:val="00BC00F9"/>
    <w:rsid w:val="00BC0764"/>
    <w:rsid w:val="00BC081F"/>
    <w:rsid w:val="00BC10E5"/>
    <w:rsid w:val="00BC10F8"/>
    <w:rsid w:val="00BC1792"/>
    <w:rsid w:val="00BC1ACF"/>
    <w:rsid w:val="00BC1E9E"/>
    <w:rsid w:val="00BC1EDE"/>
    <w:rsid w:val="00BC244D"/>
    <w:rsid w:val="00BC265E"/>
    <w:rsid w:val="00BC2AB8"/>
    <w:rsid w:val="00BC2B70"/>
    <w:rsid w:val="00BC2F7D"/>
    <w:rsid w:val="00BC32A0"/>
    <w:rsid w:val="00BC33E2"/>
    <w:rsid w:val="00BC3712"/>
    <w:rsid w:val="00BC3D12"/>
    <w:rsid w:val="00BC462F"/>
    <w:rsid w:val="00BC4935"/>
    <w:rsid w:val="00BC4DCF"/>
    <w:rsid w:val="00BC4E05"/>
    <w:rsid w:val="00BC4EBD"/>
    <w:rsid w:val="00BC4FAC"/>
    <w:rsid w:val="00BC5061"/>
    <w:rsid w:val="00BC5B88"/>
    <w:rsid w:val="00BC5F09"/>
    <w:rsid w:val="00BC60B1"/>
    <w:rsid w:val="00BC646D"/>
    <w:rsid w:val="00BC68CD"/>
    <w:rsid w:val="00BC6B54"/>
    <w:rsid w:val="00BC719E"/>
    <w:rsid w:val="00BC77A6"/>
    <w:rsid w:val="00BC7855"/>
    <w:rsid w:val="00BC7C33"/>
    <w:rsid w:val="00BC7DFF"/>
    <w:rsid w:val="00BD0082"/>
    <w:rsid w:val="00BD0286"/>
    <w:rsid w:val="00BD0A79"/>
    <w:rsid w:val="00BD0BF4"/>
    <w:rsid w:val="00BD12E0"/>
    <w:rsid w:val="00BD1447"/>
    <w:rsid w:val="00BD17C1"/>
    <w:rsid w:val="00BD1A5C"/>
    <w:rsid w:val="00BD1AE0"/>
    <w:rsid w:val="00BD1B62"/>
    <w:rsid w:val="00BD1F39"/>
    <w:rsid w:val="00BD20E7"/>
    <w:rsid w:val="00BD2171"/>
    <w:rsid w:val="00BD2495"/>
    <w:rsid w:val="00BD273A"/>
    <w:rsid w:val="00BD2935"/>
    <w:rsid w:val="00BD2BD6"/>
    <w:rsid w:val="00BD2D8E"/>
    <w:rsid w:val="00BD2E39"/>
    <w:rsid w:val="00BD2E65"/>
    <w:rsid w:val="00BD354E"/>
    <w:rsid w:val="00BD3944"/>
    <w:rsid w:val="00BD3AB1"/>
    <w:rsid w:val="00BD3FC6"/>
    <w:rsid w:val="00BD5D5A"/>
    <w:rsid w:val="00BD5DE3"/>
    <w:rsid w:val="00BD6595"/>
    <w:rsid w:val="00BD65FB"/>
    <w:rsid w:val="00BD75EB"/>
    <w:rsid w:val="00BD75EC"/>
    <w:rsid w:val="00BD7618"/>
    <w:rsid w:val="00BE0DE6"/>
    <w:rsid w:val="00BE0ED6"/>
    <w:rsid w:val="00BE151C"/>
    <w:rsid w:val="00BE15A5"/>
    <w:rsid w:val="00BE175D"/>
    <w:rsid w:val="00BE1AE3"/>
    <w:rsid w:val="00BE1CB0"/>
    <w:rsid w:val="00BE22D9"/>
    <w:rsid w:val="00BE2D8F"/>
    <w:rsid w:val="00BE2F0D"/>
    <w:rsid w:val="00BE2FF7"/>
    <w:rsid w:val="00BE3015"/>
    <w:rsid w:val="00BE3174"/>
    <w:rsid w:val="00BE3394"/>
    <w:rsid w:val="00BE3667"/>
    <w:rsid w:val="00BE3804"/>
    <w:rsid w:val="00BE3823"/>
    <w:rsid w:val="00BE3A87"/>
    <w:rsid w:val="00BE40C8"/>
    <w:rsid w:val="00BE40E6"/>
    <w:rsid w:val="00BE45BA"/>
    <w:rsid w:val="00BE4914"/>
    <w:rsid w:val="00BE4A81"/>
    <w:rsid w:val="00BE4E25"/>
    <w:rsid w:val="00BE4F47"/>
    <w:rsid w:val="00BE500F"/>
    <w:rsid w:val="00BE539F"/>
    <w:rsid w:val="00BE545D"/>
    <w:rsid w:val="00BE54EF"/>
    <w:rsid w:val="00BE557E"/>
    <w:rsid w:val="00BE582C"/>
    <w:rsid w:val="00BE6039"/>
    <w:rsid w:val="00BE60F0"/>
    <w:rsid w:val="00BE63C7"/>
    <w:rsid w:val="00BE6842"/>
    <w:rsid w:val="00BE6A36"/>
    <w:rsid w:val="00BE6AD0"/>
    <w:rsid w:val="00BE6B7A"/>
    <w:rsid w:val="00BE744F"/>
    <w:rsid w:val="00BE76F3"/>
    <w:rsid w:val="00BE78AE"/>
    <w:rsid w:val="00BE7B70"/>
    <w:rsid w:val="00BE7F60"/>
    <w:rsid w:val="00BF02F0"/>
    <w:rsid w:val="00BF06F1"/>
    <w:rsid w:val="00BF0923"/>
    <w:rsid w:val="00BF0C4C"/>
    <w:rsid w:val="00BF0FD6"/>
    <w:rsid w:val="00BF110E"/>
    <w:rsid w:val="00BF116D"/>
    <w:rsid w:val="00BF1765"/>
    <w:rsid w:val="00BF17F0"/>
    <w:rsid w:val="00BF1955"/>
    <w:rsid w:val="00BF1B46"/>
    <w:rsid w:val="00BF1BFC"/>
    <w:rsid w:val="00BF1C14"/>
    <w:rsid w:val="00BF21A7"/>
    <w:rsid w:val="00BF21E4"/>
    <w:rsid w:val="00BF22BA"/>
    <w:rsid w:val="00BF2795"/>
    <w:rsid w:val="00BF2875"/>
    <w:rsid w:val="00BF28DE"/>
    <w:rsid w:val="00BF2A3B"/>
    <w:rsid w:val="00BF2F7C"/>
    <w:rsid w:val="00BF3190"/>
    <w:rsid w:val="00BF3397"/>
    <w:rsid w:val="00BF375E"/>
    <w:rsid w:val="00BF37EA"/>
    <w:rsid w:val="00BF393C"/>
    <w:rsid w:val="00BF4B6E"/>
    <w:rsid w:val="00BF56BA"/>
    <w:rsid w:val="00BF57D4"/>
    <w:rsid w:val="00BF58BF"/>
    <w:rsid w:val="00BF5922"/>
    <w:rsid w:val="00BF5B7C"/>
    <w:rsid w:val="00BF6326"/>
    <w:rsid w:val="00BF6F15"/>
    <w:rsid w:val="00BF728F"/>
    <w:rsid w:val="00BF765A"/>
    <w:rsid w:val="00BF7B0B"/>
    <w:rsid w:val="00BF7B1B"/>
    <w:rsid w:val="00BF7B30"/>
    <w:rsid w:val="00BF7D12"/>
    <w:rsid w:val="00BF7FE3"/>
    <w:rsid w:val="00C002B3"/>
    <w:rsid w:val="00C003D8"/>
    <w:rsid w:val="00C0062D"/>
    <w:rsid w:val="00C00718"/>
    <w:rsid w:val="00C00893"/>
    <w:rsid w:val="00C011B0"/>
    <w:rsid w:val="00C016CE"/>
    <w:rsid w:val="00C0191E"/>
    <w:rsid w:val="00C01BB5"/>
    <w:rsid w:val="00C01CBB"/>
    <w:rsid w:val="00C0241C"/>
    <w:rsid w:val="00C0261E"/>
    <w:rsid w:val="00C028B3"/>
    <w:rsid w:val="00C02B7D"/>
    <w:rsid w:val="00C02DB5"/>
    <w:rsid w:val="00C02DD9"/>
    <w:rsid w:val="00C03070"/>
    <w:rsid w:val="00C032C1"/>
    <w:rsid w:val="00C0335E"/>
    <w:rsid w:val="00C03370"/>
    <w:rsid w:val="00C036D5"/>
    <w:rsid w:val="00C03731"/>
    <w:rsid w:val="00C03C4F"/>
    <w:rsid w:val="00C03E2D"/>
    <w:rsid w:val="00C03F41"/>
    <w:rsid w:val="00C043F1"/>
    <w:rsid w:val="00C04545"/>
    <w:rsid w:val="00C04DD0"/>
    <w:rsid w:val="00C04EBC"/>
    <w:rsid w:val="00C0563F"/>
    <w:rsid w:val="00C058C3"/>
    <w:rsid w:val="00C05A1B"/>
    <w:rsid w:val="00C05B2F"/>
    <w:rsid w:val="00C05EEE"/>
    <w:rsid w:val="00C0677F"/>
    <w:rsid w:val="00C06A09"/>
    <w:rsid w:val="00C06DB7"/>
    <w:rsid w:val="00C07115"/>
    <w:rsid w:val="00C07428"/>
    <w:rsid w:val="00C07A1B"/>
    <w:rsid w:val="00C07D17"/>
    <w:rsid w:val="00C07DEB"/>
    <w:rsid w:val="00C07E4C"/>
    <w:rsid w:val="00C10AB5"/>
    <w:rsid w:val="00C10C7A"/>
    <w:rsid w:val="00C10ED2"/>
    <w:rsid w:val="00C11326"/>
    <w:rsid w:val="00C1162F"/>
    <w:rsid w:val="00C118F5"/>
    <w:rsid w:val="00C11972"/>
    <w:rsid w:val="00C11E86"/>
    <w:rsid w:val="00C11FB5"/>
    <w:rsid w:val="00C12476"/>
    <w:rsid w:val="00C1257E"/>
    <w:rsid w:val="00C126B1"/>
    <w:rsid w:val="00C12A74"/>
    <w:rsid w:val="00C12A76"/>
    <w:rsid w:val="00C12AFB"/>
    <w:rsid w:val="00C12CFB"/>
    <w:rsid w:val="00C1320F"/>
    <w:rsid w:val="00C133F7"/>
    <w:rsid w:val="00C14190"/>
    <w:rsid w:val="00C14209"/>
    <w:rsid w:val="00C142DB"/>
    <w:rsid w:val="00C1438D"/>
    <w:rsid w:val="00C14D44"/>
    <w:rsid w:val="00C14E3E"/>
    <w:rsid w:val="00C14E43"/>
    <w:rsid w:val="00C14EE5"/>
    <w:rsid w:val="00C14F84"/>
    <w:rsid w:val="00C14FF0"/>
    <w:rsid w:val="00C15269"/>
    <w:rsid w:val="00C155F1"/>
    <w:rsid w:val="00C1561A"/>
    <w:rsid w:val="00C156D3"/>
    <w:rsid w:val="00C1579E"/>
    <w:rsid w:val="00C15A1E"/>
    <w:rsid w:val="00C15A41"/>
    <w:rsid w:val="00C15CDB"/>
    <w:rsid w:val="00C16452"/>
    <w:rsid w:val="00C16751"/>
    <w:rsid w:val="00C167C1"/>
    <w:rsid w:val="00C1682B"/>
    <w:rsid w:val="00C16C98"/>
    <w:rsid w:val="00C16EBB"/>
    <w:rsid w:val="00C2036E"/>
    <w:rsid w:val="00C20913"/>
    <w:rsid w:val="00C20D33"/>
    <w:rsid w:val="00C2116C"/>
    <w:rsid w:val="00C21181"/>
    <w:rsid w:val="00C212FE"/>
    <w:rsid w:val="00C214AA"/>
    <w:rsid w:val="00C21B42"/>
    <w:rsid w:val="00C21C15"/>
    <w:rsid w:val="00C21C3E"/>
    <w:rsid w:val="00C21E5C"/>
    <w:rsid w:val="00C21FA1"/>
    <w:rsid w:val="00C2226D"/>
    <w:rsid w:val="00C223EB"/>
    <w:rsid w:val="00C22864"/>
    <w:rsid w:val="00C22A36"/>
    <w:rsid w:val="00C23261"/>
    <w:rsid w:val="00C238FA"/>
    <w:rsid w:val="00C23A9A"/>
    <w:rsid w:val="00C23B60"/>
    <w:rsid w:val="00C23C72"/>
    <w:rsid w:val="00C24063"/>
    <w:rsid w:val="00C243BC"/>
    <w:rsid w:val="00C244A2"/>
    <w:rsid w:val="00C247EC"/>
    <w:rsid w:val="00C248C4"/>
    <w:rsid w:val="00C24949"/>
    <w:rsid w:val="00C2597A"/>
    <w:rsid w:val="00C25B91"/>
    <w:rsid w:val="00C25E7A"/>
    <w:rsid w:val="00C25F52"/>
    <w:rsid w:val="00C26354"/>
    <w:rsid w:val="00C264AE"/>
    <w:rsid w:val="00C2670D"/>
    <w:rsid w:val="00C26797"/>
    <w:rsid w:val="00C268F5"/>
    <w:rsid w:val="00C26940"/>
    <w:rsid w:val="00C2712B"/>
    <w:rsid w:val="00C27179"/>
    <w:rsid w:val="00C274D7"/>
    <w:rsid w:val="00C27706"/>
    <w:rsid w:val="00C277C2"/>
    <w:rsid w:val="00C279A8"/>
    <w:rsid w:val="00C30964"/>
    <w:rsid w:val="00C3146E"/>
    <w:rsid w:val="00C31778"/>
    <w:rsid w:val="00C317D5"/>
    <w:rsid w:val="00C31A52"/>
    <w:rsid w:val="00C31CA9"/>
    <w:rsid w:val="00C323D6"/>
    <w:rsid w:val="00C32542"/>
    <w:rsid w:val="00C326A5"/>
    <w:rsid w:val="00C329ED"/>
    <w:rsid w:val="00C32D4C"/>
    <w:rsid w:val="00C32F9D"/>
    <w:rsid w:val="00C33371"/>
    <w:rsid w:val="00C336E5"/>
    <w:rsid w:val="00C33879"/>
    <w:rsid w:val="00C3396E"/>
    <w:rsid w:val="00C33A2E"/>
    <w:rsid w:val="00C33BA2"/>
    <w:rsid w:val="00C34198"/>
    <w:rsid w:val="00C342C2"/>
    <w:rsid w:val="00C34475"/>
    <w:rsid w:val="00C344D1"/>
    <w:rsid w:val="00C349A8"/>
    <w:rsid w:val="00C34C46"/>
    <w:rsid w:val="00C34FA8"/>
    <w:rsid w:val="00C3561A"/>
    <w:rsid w:val="00C3576B"/>
    <w:rsid w:val="00C3594D"/>
    <w:rsid w:val="00C35BE1"/>
    <w:rsid w:val="00C35F5D"/>
    <w:rsid w:val="00C363AA"/>
    <w:rsid w:val="00C366B5"/>
    <w:rsid w:val="00C36745"/>
    <w:rsid w:val="00C36A64"/>
    <w:rsid w:val="00C36CB4"/>
    <w:rsid w:val="00C373D0"/>
    <w:rsid w:val="00C37442"/>
    <w:rsid w:val="00C375F2"/>
    <w:rsid w:val="00C376D9"/>
    <w:rsid w:val="00C37D5F"/>
    <w:rsid w:val="00C40506"/>
    <w:rsid w:val="00C40785"/>
    <w:rsid w:val="00C407FE"/>
    <w:rsid w:val="00C4098C"/>
    <w:rsid w:val="00C40BC3"/>
    <w:rsid w:val="00C40C0F"/>
    <w:rsid w:val="00C4136A"/>
    <w:rsid w:val="00C413C6"/>
    <w:rsid w:val="00C4165F"/>
    <w:rsid w:val="00C41806"/>
    <w:rsid w:val="00C418E2"/>
    <w:rsid w:val="00C41A66"/>
    <w:rsid w:val="00C41FD9"/>
    <w:rsid w:val="00C420E6"/>
    <w:rsid w:val="00C425ED"/>
    <w:rsid w:val="00C42854"/>
    <w:rsid w:val="00C42A99"/>
    <w:rsid w:val="00C42ABE"/>
    <w:rsid w:val="00C42BF6"/>
    <w:rsid w:val="00C42D4D"/>
    <w:rsid w:val="00C42DA8"/>
    <w:rsid w:val="00C42DCA"/>
    <w:rsid w:val="00C42F15"/>
    <w:rsid w:val="00C42F7C"/>
    <w:rsid w:val="00C4340D"/>
    <w:rsid w:val="00C43A23"/>
    <w:rsid w:val="00C43B13"/>
    <w:rsid w:val="00C43C7B"/>
    <w:rsid w:val="00C44047"/>
    <w:rsid w:val="00C44119"/>
    <w:rsid w:val="00C4417A"/>
    <w:rsid w:val="00C442E3"/>
    <w:rsid w:val="00C44352"/>
    <w:rsid w:val="00C444D3"/>
    <w:rsid w:val="00C448FC"/>
    <w:rsid w:val="00C44AA4"/>
    <w:rsid w:val="00C44C7D"/>
    <w:rsid w:val="00C44E17"/>
    <w:rsid w:val="00C44EBA"/>
    <w:rsid w:val="00C44F56"/>
    <w:rsid w:val="00C44FEB"/>
    <w:rsid w:val="00C450BA"/>
    <w:rsid w:val="00C456F2"/>
    <w:rsid w:val="00C45DFD"/>
    <w:rsid w:val="00C46095"/>
    <w:rsid w:val="00C460E0"/>
    <w:rsid w:val="00C46151"/>
    <w:rsid w:val="00C46289"/>
    <w:rsid w:val="00C4639F"/>
    <w:rsid w:val="00C4653D"/>
    <w:rsid w:val="00C46546"/>
    <w:rsid w:val="00C46951"/>
    <w:rsid w:val="00C4759B"/>
    <w:rsid w:val="00C4788C"/>
    <w:rsid w:val="00C479E4"/>
    <w:rsid w:val="00C501E8"/>
    <w:rsid w:val="00C506A1"/>
    <w:rsid w:val="00C5078A"/>
    <w:rsid w:val="00C51B98"/>
    <w:rsid w:val="00C51C18"/>
    <w:rsid w:val="00C51DC9"/>
    <w:rsid w:val="00C522F1"/>
    <w:rsid w:val="00C52557"/>
    <w:rsid w:val="00C530D2"/>
    <w:rsid w:val="00C531BB"/>
    <w:rsid w:val="00C53AA5"/>
    <w:rsid w:val="00C53CC9"/>
    <w:rsid w:val="00C53E8B"/>
    <w:rsid w:val="00C543AA"/>
    <w:rsid w:val="00C5449E"/>
    <w:rsid w:val="00C54C09"/>
    <w:rsid w:val="00C54C34"/>
    <w:rsid w:val="00C55119"/>
    <w:rsid w:val="00C55236"/>
    <w:rsid w:val="00C5539C"/>
    <w:rsid w:val="00C555AF"/>
    <w:rsid w:val="00C55C00"/>
    <w:rsid w:val="00C56254"/>
    <w:rsid w:val="00C56439"/>
    <w:rsid w:val="00C56535"/>
    <w:rsid w:val="00C56E6C"/>
    <w:rsid w:val="00C57373"/>
    <w:rsid w:val="00C57495"/>
    <w:rsid w:val="00C575AF"/>
    <w:rsid w:val="00C577CF"/>
    <w:rsid w:val="00C578E7"/>
    <w:rsid w:val="00C57C62"/>
    <w:rsid w:val="00C57DD5"/>
    <w:rsid w:val="00C60A32"/>
    <w:rsid w:val="00C615A2"/>
    <w:rsid w:val="00C6167C"/>
    <w:rsid w:val="00C6173C"/>
    <w:rsid w:val="00C6183E"/>
    <w:rsid w:val="00C61BAD"/>
    <w:rsid w:val="00C61D0B"/>
    <w:rsid w:val="00C61DCA"/>
    <w:rsid w:val="00C62201"/>
    <w:rsid w:val="00C6230E"/>
    <w:rsid w:val="00C62546"/>
    <w:rsid w:val="00C62965"/>
    <w:rsid w:val="00C62A2A"/>
    <w:rsid w:val="00C62A61"/>
    <w:rsid w:val="00C62AB3"/>
    <w:rsid w:val="00C62B34"/>
    <w:rsid w:val="00C62E9C"/>
    <w:rsid w:val="00C630FE"/>
    <w:rsid w:val="00C63229"/>
    <w:rsid w:val="00C633DE"/>
    <w:rsid w:val="00C633ED"/>
    <w:rsid w:val="00C63862"/>
    <w:rsid w:val="00C63D66"/>
    <w:rsid w:val="00C63E16"/>
    <w:rsid w:val="00C63EC2"/>
    <w:rsid w:val="00C63F58"/>
    <w:rsid w:val="00C642CF"/>
    <w:rsid w:val="00C64814"/>
    <w:rsid w:val="00C64A5A"/>
    <w:rsid w:val="00C64C16"/>
    <w:rsid w:val="00C64C54"/>
    <w:rsid w:val="00C64D06"/>
    <w:rsid w:val="00C65D3B"/>
    <w:rsid w:val="00C65E6C"/>
    <w:rsid w:val="00C660F2"/>
    <w:rsid w:val="00C66668"/>
    <w:rsid w:val="00C6694E"/>
    <w:rsid w:val="00C66AD2"/>
    <w:rsid w:val="00C66C58"/>
    <w:rsid w:val="00C66D32"/>
    <w:rsid w:val="00C66E99"/>
    <w:rsid w:val="00C66F54"/>
    <w:rsid w:val="00C67853"/>
    <w:rsid w:val="00C67932"/>
    <w:rsid w:val="00C67FD2"/>
    <w:rsid w:val="00C700D7"/>
    <w:rsid w:val="00C702D8"/>
    <w:rsid w:val="00C70463"/>
    <w:rsid w:val="00C7076A"/>
    <w:rsid w:val="00C70DFC"/>
    <w:rsid w:val="00C7198E"/>
    <w:rsid w:val="00C71C53"/>
    <w:rsid w:val="00C71DFE"/>
    <w:rsid w:val="00C721A4"/>
    <w:rsid w:val="00C7242A"/>
    <w:rsid w:val="00C728D5"/>
    <w:rsid w:val="00C729B3"/>
    <w:rsid w:val="00C72BD4"/>
    <w:rsid w:val="00C73326"/>
    <w:rsid w:val="00C73665"/>
    <w:rsid w:val="00C7413A"/>
    <w:rsid w:val="00C742AF"/>
    <w:rsid w:val="00C74520"/>
    <w:rsid w:val="00C7453A"/>
    <w:rsid w:val="00C74574"/>
    <w:rsid w:val="00C74D47"/>
    <w:rsid w:val="00C74D4A"/>
    <w:rsid w:val="00C750BE"/>
    <w:rsid w:val="00C7538B"/>
    <w:rsid w:val="00C75500"/>
    <w:rsid w:val="00C7559E"/>
    <w:rsid w:val="00C75B89"/>
    <w:rsid w:val="00C75D26"/>
    <w:rsid w:val="00C7606A"/>
    <w:rsid w:val="00C76229"/>
    <w:rsid w:val="00C76555"/>
    <w:rsid w:val="00C765BD"/>
    <w:rsid w:val="00C76791"/>
    <w:rsid w:val="00C767F1"/>
    <w:rsid w:val="00C76895"/>
    <w:rsid w:val="00C7695A"/>
    <w:rsid w:val="00C76C69"/>
    <w:rsid w:val="00C76DF9"/>
    <w:rsid w:val="00C773B5"/>
    <w:rsid w:val="00C773F6"/>
    <w:rsid w:val="00C775A0"/>
    <w:rsid w:val="00C777D5"/>
    <w:rsid w:val="00C77C1C"/>
    <w:rsid w:val="00C77E2B"/>
    <w:rsid w:val="00C800BD"/>
    <w:rsid w:val="00C802B6"/>
    <w:rsid w:val="00C80847"/>
    <w:rsid w:val="00C809D8"/>
    <w:rsid w:val="00C80D55"/>
    <w:rsid w:val="00C80E8E"/>
    <w:rsid w:val="00C80EC9"/>
    <w:rsid w:val="00C80F43"/>
    <w:rsid w:val="00C810E1"/>
    <w:rsid w:val="00C81531"/>
    <w:rsid w:val="00C81621"/>
    <w:rsid w:val="00C816EA"/>
    <w:rsid w:val="00C81E40"/>
    <w:rsid w:val="00C81F94"/>
    <w:rsid w:val="00C82061"/>
    <w:rsid w:val="00C820BD"/>
    <w:rsid w:val="00C824BE"/>
    <w:rsid w:val="00C825E1"/>
    <w:rsid w:val="00C82728"/>
    <w:rsid w:val="00C82758"/>
    <w:rsid w:val="00C82B65"/>
    <w:rsid w:val="00C834D1"/>
    <w:rsid w:val="00C83526"/>
    <w:rsid w:val="00C8398A"/>
    <w:rsid w:val="00C83E5D"/>
    <w:rsid w:val="00C83FA0"/>
    <w:rsid w:val="00C840C0"/>
    <w:rsid w:val="00C849A1"/>
    <w:rsid w:val="00C84CFE"/>
    <w:rsid w:val="00C84D5E"/>
    <w:rsid w:val="00C854A2"/>
    <w:rsid w:val="00C856D8"/>
    <w:rsid w:val="00C857C1"/>
    <w:rsid w:val="00C85B7D"/>
    <w:rsid w:val="00C85D6C"/>
    <w:rsid w:val="00C86251"/>
    <w:rsid w:val="00C865E8"/>
    <w:rsid w:val="00C86607"/>
    <w:rsid w:val="00C86679"/>
    <w:rsid w:val="00C8672E"/>
    <w:rsid w:val="00C8674D"/>
    <w:rsid w:val="00C86B96"/>
    <w:rsid w:val="00C86D90"/>
    <w:rsid w:val="00C86FBF"/>
    <w:rsid w:val="00C8768D"/>
    <w:rsid w:val="00C87714"/>
    <w:rsid w:val="00C87895"/>
    <w:rsid w:val="00C87E45"/>
    <w:rsid w:val="00C87F15"/>
    <w:rsid w:val="00C90570"/>
    <w:rsid w:val="00C905CE"/>
    <w:rsid w:val="00C9089A"/>
    <w:rsid w:val="00C90BC6"/>
    <w:rsid w:val="00C913BE"/>
    <w:rsid w:val="00C918A7"/>
    <w:rsid w:val="00C91926"/>
    <w:rsid w:val="00C9193A"/>
    <w:rsid w:val="00C91A08"/>
    <w:rsid w:val="00C91A74"/>
    <w:rsid w:val="00C91CB8"/>
    <w:rsid w:val="00C92067"/>
    <w:rsid w:val="00C92DE5"/>
    <w:rsid w:val="00C92E70"/>
    <w:rsid w:val="00C933A7"/>
    <w:rsid w:val="00C933B3"/>
    <w:rsid w:val="00C93B4E"/>
    <w:rsid w:val="00C93C91"/>
    <w:rsid w:val="00C94574"/>
    <w:rsid w:val="00C94A50"/>
    <w:rsid w:val="00C94BB2"/>
    <w:rsid w:val="00C94C4A"/>
    <w:rsid w:val="00C94F52"/>
    <w:rsid w:val="00C952CB"/>
    <w:rsid w:val="00C95371"/>
    <w:rsid w:val="00C955A0"/>
    <w:rsid w:val="00C95811"/>
    <w:rsid w:val="00C95B06"/>
    <w:rsid w:val="00C95B16"/>
    <w:rsid w:val="00C95EAD"/>
    <w:rsid w:val="00C95FB2"/>
    <w:rsid w:val="00C9684B"/>
    <w:rsid w:val="00C9689E"/>
    <w:rsid w:val="00C96EA2"/>
    <w:rsid w:val="00C971C7"/>
    <w:rsid w:val="00C972A0"/>
    <w:rsid w:val="00C974DD"/>
    <w:rsid w:val="00C979B3"/>
    <w:rsid w:val="00C97B39"/>
    <w:rsid w:val="00C97E5B"/>
    <w:rsid w:val="00CA0545"/>
    <w:rsid w:val="00CA072D"/>
    <w:rsid w:val="00CA0B2F"/>
    <w:rsid w:val="00CA0BDB"/>
    <w:rsid w:val="00CA0CEF"/>
    <w:rsid w:val="00CA0D68"/>
    <w:rsid w:val="00CA0D70"/>
    <w:rsid w:val="00CA0E17"/>
    <w:rsid w:val="00CA0E77"/>
    <w:rsid w:val="00CA11C0"/>
    <w:rsid w:val="00CA12D7"/>
    <w:rsid w:val="00CA17CC"/>
    <w:rsid w:val="00CA1807"/>
    <w:rsid w:val="00CA1A58"/>
    <w:rsid w:val="00CA1B0C"/>
    <w:rsid w:val="00CA2256"/>
    <w:rsid w:val="00CA23C6"/>
    <w:rsid w:val="00CA2846"/>
    <w:rsid w:val="00CA2B71"/>
    <w:rsid w:val="00CA3094"/>
    <w:rsid w:val="00CA3554"/>
    <w:rsid w:val="00CA35D4"/>
    <w:rsid w:val="00CA3921"/>
    <w:rsid w:val="00CA3B45"/>
    <w:rsid w:val="00CA4B4D"/>
    <w:rsid w:val="00CA4C44"/>
    <w:rsid w:val="00CA4CF7"/>
    <w:rsid w:val="00CA57C1"/>
    <w:rsid w:val="00CA5B2D"/>
    <w:rsid w:val="00CA5C6B"/>
    <w:rsid w:val="00CA6261"/>
    <w:rsid w:val="00CA6C73"/>
    <w:rsid w:val="00CA772B"/>
    <w:rsid w:val="00CA776E"/>
    <w:rsid w:val="00CA7773"/>
    <w:rsid w:val="00CA792C"/>
    <w:rsid w:val="00CA7CEA"/>
    <w:rsid w:val="00CA7FE2"/>
    <w:rsid w:val="00CB00EB"/>
    <w:rsid w:val="00CB0309"/>
    <w:rsid w:val="00CB04A7"/>
    <w:rsid w:val="00CB061B"/>
    <w:rsid w:val="00CB091E"/>
    <w:rsid w:val="00CB118A"/>
    <w:rsid w:val="00CB131B"/>
    <w:rsid w:val="00CB170C"/>
    <w:rsid w:val="00CB181A"/>
    <w:rsid w:val="00CB182A"/>
    <w:rsid w:val="00CB1D37"/>
    <w:rsid w:val="00CB1FF8"/>
    <w:rsid w:val="00CB1FFF"/>
    <w:rsid w:val="00CB20A6"/>
    <w:rsid w:val="00CB2395"/>
    <w:rsid w:val="00CB23FC"/>
    <w:rsid w:val="00CB2D8D"/>
    <w:rsid w:val="00CB2E12"/>
    <w:rsid w:val="00CB30BB"/>
    <w:rsid w:val="00CB3216"/>
    <w:rsid w:val="00CB343B"/>
    <w:rsid w:val="00CB39F2"/>
    <w:rsid w:val="00CB3E43"/>
    <w:rsid w:val="00CB43D3"/>
    <w:rsid w:val="00CB4E46"/>
    <w:rsid w:val="00CB5140"/>
    <w:rsid w:val="00CB5232"/>
    <w:rsid w:val="00CB5234"/>
    <w:rsid w:val="00CB5391"/>
    <w:rsid w:val="00CB5400"/>
    <w:rsid w:val="00CB5436"/>
    <w:rsid w:val="00CB54E7"/>
    <w:rsid w:val="00CB5535"/>
    <w:rsid w:val="00CB641F"/>
    <w:rsid w:val="00CB65AB"/>
    <w:rsid w:val="00CB683D"/>
    <w:rsid w:val="00CB6865"/>
    <w:rsid w:val="00CB6A2A"/>
    <w:rsid w:val="00CB6DBC"/>
    <w:rsid w:val="00CB6E47"/>
    <w:rsid w:val="00CB7088"/>
    <w:rsid w:val="00CB7557"/>
    <w:rsid w:val="00CB769C"/>
    <w:rsid w:val="00CB76FB"/>
    <w:rsid w:val="00CB7838"/>
    <w:rsid w:val="00CB7BCE"/>
    <w:rsid w:val="00CB7C71"/>
    <w:rsid w:val="00CC061D"/>
    <w:rsid w:val="00CC06B5"/>
    <w:rsid w:val="00CC0B1A"/>
    <w:rsid w:val="00CC0CD5"/>
    <w:rsid w:val="00CC0D31"/>
    <w:rsid w:val="00CC0DAC"/>
    <w:rsid w:val="00CC0DC5"/>
    <w:rsid w:val="00CC0DD0"/>
    <w:rsid w:val="00CC0E10"/>
    <w:rsid w:val="00CC14E1"/>
    <w:rsid w:val="00CC18A4"/>
    <w:rsid w:val="00CC1B71"/>
    <w:rsid w:val="00CC1CCD"/>
    <w:rsid w:val="00CC2129"/>
    <w:rsid w:val="00CC216E"/>
    <w:rsid w:val="00CC221C"/>
    <w:rsid w:val="00CC22B3"/>
    <w:rsid w:val="00CC29BC"/>
    <w:rsid w:val="00CC2BA9"/>
    <w:rsid w:val="00CC2F03"/>
    <w:rsid w:val="00CC3044"/>
    <w:rsid w:val="00CC3162"/>
    <w:rsid w:val="00CC39D2"/>
    <w:rsid w:val="00CC3A2B"/>
    <w:rsid w:val="00CC3BE6"/>
    <w:rsid w:val="00CC3C82"/>
    <w:rsid w:val="00CC3D82"/>
    <w:rsid w:val="00CC3EA1"/>
    <w:rsid w:val="00CC496D"/>
    <w:rsid w:val="00CC4C86"/>
    <w:rsid w:val="00CC4E15"/>
    <w:rsid w:val="00CC4FDF"/>
    <w:rsid w:val="00CC5037"/>
    <w:rsid w:val="00CC5045"/>
    <w:rsid w:val="00CC510D"/>
    <w:rsid w:val="00CC5AC1"/>
    <w:rsid w:val="00CC5BB5"/>
    <w:rsid w:val="00CC5D82"/>
    <w:rsid w:val="00CC6145"/>
    <w:rsid w:val="00CC61C4"/>
    <w:rsid w:val="00CC676F"/>
    <w:rsid w:val="00CC6924"/>
    <w:rsid w:val="00CC6BF7"/>
    <w:rsid w:val="00CC6ED9"/>
    <w:rsid w:val="00CC6FF3"/>
    <w:rsid w:val="00CC794E"/>
    <w:rsid w:val="00CC7A0D"/>
    <w:rsid w:val="00CD013A"/>
    <w:rsid w:val="00CD0613"/>
    <w:rsid w:val="00CD09CE"/>
    <w:rsid w:val="00CD0D4A"/>
    <w:rsid w:val="00CD0EB7"/>
    <w:rsid w:val="00CD152F"/>
    <w:rsid w:val="00CD170B"/>
    <w:rsid w:val="00CD18F6"/>
    <w:rsid w:val="00CD1C33"/>
    <w:rsid w:val="00CD1EA5"/>
    <w:rsid w:val="00CD1ED3"/>
    <w:rsid w:val="00CD1F49"/>
    <w:rsid w:val="00CD1FD4"/>
    <w:rsid w:val="00CD20BB"/>
    <w:rsid w:val="00CD2119"/>
    <w:rsid w:val="00CD28D5"/>
    <w:rsid w:val="00CD2CF6"/>
    <w:rsid w:val="00CD32FB"/>
    <w:rsid w:val="00CD382E"/>
    <w:rsid w:val="00CD384C"/>
    <w:rsid w:val="00CD3D66"/>
    <w:rsid w:val="00CD3DEC"/>
    <w:rsid w:val="00CD432E"/>
    <w:rsid w:val="00CD4D6B"/>
    <w:rsid w:val="00CD4F32"/>
    <w:rsid w:val="00CD501C"/>
    <w:rsid w:val="00CD5039"/>
    <w:rsid w:val="00CD50A2"/>
    <w:rsid w:val="00CD51F3"/>
    <w:rsid w:val="00CD51F5"/>
    <w:rsid w:val="00CD584B"/>
    <w:rsid w:val="00CD589B"/>
    <w:rsid w:val="00CD591B"/>
    <w:rsid w:val="00CD5CD4"/>
    <w:rsid w:val="00CD5D5C"/>
    <w:rsid w:val="00CD5F6E"/>
    <w:rsid w:val="00CD5FC8"/>
    <w:rsid w:val="00CD64E6"/>
    <w:rsid w:val="00CD6690"/>
    <w:rsid w:val="00CD6824"/>
    <w:rsid w:val="00CD698E"/>
    <w:rsid w:val="00CD77A3"/>
    <w:rsid w:val="00CD784C"/>
    <w:rsid w:val="00CD7D1F"/>
    <w:rsid w:val="00CD7DB1"/>
    <w:rsid w:val="00CE02D4"/>
    <w:rsid w:val="00CE0466"/>
    <w:rsid w:val="00CE07FD"/>
    <w:rsid w:val="00CE0DEC"/>
    <w:rsid w:val="00CE104B"/>
    <w:rsid w:val="00CE15BA"/>
    <w:rsid w:val="00CE1B22"/>
    <w:rsid w:val="00CE1F47"/>
    <w:rsid w:val="00CE229C"/>
    <w:rsid w:val="00CE2429"/>
    <w:rsid w:val="00CE2482"/>
    <w:rsid w:val="00CE33F9"/>
    <w:rsid w:val="00CE3508"/>
    <w:rsid w:val="00CE38EB"/>
    <w:rsid w:val="00CE3A9C"/>
    <w:rsid w:val="00CE4007"/>
    <w:rsid w:val="00CE4112"/>
    <w:rsid w:val="00CE430E"/>
    <w:rsid w:val="00CE4324"/>
    <w:rsid w:val="00CE43AB"/>
    <w:rsid w:val="00CE4741"/>
    <w:rsid w:val="00CE479C"/>
    <w:rsid w:val="00CE48B2"/>
    <w:rsid w:val="00CE49AD"/>
    <w:rsid w:val="00CE4A68"/>
    <w:rsid w:val="00CE5260"/>
    <w:rsid w:val="00CE5323"/>
    <w:rsid w:val="00CE5338"/>
    <w:rsid w:val="00CE5449"/>
    <w:rsid w:val="00CE5651"/>
    <w:rsid w:val="00CE57BC"/>
    <w:rsid w:val="00CE5D68"/>
    <w:rsid w:val="00CE6468"/>
    <w:rsid w:val="00CE64DA"/>
    <w:rsid w:val="00CE6683"/>
    <w:rsid w:val="00CE693E"/>
    <w:rsid w:val="00CE69EC"/>
    <w:rsid w:val="00CE6F28"/>
    <w:rsid w:val="00CE717C"/>
    <w:rsid w:val="00CE7FBE"/>
    <w:rsid w:val="00CF056D"/>
    <w:rsid w:val="00CF0894"/>
    <w:rsid w:val="00CF0BD4"/>
    <w:rsid w:val="00CF1708"/>
    <w:rsid w:val="00CF17E1"/>
    <w:rsid w:val="00CF1A53"/>
    <w:rsid w:val="00CF217A"/>
    <w:rsid w:val="00CF21A5"/>
    <w:rsid w:val="00CF246F"/>
    <w:rsid w:val="00CF260E"/>
    <w:rsid w:val="00CF27A8"/>
    <w:rsid w:val="00CF2B42"/>
    <w:rsid w:val="00CF31F3"/>
    <w:rsid w:val="00CF32FB"/>
    <w:rsid w:val="00CF3341"/>
    <w:rsid w:val="00CF337B"/>
    <w:rsid w:val="00CF3519"/>
    <w:rsid w:val="00CF3591"/>
    <w:rsid w:val="00CF3A05"/>
    <w:rsid w:val="00CF3AAA"/>
    <w:rsid w:val="00CF3C70"/>
    <w:rsid w:val="00CF3FC8"/>
    <w:rsid w:val="00CF4308"/>
    <w:rsid w:val="00CF4449"/>
    <w:rsid w:val="00CF48E2"/>
    <w:rsid w:val="00CF49CB"/>
    <w:rsid w:val="00CF4C8E"/>
    <w:rsid w:val="00CF4E9F"/>
    <w:rsid w:val="00CF4ECF"/>
    <w:rsid w:val="00CF51E5"/>
    <w:rsid w:val="00CF5341"/>
    <w:rsid w:val="00CF5503"/>
    <w:rsid w:val="00CF57AF"/>
    <w:rsid w:val="00CF5810"/>
    <w:rsid w:val="00CF5AAA"/>
    <w:rsid w:val="00CF5AD9"/>
    <w:rsid w:val="00CF6558"/>
    <w:rsid w:val="00CF6A64"/>
    <w:rsid w:val="00CF7181"/>
    <w:rsid w:val="00CF754B"/>
    <w:rsid w:val="00CF7856"/>
    <w:rsid w:val="00CF7AEA"/>
    <w:rsid w:val="00CF7EAF"/>
    <w:rsid w:val="00D000A3"/>
    <w:rsid w:val="00D00258"/>
    <w:rsid w:val="00D003C6"/>
    <w:rsid w:val="00D005F8"/>
    <w:rsid w:val="00D006EA"/>
    <w:rsid w:val="00D00CD0"/>
    <w:rsid w:val="00D012E9"/>
    <w:rsid w:val="00D013DB"/>
    <w:rsid w:val="00D01591"/>
    <w:rsid w:val="00D015E3"/>
    <w:rsid w:val="00D019E2"/>
    <w:rsid w:val="00D01A00"/>
    <w:rsid w:val="00D01B4D"/>
    <w:rsid w:val="00D01E72"/>
    <w:rsid w:val="00D01F3C"/>
    <w:rsid w:val="00D0232C"/>
    <w:rsid w:val="00D02396"/>
    <w:rsid w:val="00D02673"/>
    <w:rsid w:val="00D027B7"/>
    <w:rsid w:val="00D02A50"/>
    <w:rsid w:val="00D02D15"/>
    <w:rsid w:val="00D02EEC"/>
    <w:rsid w:val="00D03188"/>
    <w:rsid w:val="00D0326B"/>
    <w:rsid w:val="00D03459"/>
    <w:rsid w:val="00D03CBF"/>
    <w:rsid w:val="00D03DE2"/>
    <w:rsid w:val="00D03F07"/>
    <w:rsid w:val="00D04033"/>
    <w:rsid w:val="00D0408E"/>
    <w:rsid w:val="00D04E04"/>
    <w:rsid w:val="00D050DD"/>
    <w:rsid w:val="00D05359"/>
    <w:rsid w:val="00D054B6"/>
    <w:rsid w:val="00D0576B"/>
    <w:rsid w:val="00D05790"/>
    <w:rsid w:val="00D057C6"/>
    <w:rsid w:val="00D05A25"/>
    <w:rsid w:val="00D05AA4"/>
    <w:rsid w:val="00D06067"/>
    <w:rsid w:val="00D060B0"/>
    <w:rsid w:val="00D06103"/>
    <w:rsid w:val="00D061FC"/>
    <w:rsid w:val="00D065F4"/>
    <w:rsid w:val="00D066C9"/>
    <w:rsid w:val="00D069F7"/>
    <w:rsid w:val="00D06AD3"/>
    <w:rsid w:val="00D06B01"/>
    <w:rsid w:val="00D06C7C"/>
    <w:rsid w:val="00D0707D"/>
    <w:rsid w:val="00D07251"/>
    <w:rsid w:val="00D07505"/>
    <w:rsid w:val="00D07672"/>
    <w:rsid w:val="00D07B59"/>
    <w:rsid w:val="00D10095"/>
    <w:rsid w:val="00D1051C"/>
    <w:rsid w:val="00D106AC"/>
    <w:rsid w:val="00D10742"/>
    <w:rsid w:val="00D10850"/>
    <w:rsid w:val="00D11739"/>
    <w:rsid w:val="00D11B9E"/>
    <w:rsid w:val="00D120C4"/>
    <w:rsid w:val="00D122C6"/>
    <w:rsid w:val="00D1277E"/>
    <w:rsid w:val="00D12C7C"/>
    <w:rsid w:val="00D135BD"/>
    <w:rsid w:val="00D13BCE"/>
    <w:rsid w:val="00D13CB5"/>
    <w:rsid w:val="00D14786"/>
    <w:rsid w:val="00D149A9"/>
    <w:rsid w:val="00D149E2"/>
    <w:rsid w:val="00D14AFC"/>
    <w:rsid w:val="00D14B77"/>
    <w:rsid w:val="00D14C82"/>
    <w:rsid w:val="00D1504A"/>
    <w:rsid w:val="00D1553D"/>
    <w:rsid w:val="00D157A3"/>
    <w:rsid w:val="00D158D8"/>
    <w:rsid w:val="00D15A38"/>
    <w:rsid w:val="00D15EA3"/>
    <w:rsid w:val="00D15FB7"/>
    <w:rsid w:val="00D161AA"/>
    <w:rsid w:val="00D163F9"/>
    <w:rsid w:val="00D1706C"/>
    <w:rsid w:val="00D17215"/>
    <w:rsid w:val="00D17575"/>
    <w:rsid w:val="00D17832"/>
    <w:rsid w:val="00D1787E"/>
    <w:rsid w:val="00D17916"/>
    <w:rsid w:val="00D20148"/>
    <w:rsid w:val="00D203D3"/>
    <w:rsid w:val="00D205EA"/>
    <w:rsid w:val="00D208C7"/>
    <w:rsid w:val="00D20D83"/>
    <w:rsid w:val="00D20DED"/>
    <w:rsid w:val="00D20E54"/>
    <w:rsid w:val="00D20ECD"/>
    <w:rsid w:val="00D21421"/>
    <w:rsid w:val="00D2156A"/>
    <w:rsid w:val="00D218BC"/>
    <w:rsid w:val="00D2190E"/>
    <w:rsid w:val="00D21EC5"/>
    <w:rsid w:val="00D22257"/>
    <w:rsid w:val="00D2255B"/>
    <w:rsid w:val="00D2285B"/>
    <w:rsid w:val="00D229AC"/>
    <w:rsid w:val="00D22B21"/>
    <w:rsid w:val="00D22D88"/>
    <w:rsid w:val="00D22E32"/>
    <w:rsid w:val="00D24074"/>
    <w:rsid w:val="00D24224"/>
    <w:rsid w:val="00D24765"/>
    <w:rsid w:val="00D24B7E"/>
    <w:rsid w:val="00D24EF4"/>
    <w:rsid w:val="00D255C5"/>
    <w:rsid w:val="00D25A5B"/>
    <w:rsid w:val="00D25F34"/>
    <w:rsid w:val="00D25F9F"/>
    <w:rsid w:val="00D267DA"/>
    <w:rsid w:val="00D26AF7"/>
    <w:rsid w:val="00D26B06"/>
    <w:rsid w:val="00D26F84"/>
    <w:rsid w:val="00D27515"/>
    <w:rsid w:val="00D27A1C"/>
    <w:rsid w:val="00D27BEC"/>
    <w:rsid w:val="00D3000F"/>
    <w:rsid w:val="00D306A8"/>
    <w:rsid w:val="00D307BC"/>
    <w:rsid w:val="00D30832"/>
    <w:rsid w:val="00D30966"/>
    <w:rsid w:val="00D30C48"/>
    <w:rsid w:val="00D31599"/>
    <w:rsid w:val="00D31A0E"/>
    <w:rsid w:val="00D31A17"/>
    <w:rsid w:val="00D31D91"/>
    <w:rsid w:val="00D3219C"/>
    <w:rsid w:val="00D324CB"/>
    <w:rsid w:val="00D32594"/>
    <w:rsid w:val="00D32A0C"/>
    <w:rsid w:val="00D32B2D"/>
    <w:rsid w:val="00D334C9"/>
    <w:rsid w:val="00D336E1"/>
    <w:rsid w:val="00D3370F"/>
    <w:rsid w:val="00D33C6C"/>
    <w:rsid w:val="00D33D84"/>
    <w:rsid w:val="00D33EAA"/>
    <w:rsid w:val="00D33F76"/>
    <w:rsid w:val="00D33FB6"/>
    <w:rsid w:val="00D34063"/>
    <w:rsid w:val="00D34220"/>
    <w:rsid w:val="00D345D4"/>
    <w:rsid w:val="00D347FF"/>
    <w:rsid w:val="00D34A97"/>
    <w:rsid w:val="00D34AB1"/>
    <w:rsid w:val="00D34B65"/>
    <w:rsid w:val="00D34BDF"/>
    <w:rsid w:val="00D34D90"/>
    <w:rsid w:val="00D34F9C"/>
    <w:rsid w:val="00D35BC5"/>
    <w:rsid w:val="00D36120"/>
    <w:rsid w:val="00D363E6"/>
    <w:rsid w:val="00D3644F"/>
    <w:rsid w:val="00D36536"/>
    <w:rsid w:val="00D365C0"/>
    <w:rsid w:val="00D37301"/>
    <w:rsid w:val="00D376BD"/>
    <w:rsid w:val="00D37BB6"/>
    <w:rsid w:val="00D4025D"/>
    <w:rsid w:val="00D402B5"/>
    <w:rsid w:val="00D402D8"/>
    <w:rsid w:val="00D4057A"/>
    <w:rsid w:val="00D40590"/>
    <w:rsid w:val="00D40608"/>
    <w:rsid w:val="00D41153"/>
    <w:rsid w:val="00D41D46"/>
    <w:rsid w:val="00D42287"/>
    <w:rsid w:val="00D428EB"/>
    <w:rsid w:val="00D42BDD"/>
    <w:rsid w:val="00D42BF6"/>
    <w:rsid w:val="00D42D83"/>
    <w:rsid w:val="00D430CB"/>
    <w:rsid w:val="00D43521"/>
    <w:rsid w:val="00D439EF"/>
    <w:rsid w:val="00D43B0B"/>
    <w:rsid w:val="00D43C62"/>
    <w:rsid w:val="00D43E0F"/>
    <w:rsid w:val="00D43F27"/>
    <w:rsid w:val="00D44194"/>
    <w:rsid w:val="00D44381"/>
    <w:rsid w:val="00D44718"/>
    <w:rsid w:val="00D448FF"/>
    <w:rsid w:val="00D44BFB"/>
    <w:rsid w:val="00D44C9A"/>
    <w:rsid w:val="00D45042"/>
    <w:rsid w:val="00D4537E"/>
    <w:rsid w:val="00D45923"/>
    <w:rsid w:val="00D462CB"/>
    <w:rsid w:val="00D464FB"/>
    <w:rsid w:val="00D46AF0"/>
    <w:rsid w:val="00D477C8"/>
    <w:rsid w:val="00D47810"/>
    <w:rsid w:val="00D47D35"/>
    <w:rsid w:val="00D50916"/>
    <w:rsid w:val="00D509A6"/>
    <w:rsid w:val="00D509B4"/>
    <w:rsid w:val="00D50F7F"/>
    <w:rsid w:val="00D51249"/>
    <w:rsid w:val="00D5184F"/>
    <w:rsid w:val="00D51CC5"/>
    <w:rsid w:val="00D51D23"/>
    <w:rsid w:val="00D51E87"/>
    <w:rsid w:val="00D520F8"/>
    <w:rsid w:val="00D521DE"/>
    <w:rsid w:val="00D52781"/>
    <w:rsid w:val="00D528E7"/>
    <w:rsid w:val="00D533A4"/>
    <w:rsid w:val="00D551CB"/>
    <w:rsid w:val="00D55253"/>
    <w:rsid w:val="00D55936"/>
    <w:rsid w:val="00D55D8E"/>
    <w:rsid w:val="00D562D1"/>
    <w:rsid w:val="00D568F0"/>
    <w:rsid w:val="00D56B64"/>
    <w:rsid w:val="00D56BD5"/>
    <w:rsid w:val="00D56EF3"/>
    <w:rsid w:val="00D579F2"/>
    <w:rsid w:val="00D57A7B"/>
    <w:rsid w:val="00D57D51"/>
    <w:rsid w:val="00D57DD0"/>
    <w:rsid w:val="00D60741"/>
    <w:rsid w:val="00D607A7"/>
    <w:rsid w:val="00D6084D"/>
    <w:rsid w:val="00D60FC3"/>
    <w:rsid w:val="00D610E9"/>
    <w:rsid w:val="00D613AF"/>
    <w:rsid w:val="00D618DF"/>
    <w:rsid w:val="00D6229B"/>
    <w:rsid w:val="00D626F3"/>
    <w:rsid w:val="00D627FF"/>
    <w:rsid w:val="00D62CA3"/>
    <w:rsid w:val="00D62CF9"/>
    <w:rsid w:val="00D630B1"/>
    <w:rsid w:val="00D63888"/>
    <w:rsid w:val="00D638B1"/>
    <w:rsid w:val="00D63DA8"/>
    <w:rsid w:val="00D64191"/>
    <w:rsid w:val="00D64347"/>
    <w:rsid w:val="00D64A1B"/>
    <w:rsid w:val="00D64DBF"/>
    <w:rsid w:val="00D64E61"/>
    <w:rsid w:val="00D64ED9"/>
    <w:rsid w:val="00D65D50"/>
    <w:rsid w:val="00D65D9A"/>
    <w:rsid w:val="00D65E63"/>
    <w:rsid w:val="00D6614C"/>
    <w:rsid w:val="00D6655A"/>
    <w:rsid w:val="00D66666"/>
    <w:rsid w:val="00D666FD"/>
    <w:rsid w:val="00D667F6"/>
    <w:rsid w:val="00D66E8E"/>
    <w:rsid w:val="00D66FD2"/>
    <w:rsid w:val="00D670FB"/>
    <w:rsid w:val="00D67369"/>
    <w:rsid w:val="00D6738B"/>
    <w:rsid w:val="00D67ECF"/>
    <w:rsid w:val="00D70220"/>
    <w:rsid w:val="00D70375"/>
    <w:rsid w:val="00D70E13"/>
    <w:rsid w:val="00D70F07"/>
    <w:rsid w:val="00D713EB"/>
    <w:rsid w:val="00D71C25"/>
    <w:rsid w:val="00D721D4"/>
    <w:rsid w:val="00D7222E"/>
    <w:rsid w:val="00D7280A"/>
    <w:rsid w:val="00D72AE7"/>
    <w:rsid w:val="00D72C47"/>
    <w:rsid w:val="00D730A5"/>
    <w:rsid w:val="00D73244"/>
    <w:rsid w:val="00D734B5"/>
    <w:rsid w:val="00D736AB"/>
    <w:rsid w:val="00D73BC8"/>
    <w:rsid w:val="00D73D9F"/>
    <w:rsid w:val="00D74099"/>
    <w:rsid w:val="00D74AFF"/>
    <w:rsid w:val="00D7568C"/>
    <w:rsid w:val="00D75775"/>
    <w:rsid w:val="00D75BAF"/>
    <w:rsid w:val="00D764AB"/>
    <w:rsid w:val="00D767B7"/>
    <w:rsid w:val="00D76C21"/>
    <w:rsid w:val="00D77525"/>
    <w:rsid w:val="00D77821"/>
    <w:rsid w:val="00D77825"/>
    <w:rsid w:val="00D77F4E"/>
    <w:rsid w:val="00D819B6"/>
    <w:rsid w:val="00D81BD3"/>
    <w:rsid w:val="00D81BDF"/>
    <w:rsid w:val="00D81BE4"/>
    <w:rsid w:val="00D81C07"/>
    <w:rsid w:val="00D823C1"/>
    <w:rsid w:val="00D82440"/>
    <w:rsid w:val="00D82D28"/>
    <w:rsid w:val="00D82D55"/>
    <w:rsid w:val="00D8351B"/>
    <w:rsid w:val="00D8360F"/>
    <w:rsid w:val="00D83610"/>
    <w:rsid w:val="00D83ABE"/>
    <w:rsid w:val="00D83CEE"/>
    <w:rsid w:val="00D84117"/>
    <w:rsid w:val="00D842E1"/>
    <w:rsid w:val="00D842EB"/>
    <w:rsid w:val="00D842FA"/>
    <w:rsid w:val="00D844CA"/>
    <w:rsid w:val="00D844F1"/>
    <w:rsid w:val="00D84767"/>
    <w:rsid w:val="00D84973"/>
    <w:rsid w:val="00D84974"/>
    <w:rsid w:val="00D84AB8"/>
    <w:rsid w:val="00D84AC7"/>
    <w:rsid w:val="00D856EF"/>
    <w:rsid w:val="00D85C65"/>
    <w:rsid w:val="00D85DE8"/>
    <w:rsid w:val="00D85E50"/>
    <w:rsid w:val="00D85F2A"/>
    <w:rsid w:val="00D86230"/>
    <w:rsid w:val="00D8634F"/>
    <w:rsid w:val="00D8643B"/>
    <w:rsid w:val="00D8652F"/>
    <w:rsid w:val="00D86557"/>
    <w:rsid w:val="00D86762"/>
    <w:rsid w:val="00D86B40"/>
    <w:rsid w:val="00D86BBA"/>
    <w:rsid w:val="00D86ED9"/>
    <w:rsid w:val="00D873B9"/>
    <w:rsid w:val="00D901CC"/>
    <w:rsid w:val="00D907F3"/>
    <w:rsid w:val="00D90905"/>
    <w:rsid w:val="00D90BA8"/>
    <w:rsid w:val="00D90F4C"/>
    <w:rsid w:val="00D90FA8"/>
    <w:rsid w:val="00D9110D"/>
    <w:rsid w:val="00D9185C"/>
    <w:rsid w:val="00D91B43"/>
    <w:rsid w:val="00D92600"/>
    <w:rsid w:val="00D927B6"/>
    <w:rsid w:val="00D929AC"/>
    <w:rsid w:val="00D92BA5"/>
    <w:rsid w:val="00D92D09"/>
    <w:rsid w:val="00D92EDC"/>
    <w:rsid w:val="00D931FC"/>
    <w:rsid w:val="00D9347E"/>
    <w:rsid w:val="00D935E3"/>
    <w:rsid w:val="00D93635"/>
    <w:rsid w:val="00D936E0"/>
    <w:rsid w:val="00D93797"/>
    <w:rsid w:val="00D94482"/>
    <w:rsid w:val="00D9454A"/>
    <w:rsid w:val="00D948BE"/>
    <w:rsid w:val="00D94DE0"/>
    <w:rsid w:val="00D94E2D"/>
    <w:rsid w:val="00D95285"/>
    <w:rsid w:val="00D9541C"/>
    <w:rsid w:val="00D95FA1"/>
    <w:rsid w:val="00D96030"/>
    <w:rsid w:val="00D962A6"/>
    <w:rsid w:val="00D96FC6"/>
    <w:rsid w:val="00D96FE8"/>
    <w:rsid w:val="00D9719F"/>
    <w:rsid w:val="00D97991"/>
    <w:rsid w:val="00D97E79"/>
    <w:rsid w:val="00D97F0E"/>
    <w:rsid w:val="00DA0130"/>
    <w:rsid w:val="00DA0371"/>
    <w:rsid w:val="00DA0398"/>
    <w:rsid w:val="00DA0498"/>
    <w:rsid w:val="00DA08F2"/>
    <w:rsid w:val="00DA0A52"/>
    <w:rsid w:val="00DA0AE4"/>
    <w:rsid w:val="00DA0D4A"/>
    <w:rsid w:val="00DA0F19"/>
    <w:rsid w:val="00DA0F98"/>
    <w:rsid w:val="00DA10F9"/>
    <w:rsid w:val="00DA127F"/>
    <w:rsid w:val="00DA1441"/>
    <w:rsid w:val="00DA19C2"/>
    <w:rsid w:val="00DA1BF2"/>
    <w:rsid w:val="00DA1C32"/>
    <w:rsid w:val="00DA1DE7"/>
    <w:rsid w:val="00DA1E37"/>
    <w:rsid w:val="00DA1E64"/>
    <w:rsid w:val="00DA1FD1"/>
    <w:rsid w:val="00DA26D6"/>
    <w:rsid w:val="00DA3151"/>
    <w:rsid w:val="00DA3486"/>
    <w:rsid w:val="00DA34A3"/>
    <w:rsid w:val="00DA37F6"/>
    <w:rsid w:val="00DA3C64"/>
    <w:rsid w:val="00DA44EF"/>
    <w:rsid w:val="00DA48CC"/>
    <w:rsid w:val="00DA4AE8"/>
    <w:rsid w:val="00DA4B17"/>
    <w:rsid w:val="00DA4CB7"/>
    <w:rsid w:val="00DA4D80"/>
    <w:rsid w:val="00DA5030"/>
    <w:rsid w:val="00DA5434"/>
    <w:rsid w:val="00DA5770"/>
    <w:rsid w:val="00DA58DD"/>
    <w:rsid w:val="00DA5C91"/>
    <w:rsid w:val="00DA5CE9"/>
    <w:rsid w:val="00DA61EC"/>
    <w:rsid w:val="00DA63C2"/>
    <w:rsid w:val="00DA67D6"/>
    <w:rsid w:val="00DA7344"/>
    <w:rsid w:val="00DA749C"/>
    <w:rsid w:val="00DA756C"/>
    <w:rsid w:val="00DA7702"/>
    <w:rsid w:val="00DA7D61"/>
    <w:rsid w:val="00DA7DF1"/>
    <w:rsid w:val="00DB0268"/>
    <w:rsid w:val="00DB08EE"/>
    <w:rsid w:val="00DB102D"/>
    <w:rsid w:val="00DB1206"/>
    <w:rsid w:val="00DB17EF"/>
    <w:rsid w:val="00DB1805"/>
    <w:rsid w:val="00DB1BF7"/>
    <w:rsid w:val="00DB20FF"/>
    <w:rsid w:val="00DB2A68"/>
    <w:rsid w:val="00DB3448"/>
    <w:rsid w:val="00DB34AD"/>
    <w:rsid w:val="00DB3947"/>
    <w:rsid w:val="00DB3AB8"/>
    <w:rsid w:val="00DB3E3A"/>
    <w:rsid w:val="00DB4035"/>
    <w:rsid w:val="00DB4291"/>
    <w:rsid w:val="00DB4384"/>
    <w:rsid w:val="00DB4390"/>
    <w:rsid w:val="00DB43C5"/>
    <w:rsid w:val="00DB4554"/>
    <w:rsid w:val="00DB4875"/>
    <w:rsid w:val="00DB51BF"/>
    <w:rsid w:val="00DB54C6"/>
    <w:rsid w:val="00DB62E7"/>
    <w:rsid w:val="00DB6515"/>
    <w:rsid w:val="00DB65BB"/>
    <w:rsid w:val="00DB6644"/>
    <w:rsid w:val="00DB669A"/>
    <w:rsid w:val="00DB67C4"/>
    <w:rsid w:val="00DB6C78"/>
    <w:rsid w:val="00DB6E8D"/>
    <w:rsid w:val="00DB6FC7"/>
    <w:rsid w:val="00DB7D88"/>
    <w:rsid w:val="00DC01D8"/>
    <w:rsid w:val="00DC0901"/>
    <w:rsid w:val="00DC1015"/>
    <w:rsid w:val="00DC128E"/>
    <w:rsid w:val="00DC12E3"/>
    <w:rsid w:val="00DC1B87"/>
    <w:rsid w:val="00DC1C74"/>
    <w:rsid w:val="00DC1D68"/>
    <w:rsid w:val="00DC2356"/>
    <w:rsid w:val="00DC2868"/>
    <w:rsid w:val="00DC2BAE"/>
    <w:rsid w:val="00DC2C89"/>
    <w:rsid w:val="00DC3176"/>
    <w:rsid w:val="00DC3728"/>
    <w:rsid w:val="00DC3ACC"/>
    <w:rsid w:val="00DC3B21"/>
    <w:rsid w:val="00DC3C1F"/>
    <w:rsid w:val="00DC3D86"/>
    <w:rsid w:val="00DC3E69"/>
    <w:rsid w:val="00DC41BF"/>
    <w:rsid w:val="00DC49E3"/>
    <w:rsid w:val="00DC4A89"/>
    <w:rsid w:val="00DC4BFE"/>
    <w:rsid w:val="00DC4F31"/>
    <w:rsid w:val="00DC4F8E"/>
    <w:rsid w:val="00DC504F"/>
    <w:rsid w:val="00DC5667"/>
    <w:rsid w:val="00DC5C1C"/>
    <w:rsid w:val="00DC5C6A"/>
    <w:rsid w:val="00DC5C72"/>
    <w:rsid w:val="00DC62CE"/>
    <w:rsid w:val="00DC6387"/>
    <w:rsid w:val="00DC65EB"/>
    <w:rsid w:val="00DC6D07"/>
    <w:rsid w:val="00DC6EDF"/>
    <w:rsid w:val="00DC71F7"/>
    <w:rsid w:val="00DC74CC"/>
    <w:rsid w:val="00DD011A"/>
    <w:rsid w:val="00DD0156"/>
    <w:rsid w:val="00DD06AC"/>
    <w:rsid w:val="00DD0DC4"/>
    <w:rsid w:val="00DD0EA3"/>
    <w:rsid w:val="00DD0F27"/>
    <w:rsid w:val="00DD1210"/>
    <w:rsid w:val="00DD15AD"/>
    <w:rsid w:val="00DD181E"/>
    <w:rsid w:val="00DD1A2D"/>
    <w:rsid w:val="00DD1FE4"/>
    <w:rsid w:val="00DD21D6"/>
    <w:rsid w:val="00DD25E4"/>
    <w:rsid w:val="00DD26D0"/>
    <w:rsid w:val="00DD2798"/>
    <w:rsid w:val="00DD279F"/>
    <w:rsid w:val="00DD2A38"/>
    <w:rsid w:val="00DD2D0D"/>
    <w:rsid w:val="00DD336B"/>
    <w:rsid w:val="00DD348C"/>
    <w:rsid w:val="00DD34C1"/>
    <w:rsid w:val="00DD3755"/>
    <w:rsid w:val="00DD3835"/>
    <w:rsid w:val="00DD3AB8"/>
    <w:rsid w:val="00DD3B16"/>
    <w:rsid w:val="00DD3F21"/>
    <w:rsid w:val="00DD477C"/>
    <w:rsid w:val="00DD494E"/>
    <w:rsid w:val="00DD4E26"/>
    <w:rsid w:val="00DD4F80"/>
    <w:rsid w:val="00DD4FBD"/>
    <w:rsid w:val="00DD509E"/>
    <w:rsid w:val="00DD50FA"/>
    <w:rsid w:val="00DD5566"/>
    <w:rsid w:val="00DD5ADC"/>
    <w:rsid w:val="00DD6284"/>
    <w:rsid w:val="00DD63F3"/>
    <w:rsid w:val="00DD6A80"/>
    <w:rsid w:val="00DD778F"/>
    <w:rsid w:val="00DD77E5"/>
    <w:rsid w:val="00DD7981"/>
    <w:rsid w:val="00DD7B18"/>
    <w:rsid w:val="00DD7C92"/>
    <w:rsid w:val="00DE048E"/>
    <w:rsid w:val="00DE08B7"/>
    <w:rsid w:val="00DE0967"/>
    <w:rsid w:val="00DE0C6D"/>
    <w:rsid w:val="00DE0FC1"/>
    <w:rsid w:val="00DE12A4"/>
    <w:rsid w:val="00DE14BA"/>
    <w:rsid w:val="00DE1A47"/>
    <w:rsid w:val="00DE1D55"/>
    <w:rsid w:val="00DE1D96"/>
    <w:rsid w:val="00DE21E8"/>
    <w:rsid w:val="00DE270F"/>
    <w:rsid w:val="00DE2ACB"/>
    <w:rsid w:val="00DE2B05"/>
    <w:rsid w:val="00DE2BF7"/>
    <w:rsid w:val="00DE2D01"/>
    <w:rsid w:val="00DE2DF7"/>
    <w:rsid w:val="00DE30DB"/>
    <w:rsid w:val="00DE34A7"/>
    <w:rsid w:val="00DE352F"/>
    <w:rsid w:val="00DE38F0"/>
    <w:rsid w:val="00DE48D7"/>
    <w:rsid w:val="00DE4D48"/>
    <w:rsid w:val="00DE52EF"/>
    <w:rsid w:val="00DE554F"/>
    <w:rsid w:val="00DE5789"/>
    <w:rsid w:val="00DE5BB6"/>
    <w:rsid w:val="00DE5D01"/>
    <w:rsid w:val="00DE5E7C"/>
    <w:rsid w:val="00DE64DA"/>
    <w:rsid w:val="00DE6641"/>
    <w:rsid w:val="00DE6818"/>
    <w:rsid w:val="00DE69A7"/>
    <w:rsid w:val="00DE700C"/>
    <w:rsid w:val="00DE7399"/>
    <w:rsid w:val="00DE7497"/>
    <w:rsid w:val="00DE765A"/>
    <w:rsid w:val="00DE7B8D"/>
    <w:rsid w:val="00DE7F22"/>
    <w:rsid w:val="00DF0625"/>
    <w:rsid w:val="00DF08B1"/>
    <w:rsid w:val="00DF1590"/>
    <w:rsid w:val="00DF188D"/>
    <w:rsid w:val="00DF1A5C"/>
    <w:rsid w:val="00DF1DBF"/>
    <w:rsid w:val="00DF24DB"/>
    <w:rsid w:val="00DF2AE3"/>
    <w:rsid w:val="00DF2E46"/>
    <w:rsid w:val="00DF30B8"/>
    <w:rsid w:val="00DF3280"/>
    <w:rsid w:val="00DF3540"/>
    <w:rsid w:val="00DF3BCB"/>
    <w:rsid w:val="00DF3E23"/>
    <w:rsid w:val="00DF4131"/>
    <w:rsid w:val="00DF43CC"/>
    <w:rsid w:val="00DF445E"/>
    <w:rsid w:val="00DF4FDC"/>
    <w:rsid w:val="00DF5797"/>
    <w:rsid w:val="00DF5AF0"/>
    <w:rsid w:val="00DF6129"/>
    <w:rsid w:val="00DF64DC"/>
    <w:rsid w:val="00DF6509"/>
    <w:rsid w:val="00DF6D89"/>
    <w:rsid w:val="00DF70C9"/>
    <w:rsid w:val="00DF72CC"/>
    <w:rsid w:val="00DF74C1"/>
    <w:rsid w:val="00DF7B81"/>
    <w:rsid w:val="00DF7C09"/>
    <w:rsid w:val="00DF7E65"/>
    <w:rsid w:val="00E00701"/>
    <w:rsid w:val="00E00906"/>
    <w:rsid w:val="00E00D3D"/>
    <w:rsid w:val="00E00FB2"/>
    <w:rsid w:val="00E0195B"/>
    <w:rsid w:val="00E01CC9"/>
    <w:rsid w:val="00E01DF6"/>
    <w:rsid w:val="00E01EFC"/>
    <w:rsid w:val="00E0228F"/>
    <w:rsid w:val="00E022DC"/>
    <w:rsid w:val="00E024EC"/>
    <w:rsid w:val="00E0260C"/>
    <w:rsid w:val="00E0284E"/>
    <w:rsid w:val="00E02957"/>
    <w:rsid w:val="00E02E82"/>
    <w:rsid w:val="00E03591"/>
    <w:rsid w:val="00E03792"/>
    <w:rsid w:val="00E03DD6"/>
    <w:rsid w:val="00E03EA2"/>
    <w:rsid w:val="00E0414E"/>
    <w:rsid w:val="00E0434D"/>
    <w:rsid w:val="00E046DB"/>
    <w:rsid w:val="00E04CDD"/>
    <w:rsid w:val="00E04EB4"/>
    <w:rsid w:val="00E04F98"/>
    <w:rsid w:val="00E0522E"/>
    <w:rsid w:val="00E0567D"/>
    <w:rsid w:val="00E058ED"/>
    <w:rsid w:val="00E06013"/>
    <w:rsid w:val="00E06205"/>
    <w:rsid w:val="00E06564"/>
    <w:rsid w:val="00E0672E"/>
    <w:rsid w:val="00E06B5A"/>
    <w:rsid w:val="00E06CEB"/>
    <w:rsid w:val="00E071C7"/>
    <w:rsid w:val="00E074E0"/>
    <w:rsid w:val="00E075BB"/>
    <w:rsid w:val="00E079A4"/>
    <w:rsid w:val="00E079D2"/>
    <w:rsid w:val="00E07B1A"/>
    <w:rsid w:val="00E100A6"/>
    <w:rsid w:val="00E1074D"/>
    <w:rsid w:val="00E108D9"/>
    <w:rsid w:val="00E10C2D"/>
    <w:rsid w:val="00E10C6F"/>
    <w:rsid w:val="00E118C8"/>
    <w:rsid w:val="00E1195A"/>
    <w:rsid w:val="00E11BED"/>
    <w:rsid w:val="00E11C64"/>
    <w:rsid w:val="00E11D93"/>
    <w:rsid w:val="00E11F68"/>
    <w:rsid w:val="00E1231F"/>
    <w:rsid w:val="00E12907"/>
    <w:rsid w:val="00E12938"/>
    <w:rsid w:val="00E12AAC"/>
    <w:rsid w:val="00E12E09"/>
    <w:rsid w:val="00E12E17"/>
    <w:rsid w:val="00E12FDA"/>
    <w:rsid w:val="00E133FA"/>
    <w:rsid w:val="00E1353D"/>
    <w:rsid w:val="00E1361E"/>
    <w:rsid w:val="00E13623"/>
    <w:rsid w:val="00E1364A"/>
    <w:rsid w:val="00E13674"/>
    <w:rsid w:val="00E13737"/>
    <w:rsid w:val="00E13835"/>
    <w:rsid w:val="00E13A8E"/>
    <w:rsid w:val="00E14012"/>
    <w:rsid w:val="00E140AE"/>
    <w:rsid w:val="00E14438"/>
    <w:rsid w:val="00E14950"/>
    <w:rsid w:val="00E14B2C"/>
    <w:rsid w:val="00E15264"/>
    <w:rsid w:val="00E15268"/>
    <w:rsid w:val="00E15556"/>
    <w:rsid w:val="00E15A76"/>
    <w:rsid w:val="00E15B64"/>
    <w:rsid w:val="00E15C3F"/>
    <w:rsid w:val="00E15EB8"/>
    <w:rsid w:val="00E15F63"/>
    <w:rsid w:val="00E1603C"/>
    <w:rsid w:val="00E1618E"/>
    <w:rsid w:val="00E1635A"/>
    <w:rsid w:val="00E1641F"/>
    <w:rsid w:val="00E16AF8"/>
    <w:rsid w:val="00E17096"/>
    <w:rsid w:val="00E170E0"/>
    <w:rsid w:val="00E173B1"/>
    <w:rsid w:val="00E1762A"/>
    <w:rsid w:val="00E177E2"/>
    <w:rsid w:val="00E17D16"/>
    <w:rsid w:val="00E20865"/>
    <w:rsid w:val="00E20D4E"/>
    <w:rsid w:val="00E20EA9"/>
    <w:rsid w:val="00E2155A"/>
    <w:rsid w:val="00E21576"/>
    <w:rsid w:val="00E215E7"/>
    <w:rsid w:val="00E219BF"/>
    <w:rsid w:val="00E21C47"/>
    <w:rsid w:val="00E21D1D"/>
    <w:rsid w:val="00E21E1A"/>
    <w:rsid w:val="00E21E91"/>
    <w:rsid w:val="00E21EF5"/>
    <w:rsid w:val="00E21F02"/>
    <w:rsid w:val="00E22008"/>
    <w:rsid w:val="00E223CA"/>
    <w:rsid w:val="00E22B2E"/>
    <w:rsid w:val="00E22EB2"/>
    <w:rsid w:val="00E2378F"/>
    <w:rsid w:val="00E23883"/>
    <w:rsid w:val="00E238D9"/>
    <w:rsid w:val="00E23B30"/>
    <w:rsid w:val="00E23FB7"/>
    <w:rsid w:val="00E241E8"/>
    <w:rsid w:val="00E246E8"/>
    <w:rsid w:val="00E24A80"/>
    <w:rsid w:val="00E24B84"/>
    <w:rsid w:val="00E24D83"/>
    <w:rsid w:val="00E24FBD"/>
    <w:rsid w:val="00E2540D"/>
    <w:rsid w:val="00E261E8"/>
    <w:rsid w:val="00E26457"/>
    <w:rsid w:val="00E26695"/>
    <w:rsid w:val="00E266E6"/>
    <w:rsid w:val="00E267D6"/>
    <w:rsid w:val="00E26D27"/>
    <w:rsid w:val="00E26DCE"/>
    <w:rsid w:val="00E26DF9"/>
    <w:rsid w:val="00E26E87"/>
    <w:rsid w:val="00E27036"/>
    <w:rsid w:val="00E270D4"/>
    <w:rsid w:val="00E270E2"/>
    <w:rsid w:val="00E273EB"/>
    <w:rsid w:val="00E27B0C"/>
    <w:rsid w:val="00E301E2"/>
    <w:rsid w:val="00E30B59"/>
    <w:rsid w:val="00E30CDC"/>
    <w:rsid w:val="00E3139A"/>
    <w:rsid w:val="00E317E4"/>
    <w:rsid w:val="00E317FC"/>
    <w:rsid w:val="00E319DF"/>
    <w:rsid w:val="00E31B5E"/>
    <w:rsid w:val="00E31E66"/>
    <w:rsid w:val="00E32D7C"/>
    <w:rsid w:val="00E330EA"/>
    <w:rsid w:val="00E33238"/>
    <w:rsid w:val="00E332C1"/>
    <w:rsid w:val="00E337B5"/>
    <w:rsid w:val="00E33824"/>
    <w:rsid w:val="00E33841"/>
    <w:rsid w:val="00E33D50"/>
    <w:rsid w:val="00E33EAB"/>
    <w:rsid w:val="00E33F75"/>
    <w:rsid w:val="00E34394"/>
    <w:rsid w:val="00E345E1"/>
    <w:rsid w:val="00E34642"/>
    <w:rsid w:val="00E346C8"/>
    <w:rsid w:val="00E351A2"/>
    <w:rsid w:val="00E35302"/>
    <w:rsid w:val="00E35361"/>
    <w:rsid w:val="00E357B7"/>
    <w:rsid w:val="00E3596B"/>
    <w:rsid w:val="00E3597B"/>
    <w:rsid w:val="00E35AF7"/>
    <w:rsid w:val="00E360F2"/>
    <w:rsid w:val="00E36115"/>
    <w:rsid w:val="00E36211"/>
    <w:rsid w:val="00E367DC"/>
    <w:rsid w:val="00E36856"/>
    <w:rsid w:val="00E368E5"/>
    <w:rsid w:val="00E36E9D"/>
    <w:rsid w:val="00E37146"/>
    <w:rsid w:val="00E37208"/>
    <w:rsid w:val="00E372E7"/>
    <w:rsid w:val="00E37A02"/>
    <w:rsid w:val="00E37CB0"/>
    <w:rsid w:val="00E37E84"/>
    <w:rsid w:val="00E4091D"/>
    <w:rsid w:val="00E40956"/>
    <w:rsid w:val="00E40B4F"/>
    <w:rsid w:val="00E40F0F"/>
    <w:rsid w:val="00E412BD"/>
    <w:rsid w:val="00E41AC3"/>
    <w:rsid w:val="00E41AE3"/>
    <w:rsid w:val="00E41E64"/>
    <w:rsid w:val="00E41F8A"/>
    <w:rsid w:val="00E424F2"/>
    <w:rsid w:val="00E4266F"/>
    <w:rsid w:val="00E4288C"/>
    <w:rsid w:val="00E429FB"/>
    <w:rsid w:val="00E42B8D"/>
    <w:rsid w:val="00E43168"/>
    <w:rsid w:val="00E43273"/>
    <w:rsid w:val="00E4344B"/>
    <w:rsid w:val="00E43459"/>
    <w:rsid w:val="00E4381E"/>
    <w:rsid w:val="00E44407"/>
    <w:rsid w:val="00E44621"/>
    <w:rsid w:val="00E446D0"/>
    <w:rsid w:val="00E44DFE"/>
    <w:rsid w:val="00E44F45"/>
    <w:rsid w:val="00E4514A"/>
    <w:rsid w:val="00E45348"/>
    <w:rsid w:val="00E4559C"/>
    <w:rsid w:val="00E457B0"/>
    <w:rsid w:val="00E45B34"/>
    <w:rsid w:val="00E45CB8"/>
    <w:rsid w:val="00E45D84"/>
    <w:rsid w:val="00E45E73"/>
    <w:rsid w:val="00E45F79"/>
    <w:rsid w:val="00E463FC"/>
    <w:rsid w:val="00E4642D"/>
    <w:rsid w:val="00E466FA"/>
    <w:rsid w:val="00E46941"/>
    <w:rsid w:val="00E46A0D"/>
    <w:rsid w:val="00E46A62"/>
    <w:rsid w:val="00E46E60"/>
    <w:rsid w:val="00E4757D"/>
    <w:rsid w:val="00E47855"/>
    <w:rsid w:val="00E478CB"/>
    <w:rsid w:val="00E47E09"/>
    <w:rsid w:val="00E47FEC"/>
    <w:rsid w:val="00E500D2"/>
    <w:rsid w:val="00E50192"/>
    <w:rsid w:val="00E5086D"/>
    <w:rsid w:val="00E5099F"/>
    <w:rsid w:val="00E50A42"/>
    <w:rsid w:val="00E50B76"/>
    <w:rsid w:val="00E50B8C"/>
    <w:rsid w:val="00E50D29"/>
    <w:rsid w:val="00E5118F"/>
    <w:rsid w:val="00E51340"/>
    <w:rsid w:val="00E514EE"/>
    <w:rsid w:val="00E51639"/>
    <w:rsid w:val="00E51975"/>
    <w:rsid w:val="00E52196"/>
    <w:rsid w:val="00E525D3"/>
    <w:rsid w:val="00E52A92"/>
    <w:rsid w:val="00E531A9"/>
    <w:rsid w:val="00E536B8"/>
    <w:rsid w:val="00E53707"/>
    <w:rsid w:val="00E541FC"/>
    <w:rsid w:val="00E54695"/>
    <w:rsid w:val="00E546A9"/>
    <w:rsid w:val="00E546EE"/>
    <w:rsid w:val="00E54994"/>
    <w:rsid w:val="00E549B1"/>
    <w:rsid w:val="00E54B85"/>
    <w:rsid w:val="00E54C29"/>
    <w:rsid w:val="00E54C35"/>
    <w:rsid w:val="00E55298"/>
    <w:rsid w:val="00E554F5"/>
    <w:rsid w:val="00E555CE"/>
    <w:rsid w:val="00E5577B"/>
    <w:rsid w:val="00E558B0"/>
    <w:rsid w:val="00E55D75"/>
    <w:rsid w:val="00E55DCD"/>
    <w:rsid w:val="00E5601A"/>
    <w:rsid w:val="00E56037"/>
    <w:rsid w:val="00E56443"/>
    <w:rsid w:val="00E56650"/>
    <w:rsid w:val="00E569F2"/>
    <w:rsid w:val="00E56D47"/>
    <w:rsid w:val="00E56DD1"/>
    <w:rsid w:val="00E56E7E"/>
    <w:rsid w:val="00E56F86"/>
    <w:rsid w:val="00E572ED"/>
    <w:rsid w:val="00E5777B"/>
    <w:rsid w:val="00E57936"/>
    <w:rsid w:val="00E57D10"/>
    <w:rsid w:val="00E57E77"/>
    <w:rsid w:val="00E60163"/>
    <w:rsid w:val="00E6024D"/>
    <w:rsid w:val="00E60E10"/>
    <w:rsid w:val="00E60F34"/>
    <w:rsid w:val="00E61485"/>
    <w:rsid w:val="00E614C5"/>
    <w:rsid w:val="00E61761"/>
    <w:rsid w:val="00E61773"/>
    <w:rsid w:val="00E61A5B"/>
    <w:rsid w:val="00E6221C"/>
    <w:rsid w:val="00E622A6"/>
    <w:rsid w:val="00E62652"/>
    <w:rsid w:val="00E62BBD"/>
    <w:rsid w:val="00E62D9F"/>
    <w:rsid w:val="00E6324D"/>
    <w:rsid w:val="00E6399B"/>
    <w:rsid w:val="00E63B9E"/>
    <w:rsid w:val="00E63F56"/>
    <w:rsid w:val="00E642B6"/>
    <w:rsid w:val="00E64404"/>
    <w:rsid w:val="00E647DA"/>
    <w:rsid w:val="00E64BA6"/>
    <w:rsid w:val="00E64FBA"/>
    <w:rsid w:val="00E65154"/>
    <w:rsid w:val="00E65978"/>
    <w:rsid w:val="00E65BDB"/>
    <w:rsid w:val="00E66008"/>
    <w:rsid w:val="00E6609B"/>
    <w:rsid w:val="00E662C4"/>
    <w:rsid w:val="00E663A5"/>
    <w:rsid w:val="00E663CD"/>
    <w:rsid w:val="00E66B9A"/>
    <w:rsid w:val="00E66D37"/>
    <w:rsid w:val="00E67344"/>
    <w:rsid w:val="00E67648"/>
    <w:rsid w:val="00E67964"/>
    <w:rsid w:val="00E67D17"/>
    <w:rsid w:val="00E67D27"/>
    <w:rsid w:val="00E7025F"/>
    <w:rsid w:val="00E707AB"/>
    <w:rsid w:val="00E70865"/>
    <w:rsid w:val="00E70C6B"/>
    <w:rsid w:val="00E70CD6"/>
    <w:rsid w:val="00E70D0A"/>
    <w:rsid w:val="00E70E33"/>
    <w:rsid w:val="00E7103C"/>
    <w:rsid w:val="00E713D2"/>
    <w:rsid w:val="00E71A0D"/>
    <w:rsid w:val="00E71EC5"/>
    <w:rsid w:val="00E7226F"/>
    <w:rsid w:val="00E7250D"/>
    <w:rsid w:val="00E72696"/>
    <w:rsid w:val="00E72E27"/>
    <w:rsid w:val="00E73039"/>
    <w:rsid w:val="00E732C3"/>
    <w:rsid w:val="00E73788"/>
    <w:rsid w:val="00E739D0"/>
    <w:rsid w:val="00E73A4A"/>
    <w:rsid w:val="00E73DAB"/>
    <w:rsid w:val="00E73F40"/>
    <w:rsid w:val="00E742E5"/>
    <w:rsid w:val="00E7450E"/>
    <w:rsid w:val="00E74FF3"/>
    <w:rsid w:val="00E752EB"/>
    <w:rsid w:val="00E754A8"/>
    <w:rsid w:val="00E7585B"/>
    <w:rsid w:val="00E75E12"/>
    <w:rsid w:val="00E75E8A"/>
    <w:rsid w:val="00E7639B"/>
    <w:rsid w:val="00E76897"/>
    <w:rsid w:val="00E76996"/>
    <w:rsid w:val="00E7719E"/>
    <w:rsid w:val="00E77495"/>
    <w:rsid w:val="00E77905"/>
    <w:rsid w:val="00E77A2D"/>
    <w:rsid w:val="00E77AD9"/>
    <w:rsid w:val="00E77C3A"/>
    <w:rsid w:val="00E77C43"/>
    <w:rsid w:val="00E80940"/>
    <w:rsid w:val="00E80D1E"/>
    <w:rsid w:val="00E80DED"/>
    <w:rsid w:val="00E813E6"/>
    <w:rsid w:val="00E81536"/>
    <w:rsid w:val="00E815C1"/>
    <w:rsid w:val="00E818D9"/>
    <w:rsid w:val="00E81B5C"/>
    <w:rsid w:val="00E82245"/>
    <w:rsid w:val="00E825D3"/>
    <w:rsid w:val="00E82BA0"/>
    <w:rsid w:val="00E82DEE"/>
    <w:rsid w:val="00E82EB9"/>
    <w:rsid w:val="00E8310C"/>
    <w:rsid w:val="00E8394E"/>
    <w:rsid w:val="00E83ACB"/>
    <w:rsid w:val="00E83B50"/>
    <w:rsid w:val="00E84038"/>
    <w:rsid w:val="00E840FA"/>
    <w:rsid w:val="00E846B6"/>
    <w:rsid w:val="00E84F6F"/>
    <w:rsid w:val="00E8579B"/>
    <w:rsid w:val="00E857F1"/>
    <w:rsid w:val="00E85A19"/>
    <w:rsid w:val="00E85CDA"/>
    <w:rsid w:val="00E8628F"/>
    <w:rsid w:val="00E862DC"/>
    <w:rsid w:val="00E866FD"/>
    <w:rsid w:val="00E867FE"/>
    <w:rsid w:val="00E8683A"/>
    <w:rsid w:val="00E874F5"/>
    <w:rsid w:val="00E8772C"/>
    <w:rsid w:val="00E87769"/>
    <w:rsid w:val="00E877AD"/>
    <w:rsid w:val="00E8786C"/>
    <w:rsid w:val="00E87ABE"/>
    <w:rsid w:val="00E87ADD"/>
    <w:rsid w:val="00E87CFE"/>
    <w:rsid w:val="00E90008"/>
    <w:rsid w:val="00E90442"/>
    <w:rsid w:val="00E90611"/>
    <w:rsid w:val="00E90655"/>
    <w:rsid w:val="00E906C5"/>
    <w:rsid w:val="00E9078F"/>
    <w:rsid w:val="00E9096C"/>
    <w:rsid w:val="00E90ADF"/>
    <w:rsid w:val="00E90EBE"/>
    <w:rsid w:val="00E9122C"/>
    <w:rsid w:val="00E9135E"/>
    <w:rsid w:val="00E913D3"/>
    <w:rsid w:val="00E91604"/>
    <w:rsid w:val="00E91CC9"/>
    <w:rsid w:val="00E921B7"/>
    <w:rsid w:val="00E9274D"/>
    <w:rsid w:val="00E92869"/>
    <w:rsid w:val="00E92A19"/>
    <w:rsid w:val="00E934E8"/>
    <w:rsid w:val="00E937A0"/>
    <w:rsid w:val="00E93AEF"/>
    <w:rsid w:val="00E94074"/>
    <w:rsid w:val="00E940AD"/>
    <w:rsid w:val="00E9447A"/>
    <w:rsid w:val="00E9496A"/>
    <w:rsid w:val="00E94B6B"/>
    <w:rsid w:val="00E94B70"/>
    <w:rsid w:val="00E952EA"/>
    <w:rsid w:val="00E9540B"/>
    <w:rsid w:val="00E955E9"/>
    <w:rsid w:val="00E95708"/>
    <w:rsid w:val="00E957DD"/>
    <w:rsid w:val="00E95B14"/>
    <w:rsid w:val="00E95D35"/>
    <w:rsid w:val="00E961BB"/>
    <w:rsid w:val="00E9674E"/>
    <w:rsid w:val="00E96EFC"/>
    <w:rsid w:val="00E9763D"/>
    <w:rsid w:val="00E97A66"/>
    <w:rsid w:val="00E97FBD"/>
    <w:rsid w:val="00EA00D6"/>
    <w:rsid w:val="00EA021D"/>
    <w:rsid w:val="00EA06E6"/>
    <w:rsid w:val="00EA0EE8"/>
    <w:rsid w:val="00EA1454"/>
    <w:rsid w:val="00EA14FD"/>
    <w:rsid w:val="00EA176B"/>
    <w:rsid w:val="00EA17CD"/>
    <w:rsid w:val="00EA1C9E"/>
    <w:rsid w:val="00EA230D"/>
    <w:rsid w:val="00EA2379"/>
    <w:rsid w:val="00EA239B"/>
    <w:rsid w:val="00EA26E0"/>
    <w:rsid w:val="00EA2941"/>
    <w:rsid w:val="00EA2D11"/>
    <w:rsid w:val="00EA2F3C"/>
    <w:rsid w:val="00EA3C2F"/>
    <w:rsid w:val="00EA3DAC"/>
    <w:rsid w:val="00EA40BC"/>
    <w:rsid w:val="00EA43FA"/>
    <w:rsid w:val="00EA441A"/>
    <w:rsid w:val="00EA4A56"/>
    <w:rsid w:val="00EA4A5B"/>
    <w:rsid w:val="00EA4EDA"/>
    <w:rsid w:val="00EA5013"/>
    <w:rsid w:val="00EA509B"/>
    <w:rsid w:val="00EA50BC"/>
    <w:rsid w:val="00EA515B"/>
    <w:rsid w:val="00EA57CA"/>
    <w:rsid w:val="00EA5963"/>
    <w:rsid w:val="00EA5C34"/>
    <w:rsid w:val="00EA5C89"/>
    <w:rsid w:val="00EA5E0B"/>
    <w:rsid w:val="00EA6339"/>
    <w:rsid w:val="00EA64AF"/>
    <w:rsid w:val="00EA7963"/>
    <w:rsid w:val="00EA7AFF"/>
    <w:rsid w:val="00EA7B1C"/>
    <w:rsid w:val="00EA7C18"/>
    <w:rsid w:val="00EA7D4F"/>
    <w:rsid w:val="00EA7FBC"/>
    <w:rsid w:val="00EB037A"/>
    <w:rsid w:val="00EB06D1"/>
    <w:rsid w:val="00EB11C4"/>
    <w:rsid w:val="00EB1642"/>
    <w:rsid w:val="00EB19EF"/>
    <w:rsid w:val="00EB1B33"/>
    <w:rsid w:val="00EB22E1"/>
    <w:rsid w:val="00EB26FB"/>
    <w:rsid w:val="00EB2E20"/>
    <w:rsid w:val="00EB3E67"/>
    <w:rsid w:val="00EB3F70"/>
    <w:rsid w:val="00EB41A7"/>
    <w:rsid w:val="00EB4291"/>
    <w:rsid w:val="00EB49F7"/>
    <w:rsid w:val="00EB4DF8"/>
    <w:rsid w:val="00EB4EE5"/>
    <w:rsid w:val="00EB549C"/>
    <w:rsid w:val="00EB5550"/>
    <w:rsid w:val="00EB555D"/>
    <w:rsid w:val="00EB6174"/>
    <w:rsid w:val="00EB61F9"/>
    <w:rsid w:val="00EB6542"/>
    <w:rsid w:val="00EB67C3"/>
    <w:rsid w:val="00EB6A66"/>
    <w:rsid w:val="00EB6F65"/>
    <w:rsid w:val="00EB752D"/>
    <w:rsid w:val="00EB7683"/>
    <w:rsid w:val="00EB76C1"/>
    <w:rsid w:val="00EB7936"/>
    <w:rsid w:val="00EB7C41"/>
    <w:rsid w:val="00EB7CC7"/>
    <w:rsid w:val="00EC04B8"/>
    <w:rsid w:val="00EC0B5B"/>
    <w:rsid w:val="00EC0D08"/>
    <w:rsid w:val="00EC0D4B"/>
    <w:rsid w:val="00EC11B5"/>
    <w:rsid w:val="00EC126E"/>
    <w:rsid w:val="00EC1735"/>
    <w:rsid w:val="00EC1838"/>
    <w:rsid w:val="00EC19D5"/>
    <w:rsid w:val="00EC1E9D"/>
    <w:rsid w:val="00EC1ED8"/>
    <w:rsid w:val="00EC259C"/>
    <w:rsid w:val="00EC2A42"/>
    <w:rsid w:val="00EC2B8A"/>
    <w:rsid w:val="00EC2E58"/>
    <w:rsid w:val="00EC2E84"/>
    <w:rsid w:val="00EC2F6F"/>
    <w:rsid w:val="00EC3277"/>
    <w:rsid w:val="00EC3487"/>
    <w:rsid w:val="00EC38AF"/>
    <w:rsid w:val="00EC4229"/>
    <w:rsid w:val="00EC44E6"/>
    <w:rsid w:val="00EC45FF"/>
    <w:rsid w:val="00EC4783"/>
    <w:rsid w:val="00EC490F"/>
    <w:rsid w:val="00EC497D"/>
    <w:rsid w:val="00EC4B00"/>
    <w:rsid w:val="00EC4B26"/>
    <w:rsid w:val="00EC5AEF"/>
    <w:rsid w:val="00EC5D4F"/>
    <w:rsid w:val="00EC5F35"/>
    <w:rsid w:val="00EC601D"/>
    <w:rsid w:val="00EC6175"/>
    <w:rsid w:val="00EC63B4"/>
    <w:rsid w:val="00EC6484"/>
    <w:rsid w:val="00EC65C7"/>
    <w:rsid w:val="00EC6730"/>
    <w:rsid w:val="00EC6933"/>
    <w:rsid w:val="00EC6DF6"/>
    <w:rsid w:val="00EC6EBF"/>
    <w:rsid w:val="00EC6FA0"/>
    <w:rsid w:val="00EC703C"/>
    <w:rsid w:val="00EC73F0"/>
    <w:rsid w:val="00EC75D2"/>
    <w:rsid w:val="00EC7824"/>
    <w:rsid w:val="00EC7C00"/>
    <w:rsid w:val="00EC7E6B"/>
    <w:rsid w:val="00ED02F5"/>
    <w:rsid w:val="00ED0349"/>
    <w:rsid w:val="00ED0534"/>
    <w:rsid w:val="00ED0A74"/>
    <w:rsid w:val="00ED1422"/>
    <w:rsid w:val="00ED16F3"/>
    <w:rsid w:val="00ED18A4"/>
    <w:rsid w:val="00ED1C2A"/>
    <w:rsid w:val="00ED1DC9"/>
    <w:rsid w:val="00ED23BE"/>
    <w:rsid w:val="00ED29B3"/>
    <w:rsid w:val="00ED2FD5"/>
    <w:rsid w:val="00ED31ED"/>
    <w:rsid w:val="00ED34AB"/>
    <w:rsid w:val="00ED4A42"/>
    <w:rsid w:val="00ED52C6"/>
    <w:rsid w:val="00ED5385"/>
    <w:rsid w:val="00ED5925"/>
    <w:rsid w:val="00ED5C6F"/>
    <w:rsid w:val="00ED5D9C"/>
    <w:rsid w:val="00ED656D"/>
    <w:rsid w:val="00ED681C"/>
    <w:rsid w:val="00ED6C06"/>
    <w:rsid w:val="00ED6E47"/>
    <w:rsid w:val="00ED738C"/>
    <w:rsid w:val="00ED7564"/>
    <w:rsid w:val="00ED758E"/>
    <w:rsid w:val="00ED79A8"/>
    <w:rsid w:val="00ED7B11"/>
    <w:rsid w:val="00ED7DE6"/>
    <w:rsid w:val="00ED7E86"/>
    <w:rsid w:val="00ED7F84"/>
    <w:rsid w:val="00EE010B"/>
    <w:rsid w:val="00EE0D0D"/>
    <w:rsid w:val="00EE12FB"/>
    <w:rsid w:val="00EE149D"/>
    <w:rsid w:val="00EE206C"/>
    <w:rsid w:val="00EE2CFF"/>
    <w:rsid w:val="00EE3355"/>
    <w:rsid w:val="00EE3427"/>
    <w:rsid w:val="00EE3474"/>
    <w:rsid w:val="00EE3B15"/>
    <w:rsid w:val="00EE3E90"/>
    <w:rsid w:val="00EE4681"/>
    <w:rsid w:val="00EE494D"/>
    <w:rsid w:val="00EE49C6"/>
    <w:rsid w:val="00EE4B8B"/>
    <w:rsid w:val="00EE4B8D"/>
    <w:rsid w:val="00EE4D34"/>
    <w:rsid w:val="00EE4F5D"/>
    <w:rsid w:val="00EE5587"/>
    <w:rsid w:val="00EE55F3"/>
    <w:rsid w:val="00EE5611"/>
    <w:rsid w:val="00EE5B40"/>
    <w:rsid w:val="00EE5D72"/>
    <w:rsid w:val="00EE5F12"/>
    <w:rsid w:val="00EE5FA2"/>
    <w:rsid w:val="00EE5FEF"/>
    <w:rsid w:val="00EE68F3"/>
    <w:rsid w:val="00EE7C7D"/>
    <w:rsid w:val="00EE7E20"/>
    <w:rsid w:val="00EF0146"/>
    <w:rsid w:val="00EF0409"/>
    <w:rsid w:val="00EF08BF"/>
    <w:rsid w:val="00EF157A"/>
    <w:rsid w:val="00EF1966"/>
    <w:rsid w:val="00EF1D4B"/>
    <w:rsid w:val="00EF1F5A"/>
    <w:rsid w:val="00EF20C7"/>
    <w:rsid w:val="00EF225A"/>
    <w:rsid w:val="00EF2350"/>
    <w:rsid w:val="00EF2928"/>
    <w:rsid w:val="00EF3202"/>
    <w:rsid w:val="00EF330C"/>
    <w:rsid w:val="00EF3A52"/>
    <w:rsid w:val="00EF3F33"/>
    <w:rsid w:val="00EF406E"/>
    <w:rsid w:val="00EF43F5"/>
    <w:rsid w:val="00EF476E"/>
    <w:rsid w:val="00EF4ECF"/>
    <w:rsid w:val="00EF5988"/>
    <w:rsid w:val="00EF59A4"/>
    <w:rsid w:val="00EF59F7"/>
    <w:rsid w:val="00EF5AB1"/>
    <w:rsid w:val="00EF618F"/>
    <w:rsid w:val="00EF6B59"/>
    <w:rsid w:val="00EF6D49"/>
    <w:rsid w:val="00EF6DC4"/>
    <w:rsid w:val="00EF75B1"/>
    <w:rsid w:val="00EF76C0"/>
    <w:rsid w:val="00EF7A86"/>
    <w:rsid w:val="00EF7C1A"/>
    <w:rsid w:val="00EF7C79"/>
    <w:rsid w:val="00F00474"/>
    <w:rsid w:val="00F00E95"/>
    <w:rsid w:val="00F00F15"/>
    <w:rsid w:val="00F01098"/>
    <w:rsid w:val="00F0125B"/>
    <w:rsid w:val="00F0136A"/>
    <w:rsid w:val="00F019A4"/>
    <w:rsid w:val="00F019E8"/>
    <w:rsid w:val="00F026FB"/>
    <w:rsid w:val="00F02890"/>
    <w:rsid w:val="00F02A0A"/>
    <w:rsid w:val="00F03027"/>
    <w:rsid w:val="00F032F1"/>
    <w:rsid w:val="00F03313"/>
    <w:rsid w:val="00F034AE"/>
    <w:rsid w:val="00F0369E"/>
    <w:rsid w:val="00F0392A"/>
    <w:rsid w:val="00F040B6"/>
    <w:rsid w:val="00F04379"/>
    <w:rsid w:val="00F04909"/>
    <w:rsid w:val="00F04A36"/>
    <w:rsid w:val="00F04D24"/>
    <w:rsid w:val="00F04DEF"/>
    <w:rsid w:val="00F04FBA"/>
    <w:rsid w:val="00F052CD"/>
    <w:rsid w:val="00F05953"/>
    <w:rsid w:val="00F05ECB"/>
    <w:rsid w:val="00F05EF2"/>
    <w:rsid w:val="00F060A9"/>
    <w:rsid w:val="00F0628B"/>
    <w:rsid w:val="00F06791"/>
    <w:rsid w:val="00F06943"/>
    <w:rsid w:val="00F06ECB"/>
    <w:rsid w:val="00F072FB"/>
    <w:rsid w:val="00F07435"/>
    <w:rsid w:val="00F0796B"/>
    <w:rsid w:val="00F10498"/>
    <w:rsid w:val="00F10637"/>
    <w:rsid w:val="00F106C9"/>
    <w:rsid w:val="00F1098A"/>
    <w:rsid w:val="00F119C1"/>
    <w:rsid w:val="00F119D5"/>
    <w:rsid w:val="00F11DCB"/>
    <w:rsid w:val="00F1236C"/>
    <w:rsid w:val="00F12A86"/>
    <w:rsid w:val="00F12D3E"/>
    <w:rsid w:val="00F131F7"/>
    <w:rsid w:val="00F132BA"/>
    <w:rsid w:val="00F132C2"/>
    <w:rsid w:val="00F13BE4"/>
    <w:rsid w:val="00F13F0D"/>
    <w:rsid w:val="00F14D89"/>
    <w:rsid w:val="00F14F5F"/>
    <w:rsid w:val="00F14F7A"/>
    <w:rsid w:val="00F1528C"/>
    <w:rsid w:val="00F15304"/>
    <w:rsid w:val="00F15322"/>
    <w:rsid w:val="00F15840"/>
    <w:rsid w:val="00F158F4"/>
    <w:rsid w:val="00F15D21"/>
    <w:rsid w:val="00F16617"/>
    <w:rsid w:val="00F16667"/>
    <w:rsid w:val="00F16755"/>
    <w:rsid w:val="00F168EA"/>
    <w:rsid w:val="00F16BC0"/>
    <w:rsid w:val="00F16CE2"/>
    <w:rsid w:val="00F17319"/>
    <w:rsid w:val="00F177BF"/>
    <w:rsid w:val="00F17ED5"/>
    <w:rsid w:val="00F17F64"/>
    <w:rsid w:val="00F2011C"/>
    <w:rsid w:val="00F201B4"/>
    <w:rsid w:val="00F2056F"/>
    <w:rsid w:val="00F2066D"/>
    <w:rsid w:val="00F20872"/>
    <w:rsid w:val="00F20CE7"/>
    <w:rsid w:val="00F210D7"/>
    <w:rsid w:val="00F2125E"/>
    <w:rsid w:val="00F213D8"/>
    <w:rsid w:val="00F2158F"/>
    <w:rsid w:val="00F21E53"/>
    <w:rsid w:val="00F222F9"/>
    <w:rsid w:val="00F22507"/>
    <w:rsid w:val="00F225F8"/>
    <w:rsid w:val="00F22709"/>
    <w:rsid w:val="00F22962"/>
    <w:rsid w:val="00F22B02"/>
    <w:rsid w:val="00F22C80"/>
    <w:rsid w:val="00F22DA0"/>
    <w:rsid w:val="00F22DDA"/>
    <w:rsid w:val="00F22E5C"/>
    <w:rsid w:val="00F22FD6"/>
    <w:rsid w:val="00F230E3"/>
    <w:rsid w:val="00F231E0"/>
    <w:rsid w:val="00F23399"/>
    <w:rsid w:val="00F235A7"/>
    <w:rsid w:val="00F236BE"/>
    <w:rsid w:val="00F237A3"/>
    <w:rsid w:val="00F23949"/>
    <w:rsid w:val="00F23A09"/>
    <w:rsid w:val="00F2431A"/>
    <w:rsid w:val="00F243BC"/>
    <w:rsid w:val="00F24E14"/>
    <w:rsid w:val="00F2587C"/>
    <w:rsid w:val="00F25CE5"/>
    <w:rsid w:val="00F25E4C"/>
    <w:rsid w:val="00F262F6"/>
    <w:rsid w:val="00F26558"/>
    <w:rsid w:val="00F266D1"/>
    <w:rsid w:val="00F268C7"/>
    <w:rsid w:val="00F269A9"/>
    <w:rsid w:val="00F269B3"/>
    <w:rsid w:val="00F26A7B"/>
    <w:rsid w:val="00F26F67"/>
    <w:rsid w:val="00F274DA"/>
    <w:rsid w:val="00F27862"/>
    <w:rsid w:val="00F27C68"/>
    <w:rsid w:val="00F27D33"/>
    <w:rsid w:val="00F27EAA"/>
    <w:rsid w:val="00F27EF5"/>
    <w:rsid w:val="00F303D2"/>
    <w:rsid w:val="00F30D79"/>
    <w:rsid w:val="00F30F4F"/>
    <w:rsid w:val="00F310FC"/>
    <w:rsid w:val="00F31824"/>
    <w:rsid w:val="00F3184F"/>
    <w:rsid w:val="00F31BB6"/>
    <w:rsid w:val="00F31E5E"/>
    <w:rsid w:val="00F31F95"/>
    <w:rsid w:val="00F32440"/>
    <w:rsid w:val="00F32B21"/>
    <w:rsid w:val="00F32EB6"/>
    <w:rsid w:val="00F32F39"/>
    <w:rsid w:val="00F33012"/>
    <w:rsid w:val="00F3305E"/>
    <w:rsid w:val="00F33063"/>
    <w:rsid w:val="00F33287"/>
    <w:rsid w:val="00F336FB"/>
    <w:rsid w:val="00F33E89"/>
    <w:rsid w:val="00F3431C"/>
    <w:rsid w:val="00F3432A"/>
    <w:rsid w:val="00F345F8"/>
    <w:rsid w:val="00F347DD"/>
    <w:rsid w:val="00F34986"/>
    <w:rsid w:val="00F34996"/>
    <w:rsid w:val="00F354BE"/>
    <w:rsid w:val="00F3580E"/>
    <w:rsid w:val="00F35F1C"/>
    <w:rsid w:val="00F3666F"/>
    <w:rsid w:val="00F366AB"/>
    <w:rsid w:val="00F367E3"/>
    <w:rsid w:val="00F36805"/>
    <w:rsid w:val="00F36894"/>
    <w:rsid w:val="00F36AA3"/>
    <w:rsid w:val="00F37111"/>
    <w:rsid w:val="00F3715F"/>
    <w:rsid w:val="00F379F2"/>
    <w:rsid w:val="00F401C8"/>
    <w:rsid w:val="00F402FE"/>
    <w:rsid w:val="00F40570"/>
    <w:rsid w:val="00F406B9"/>
    <w:rsid w:val="00F406EA"/>
    <w:rsid w:val="00F40BB9"/>
    <w:rsid w:val="00F4101D"/>
    <w:rsid w:val="00F4108B"/>
    <w:rsid w:val="00F41252"/>
    <w:rsid w:val="00F41325"/>
    <w:rsid w:val="00F4133A"/>
    <w:rsid w:val="00F416F2"/>
    <w:rsid w:val="00F41705"/>
    <w:rsid w:val="00F41AD0"/>
    <w:rsid w:val="00F41BB4"/>
    <w:rsid w:val="00F41E7A"/>
    <w:rsid w:val="00F4237A"/>
    <w:rsid w:val="00F423DB"/>
    <w:rsid w:val="00F424B7"/>
    <w:rsid w:val="00F42BC7"/>
    <w:rsid w:val="00F42C66"/>
    <w:rsid w:val="00F42D17"/>
    <w:rsid w:val="00F42D26"/>
    <w:rsid w:val="00F43676"/>
    <w:rsid w:val="00F437D5"/>
    <w:rsid w:val="00F438B3"/>
    <w:rsid w:val="00F43A34"/>
    <w:rsid w:val="00F44B87"/>
    <w:rsid w:val="00F44E17"/>
    <w:rsid w:val="00F44F7A"/>
    <w:rsid w:val="00F4508D"/>
    <w:rsid w:val="00F45155"/>
    <w:rsid w:val="00F45413"/>
    <w:rsid w:val="00F454A5"/>
    <w:rsid w:val="00F460D5"/>
    <w:rsid w:val="00F4619D"/>
    <w:rsid w:val="00F4659D"/>
    <w:rsid w:val="00F46886"/>
    <w:rsid w:val="00F4688D"/>
    <w:rsid w:val="00F4723A"/>
    <w:rsid w:val="00F4779A"/>
    <w:rsid w:val="00F50096"/>
    <w:rsid w:val="00F501BE"/>
    <w:rsid w:val="00F501D1"/>
    <w:rsid w:val="00F50AC3"/>
    <w:rsid w:val="00F50B11"/>
    <w:rsid w:val="00F5121A"/>
    <w:rsid w:val="00F51566"/>
    <w:rsid w:val="00F51F81"/>
    <w:rsid w:val="00F52074"/>
    <w:rsid w:val="00F52163"/>
    <w:rsid w:val="00F521F4"/>
    <w:rsid w:val="00F52606"/>
    <w:rsid w:val="00F52B26"/>
    <w:rsid w:val="00F52CC5"/>
    <w:rsid w:val="00F52F85"/>
    <w:rsid w:val="00F531D2"/>
    <w:rsid w:val="00F533A0"/>
    <w:rsid w:val="00F53FE9"/>
    <w:rsid w:val="00F54159"/>
    <w:rsid w:val="00F543B4"/>
    <w:rsid w:val="00F54D6A"/>
    <w:rsid w:val="00F54E59"/>
    <w:rsid w:val="00F54E5A"/>
    <w:rsid w:val="00F54EDB"/>
    <w:rsid w:val="00F54FFF"/>
    <w:rsid w:val="00F5518E"/>
    <w:rsid w:val="00F55979"/>
    <w:rsid w:val="00F55D18"/>
    <w:rsid w:val="00F55EA2"/>
    <w:rsid w:val="00F55EF1"/>
    <w:rsid w:val="00F56036"/>
    <w:rsid w:val="00F5613E"/>
    <w:rsid w:val="00F562B8"/>
    <w:rsid w:val="00F56552"/>
    <w:rsid w:val="00F56A26"/>
    <w:rsid w:val="00F573B8"/>
    <w:rsid w:val="00F5759F"/>
    <w:rsid w:val="00F57EBD"/>
    <w:rsid w:val="00F6006C"/>
    <w:rsid w:val="00F604A6"/>
    <w:rsid w:val="00F60749"/>
    <w:rsid w:val="00F611D4"/>
    <w:rsid w:val="00F61798"/>
    <w:rsid w:val="00F61936"/>
    <w:rsid w:val="00F61997"/>
    <w:rsid w:val="00F61BB3"/>
    <w:rsid w:val="00F6227B"/>
    <w:rsid w:val="00F622C6"/>
    <w:rsid w:val="00F62340"/>
    <w:rsid w:val="00F624BC"/>
    <w:rsid w:val="00F624EC"/>
    <w:rsid w:val="00F62657"/>
    <w:rsid w:val="00F628EB"/>
    <w:rsid w:val="00F62A73"/>
    <w:rsid w:val="00F62B76"/>
    <w:rsid w:val="00F62CA8"/>
    <w:rsid w:val="00F62D9F"/>
    <w:rsid w:val="00F62E3C"/>
    <w:rsid w:val="00F62F39"/>
    <w:rsid w:val="00F62FC7"/>
    <w:rsid w:val="00F6310A"/>
    <w:rsid w:val="00F631C1"/>
    <w:rsid w:val="00F63774"/>
    <w:rsid w:val="00F63A59"/>
    <w:rsid w:val="00F63AA1"/>
    <w:rsid w:val="00F6418D"/>
    <w:rsid w:val="00F64316"/>
    <w:rsid w:val="00F64FD9"/>
    <w:rsid w:val="00F650C0"/>
    <w:rsid w:val="00F65145"/>
    <w:rsid w:val="00F65D0F"/>
    <w:rsid w:val="00F6625B"/>
    <w:rsid w:val="00F6633F"/>
    <w:rsid w:val="00F66726"/>
    <w:rsid w:val="00F66913"/>
    <w:rsid w:val="00F66BD4"/>
    <w:rsid w:val="00F66D68"/>
    <w:rsid w:val="00F66EBE"/>
    <w:rsid w:val="00F67320"/>
    <w:rsid w:val="00F67613"/>
    <w:rsid w:val="00F701A2"/>
    <w:rsid w:val="00F7023E"/>
    <w:rsid w:val="00F703E1"/>
    <w:rsid w:val="00F711BE"/>
    <w:rsid w:val="00F714CF"/>
    <w:rsid w:val="00F714EB"/>
    <w:rsid w:val="00F7189A"/>
    <w:rsid w:val="00F71933"/>
    <w:rsid w:val="00F71D4D"/>
    <w:rsid w:val="00F71DAD"/>
    <w:rsid w:val="00F72263"/>
    <w:rsid w:val="00F72504"/>
    <w:rsid w:val="00F7260D"/>
    <w:rsid w:val="00F729E4"/>
    <w:rsid w:val="00F73050"/>
    <w:rsid w:val="00F73580"/>
    <w:rsid w:val="00F73587"/>
    <w:rsid w:val="00F73D12"/>
    <w:rsid w:val="00F73D41"/>
    <w:rsid w:val="00F740DC"/>
    <w:rsid w:val="00F74551"/>
    <w:rsid w:val="00F74E2C"/>
    <w:rsid w:val="00F75065"/>
    <w:rsid w:val="00F752E9"/>
    <w:rsid w:val="00F754CE"/>
    <w:rsid w:val="00F76514"/>
    <w:rsid w:val="00F76BDB"/>
    <w:rsid w:val="00F7737B"/>
    <w:rsid w:val="00F774A5"/>
    <w:rsid w:val="00F774C1"/>
    <w:rsid w:val="00F77681"/>
    <w:rsid w:val="00F77993"/>
    <w:rsid w:val="00F77A93"/>
    <w:rsid w:val="00F77C10"/>
    <w:rsid w:val="00F77CB1"/>
    <w:rsid w:val="00F77D68"/>
    <w:rsid w:val="00F77DD5"/>
    <w:rsid w:val="00F77E1B"/>
    <w:rsid w:val="00F77EE5"/>
    <w:rsid w:val="00F77EF2"/>
    <w:rsid w:val="00F80352"/>
    <w:rsid w:val="00F804CC"/>
    <w:rsid w:val="00F806A0"/>
    <w:rsid w:val="00F80833"/>
    <w:rsid w:val="00F80884"/>
    <w:rsid w:val="00F80930"/>
    <w:rsid w:val="00F80938"/>
    <w:rsid w:val="00F80C4D"/>
    <w:rsid w:val="00F80D37"/>
    <w:rsid w:val="00F80E5E"/>
    <w:rsid w:val="00F812A3"/>
    <w:rsid w:val="00F81365"/>
    <w:rsid w:val="00F81438"/>
    <w:rsid w:val="00F818F7"/>
    <w:rsid w:val="00F82141"/>
    <w:rsid w:val="00F825EA"/>
    <w:rsid w:val="00F82975"/>
    <w:rsid w:val="00F82D43"/>
    <w:rsid w:val="00F831BC"/>
    <w:rsid w:val="00F8348F"/>
    <w:rsid w:val="00F83555"/>
    <w:rsid w:val="00F8386E"/>
    <w:rsid w:val="00F8388B"/>
    <w:rsid w:val="00F8389C"/>
    <w:rsid w:val="00F84339"/>
    <w:rsid w:val="00F84C74"/>
    <w:rsid w:val="00F84EF8"/>
    <w:rsid w:val="00F8512F"/>
    <w:rsid w:val="00F8517B"/>
    <w:rsid w:val="00F85925"/>
    <w:rsid w:val="00F85B95"/>
    <w:rsid w:val="00F8607F"/>
    <w:rsid w:val="00F86134"/>
    <w:rsid w:val="00F86C7C"/>
    <w:rsid w:val="00F87A68"/>
    <w:rsid w:val="00F87B97"/>
    <w:rsid w:val="00F901C7"/>
    <w:rsid w:val="00F9024D"/>
    <w:rsid w:val="00F9062F"/>
    <w:rsid w:val="00F907C3"/>
    <w:rsid w:val="00F909EB"/>
    <w:rsid w:val="00F90AD3"/>
    <w:rsid w:val="00F90F76"/>
    <w:rsid w:val="00F9144F"/>
    <w:rsid w:val="00F91F75"/>
    <w:rsid w:val="00F92216"/>
    <w:rsid w:val="00F92433"/>
    <w:rsid w:val="00F92BB2"/>
    <w:rsid w:val="00F92E43"/>
    <w:rsid w:val="00F93016"/>
    <w:rsid w:val="00F93133"/>
    <w:rsid w:val="00F94219"/>
    <w:rsid w:val="00F942E9"/>
    <w:rsid w:val="00F943BB"/>
    <w:rsid w:val="00F94453"/>
    <w:rsid w:val="00F9457C"/>
    <w:rsid w:val="00F9457D"/>
    <w:rsid w:val="00F94A56"/>
    <w:rsid w:val="00F94BDA"/>
    <w:rsid w:val="00F953D1"/>
    <w:rsid w:val="00F95516"/>
    <w:rsid w:val="00F9564B"/>
    <w:rsid w:val="00F9568B"/>
    <w:rsid w:val="00F95828"/>
    <w:rsid w:val="00F95958"/>
    <w:rsid w:val="00F95F15"/>
    <w:rsid w:val="00F965E9"/>
    <w:rsid w:val="00F972EC"/>
    <w:rsid w:val="00F9741C"/>
    <w:rsid w:val="00F97B4C"/>
    <w:rsid w:val="00F97B83"/>
    <w:rsid w:val="00FA0A16"/>
    <w:rsid w:val="00FA0A79"/>
    <w:rsid w:val="00FA14B6"/>
    <w:rsid w:val="00FA1E40"/>
    <w:rsid w:val="00FA2076"/>
    <w:rsid w:val="00FA2196"/>
    <w:rsid w:val="00FA2438"/>
    <w:rsid w:val="00FA2700"/>
    <w:rsid w:val="00FA3315"/>
    <w:rsid w:val="00FA3AB4"/>
    <w:rsid w:val="00FA3B57"/>
    <w:rsid w:val="00FA3EF6"/>
    <w:rsid w:val="00FA40F2"/>
    <w:rsid w:val="00FA47D7"/>
    <w:rsid w:val="00FA48B0"/>
    <w:rsid w:val="00FA48DF"/>
    <w:rsid w:val="00FA4AA2"/>
    <w:rsid w:val="00FA4AAA"/>
    <w:rsid w:val="00FA4BB4"/>
    <w:rsid w:val="00FA52D1"/>
    <w:rsid w:val="00FA585C"/>
    <w:rsid w:val="00FA5B6A"/>
    <w:rsid w:val="00FA5C0A"/>
    <w:rsid w:val="00FA5E7E"/>
    <w:rsid w:val="00FA5EFD"/>
    <w:rsid w:val="00FA5F0C"/>
    <w:rsid w:val="00FA63AF"/>
    <w:rsid w:val="00FA64C6"/>
    <w:rsid w:val="00FA6752"/>
    <w:rsid w:val="00FA684D"/>
    <w:rsid w:val="00FA68A6"/>
    <w:rsid w:val="00FA6BC0"/>
    <w:rsid w:val="00FA6F62"/>
    <w:rsid w:val="00FA6FB9"/>
    <w:rsid w:val="00FA7514"/>
    <w:rsid w:val="00FA7848"/>
    <w:rsid w:val="00FA78FC"/>
    <w:rsid w:val="00FA7902"/>
    <w:rsid w:val="00FA7B69"/>
    <w:rsid w:val="00FA7BC6"/>
    <w:rsid w:val="00FA7DA0"/>
    <w:rsid w:val="00FA7DC7"/>
    <w:rsid w:val="00FA7FFB"/>
    <w:rsid w:val="00FB04A9"/>
    <w:rsid w:val="00FB09DA"/>
    <w:rsid w:val="00FB0B3F"/>
    <w:rsid w:val="00FB0B41"/>
    <w:rsid w:val="00FB0CC6"/>
    <w:rsid w:val="00FB0D32"/>
    <w:rsid w:val="00FB0EDD"/>
    <w:rsid w:val="00FB0F3A"/>
    <w:rsid w:val="00FB102C"/>
    <w:rsid w:val="00FB1720"/>
    <w:rsid w:val="00FB212D"/>
    <w:rsid w:val="00FB23F4"/>
    <w:rsid w:val="00FB260D"/>
    <w:rsid w:val="00FB27E3"/>
    <w:rsid w:val="00FB28FB"/>
    <w:rsid w:val="00FB2997"/>
    <w:rsid w:val="00FB29C9"/>
    <w:rsid w:val="00FB2BDA"/>
    <w:rsid w:val="00FB316F"/>
    <w:rsid w:val="00FB3995"/>
    <w:rsid w:val="00FB39F8"/>
    <w:rsid w:val="00FB3ED7"/>
    <w:rsid w:val="00FB429E"/>
    <w:rsid w:val="00FB457A"/>
    <w:rsid w:val="00FB5207"/>
    <w:rsid w:val="00FB574E"/>
    <w:rsid w:val="00FB57DE"/>
    <w:rsid w:val="00FB5962"/>
    <w:rsid w:val="00FB6E72"/>
    <w:rsid w:val="00FB6F0C"/>
    <w:rsid w:val="00FB6F26"/>
    <w:rsid w:val="00FB738A"/>
    <w:rsid w:val="00FB750A"/>
    <w:rsid w:val="00FB79C7"/>
    <w:rsid w:val="00FB7A86"/>
    <w:rsid w:val="00FB7AD6"/>
    <w:rsid w:val="00FC007F"/>
    <w:rsid w:val="00FC0A8E"/>
    <w:rsid w:val="00FC11FD"/>
    <w:rsid w:val="00FC1454"/>
    <w:rsid w:val="00FC156D"/>
    <w:rsid w:val="00FC18A0"/>
    <w:rsid w:val="00FC1B63"/>
    <w:rsid w:val="00FC216F"/>
    <w:rsid w:val="00FC2BE3"/>
    <w:rsid w:val="00FC3549"/>
    <w:rsid w:val="00FC38AB"/>
    <w:rsid w:val="00FC3C72"/>
    <w:rsid w:val="00FC4447"/>
    <w:rsid w:val="00FC48ED"/>
    <w:rsid w:val="00FC4A5F"/>
    <w:rsid w:val="00FC4BC4"/>
    <w:rsid w:val="00FC4E51"/>
    <w:rsid w:val="00FC4FEF"/>
    <w:rsid w:val="00FC513D"/>
    <w:rsid w:val="00FC549A"/>
    <w:rsid w:val="00FC6401"/>
    <w:rsid w:val="00FC6905"/>
    <w:rsid w:val="00FC701A"/>
    <w:rsid w:val="00FC7040"/>
    <w:rsid w:val="00FC71D3"/>
    <w:rsid w:val="00FC72AB"/>
    <w:rsid w:val="00FC72F4"/>
    <w:rsid w:val="00FC73EA"/>
    <w:rsid w:val="00FC7D14"/>
    <w:rsid w:val="00FD01CC"/>
    <w:rsid w:val="00FD02BE"/>
    <w:rsid w:val="00FD0673"/>
    <w:rsid w:val="00FD08EF"/>
    <w:rsid w:val="00FD0E79"/>
    <w:rsid w:val="00FD1187"/>
    <w:rsid w:val="00FD145B"/>
    <w:rsid w:val="00FD16F8"/>
    <w:rsid w:val="00FD174B"/>
    <w:rsid w:val="00FD1B47"/>
    <w:rsid w:val="00FD1BCF"/>
    <w:rsid w:val="00FD1E28"/>
    <w:rsid w:val="00FD1FF2"/>
    <w:rsid w:val="00FD21CA"/>
    <w:rsid w:val="00FD22AB"/>
    <w:rsid w:val="00FD24D4"/>
    <w:rsid w:val="00FD256A"/>
    <w:rsid w:val="00FD2588"/>
    <w:rsid w:val="00FD28FC"/>
    <w:rsid w:val="00FD297B"/>
    <w:rsid w:val="00FD2CEB"/>
    <w:rsid w:val="00FD3003"/>
    <w:rsid w:val="00FD3349"/>
    <w:rsid w:val="00FD3885"/>
    <w:rsid w:val="00FD3B0B"/>
    <w:rsid w:val="00FD3CB2"/>
    <w:rsid w:val="00FD3DD7"/>
    <w:rsid w:val="00FD432A"/>
    <w:rsid w:val="00FD4575"/>
    <w:rsid w:val="00FD482B"/>
    <w:rsid w:val="00FD4BC1"/>
    <w:rsid w:val="00FD4F42"/>
    <w:rsid w:val="00FD50AC"/>
    <w:rsid w:val="00FD53F1"/>
    <w:rsid w:val="00FD5493"/>
    <w:rsid w:val="00FD549E"/>
    <w:rsid w:val="00FD5890"/>
    <w:rsid w:val="00FD5B81"/>
    <w:rsid w:val="00FD5D34"/>
    <w:rsid w:val="00FD692A"/>
    <w:rsid w:val="00FD69D0"/>
    <w:rsid w:val="00FD6A6F"/>
    <w:rsid w:val="00FD7015"/>
    <w:rsid w:val="00FD730E"/>
    <w:rsid w:val="00FD7317"/>
    <w:rsid w:val="00FD7791"/>
    <w:rsid w:val="00FD7C77"/>
    <w:rsid w:val="00FD7D2C"/>
    <w:rsid w:val="00FD7E9C"/>
    <w:rsid w:val="00FE0077"/>
    <w:rsid w:val="00FE0247"/>
    <w:rsid w:val="00FE0A10"/>
    <w:rsid w:val="00FE0A54"/>
    <w:rsid w:val="00FE0B01"/>
    <w:rsid w:val="00FE0D3E"/>
    <w:rsid w:val="00FE0FCD"/>
    <w:rsid w:val="00FE17F9"/>
    <w:rsid w:val="00FE186A"/>
    <w:rsid w:val="00FE1B1B"/>
    <w:rsid w:val="00FE1DDA"/>
    <w:rsid w:val="00FE2028"/>
    <w:rsid w:val="00FE2671"/>
    <w:rsid w:val="00FE275D"/>
    <w:rsid w:val="00FE2867"/>
    <w:rsid w:val="00FE2C0A"/>
    <w:rsid w:val="00FE2F9E"/>
    <w:rsid w:val="00FE3088"/>
    <w:rsid w:val="00FE30AE"/>
    <w:rsid w:val="00FE329A"/>
    <w:rsid w:val="00FE32B5"/>
    <w:rsid w:val="00FE32C1"/>
    <w:rsid w:val="00FE3575"/>
    <w:rsid w:val="00FE3630"/>
    <w:rsid w:val="00FE3895"/>
    <w:rsid w:val="00FE39AD"/>
    <w:rsid w:val="00FE3AD2"/>
    <w:rsid w:val="00FE3C29"/>
    <w:rsid w:val="00FE3C4F"/>
    <w:rsid w:val="00FE3CE5"/>
    <w:rsid w:val="00FE3CEE"/>
    <w:rsid w:val="00FE4100"/>
    <w:rsid w:val="00FE4482"/>
    <w:rsid w:val="00FE47DB"/>
    <w:rsid w:val="00FE4816"/>
    <w:rsid w:val="00FE4B77"/>
    <w:rsid w:val="00FE4C61"/>
    <w:rsid w:val="00FE4DE4"/>
    <w:rsid w:val="00FE5D57"/>
    <w:rsid w:val="00FE5EFC"/>
    <w:rsid w:val="00FE62B1"/>
    <w:rsid w:val="00FE6903"/>
    <w:rsid w:val="00FE6933"/>
    <w:rsid w:val="00FE69CE"/>
    <w:rsid w:val="00FE6A77"/>
    <w:rsid w:val="00FE6AE7"/>
    <w:rsid w:val="00FE6B21"/>
    <w:rsid w:val="00FE707E"/>
    <w:rsid w:val="00FE74E7"/>
    <w:rsid w:val="00FE78F1"/>
    <w:rsid w:val="00FE7C87"/>
    <w:rsid w:val="00FE7EEB"/>
    <w:rsid w:val="00FE7F5C"/>
    <w:rsid w:val="00FF0768"/>
    <w:rsid w:val="00FF0EFA"/>
    <w:rsid w:val="00FF1028"/>
    <w:rsid w:val="00FF12D8"/>
    <w:rsid w:val="00FF1BA7"/>
    <w:rsid w:val="00FF1C8D"/>
    <w:rsid w:val="00FF1F7F"/>
    <w:rsid w:val="00FF202B"/>
    <w:rsid w:val="00FF2212"/>
    <w:rsid w:val="00FF23C9"/>
    <w:rsid w:val="00FF259D"/>
    <w:rsid w:val="00FF25D1"/>
    <w:rsid w:val="00FF281B"/>
    <w:rsid w:val="00FF2C50"/>
    <w:rsid w:val="00FF2C69"/>
    <w:rsid w:val="00FF3087"/>
    <w:rsid w:val="00FF3469"/>
    <w:rsid w:val="00FF34BA"/>
    <w:rsid w:val="00FF4395"/>
    <w:rsid w:val="00FF4A20"/>
    <w:rsid w:val="00FF5013"/>
    <w:rsid w:val="00FF54A8"/>
    <w:rsid w:val="00FF55B3"/>
    <w:rsid w:val="00FF5E1A"/>
    <w:rsid w:val="00FF5F7F"/>
    <w:rsid w:val="00FF5FE7"/>
    <w:rsid w:val="00FF62C8"/>
    <w:rsid w:val="00FF6321"/>
    <w:rsid w:val="00FF6597"/>
    <w:rsid w:val="00FF6599"/>
    <w:rsid w:val="00FF662F"/>
    <w:rsid w:val="00FF714F"/>
    <w:rsid w:val="00FF7171"/>
    <w:rsid w:val="00FF734A"/>
    <w:rsid w:val="00FF766B"/>
    <w:rsid w:val="00FF7C35"/>
    <w:rsid w:val="00FF7D1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F2E0603"/>
  <w15:docId w15:val="{EB70F8C3-60C3-4A0B-9C5A-E8C91955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96BA1"/>
    <w:rPr>
      <w:rFonts w:ascii="Arial" w:hAnsi="Arial"/>
      <w:sz w:val="24"/>
    </w:rPr>
  </w:style>
  <w:style w:type="paragraph" w:styleId="Otsikko1">
    <w:name w:val="heading 1"/>
    <w:basedOn w:val="Normaali"/>
    <w:next w:val="Ohjeenleipteksti"/>
    <w:link w:val="Otsikko1Char"/>
    <w:qFormat/>
    <w:rsid w:val="0020256F"/>
    <w:pPr>
      <w:pageBreakBefore/>
      <w:numPr>
        <w:numId w:val="3"/>
      </w:numPr>
      <w:spacing w:before="480"/>
      <w:ind w:left="431" w:hanging="431"/>
      <w:outlineLvl w:val="0"/>
    </w:pPr>
    <w:rPr>
      <w:caps/>
    </w:rPr>
  </w:style>
  <w:style w:type="paragraph" w:styleId="Otsikko2">
    <w:name w:val="heading 2"/>
    <w:basedOn w:val="Normaali"/>
    <w:next w:val="Ohjeenleipteksti"/>
    <w:qFormat/>
    <w:rsid w:val="00AF6FC5"/>
    <w:pPr>
      <w:numPr>
        <w:ilvl w:val="1"/>
        <w:numId w:val="3"/>
      </w:numPr>
      <w:spacing w:before="480"/>
      <w:outlineLvl w:val="1"/>
    </w:pPr>
  </w:style>
  <w:style w:type="paragraph" w:styleId="Otsikko3">
    <w:name w:val="heading 3"/>
    <w:basedOn w:val="Normaali"/>
    <w:next w:val="Normaali"/>
    <w:link w:val="Otsikko3Char"/>
    <w:semiHidden/>
    <w:unhideWhenUsed/>
    <w:qFormat/>
    <w:rsid w:val="00E546EE"/>
    <w:pPr>
      <w:keepNext/>
      <w:numPr>
        <w:ilvl w:val="2"/>
        <w:numId w:val="3"/>
      </w:numPr>
      <w:spacing w:before="240" w:after="60"/>
      <w:outlineLvl w:val="2"/>
    </w:pPr>
    <w:rPr>
      <w:rFonts w:ascii="Cambria" w:hAnsi="Cambria"/>
      <w:b/>
      <w:bCs/>
      <w:sz w:val="26"/>
      <w:szCs w:val="26"/>
    </w:rPr>
  </w:style>
  <w:style w:type="paragraph" w:styleId="Otsikko4">
    <w:name w:val="heading 4"/>
    <w:basedOn w:val="Normaali"/>
    <w:next w:val="Normaali"/>
    <w:link w:val="Otsikko4Char"/>
    <w:semiHidden/>
    <w:unhideWhenUsed/>
    <w:qFormat/>
    <w:rsid w:val="00803863"/>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803863"/>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803863"/>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803863"/>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80386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80386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
    <w:name w:val="sis"/>
    <w:basedOn w:val="Normaali"/>
    <w:rsid w:val="00596BA1"/>
    <w:pPr>
      <w:spacing w:after="240"/>
      <w:ind w:left="2608" w:hanging="2608"/>
    </w:pPr>
  </w:style>
  <w:style w:type="paragraph" w:customStyle="1" w:styleId="tavutus">
    <w:name w:val="tavutus"/>
    <w:basedOn w:val="Normaali"/>
    <w:rsid w:val="00596BA1"/>
  </w:style>
  <w:style w:type="paragraph" w:styleId="Yltunniste">
    <w:name w:val="header"/>
    <w:basedOn w:val="Normaali"/>
    <w:link w:val="YltunnisteChar"/>
    <w:uiPriority w:val="99"/>
    <w:rsid w:val="00596BA1"/>
    <w:pPr>
      <w:tabs>
        <w:tab w:val="center" w:pos="4819"/>
        <w:tab w:val="right" w:pos="9638"/>
      </w:tabs>
    </w:pPr>
  </w:style>
  <w:style w:type="paragraph" w:styleId="Alatunniste">
    <w:name w:val="footer"/>
    <w:basedOn w:val="Normaali"/>
    <w:link w:val="AlatunnisteChar"/>
    <w:uiPriority w:val="99"/>
    <w:rsid w:val="00596BA1"/>
    <w:pPr>
      <w:tabs>
        <w:tab w:val="center" w:pos="4819"/>
        <w:tab w:val="right" w:pos="9638"/>
      </w:tabs>
    </w:pPr>
  </w:style>
  <w:style w:type="paragraph" w:customStyle="1" w:styleId="Vaintekstin1">
    <w:name w:val="Vain tekstinä1"/>
    <w:basedOn w:val="Normaali"/>
    <w:rsid w:val="00596BA1"/>
    <w:rPr>
      <w:rFonts w:ascii="Courier New" w:hAnsi="Courier New"/>
      <w:sz w:val="20"/>
    </w:rPr>
  </w:style>
  <w:style w:type="paragraph" w:customStyle="1" w:styleId="Leipteksti21">
    <w:name w:val="Leipäteksti 21"/>
    <w:basedOn w:val="Normaali"/>
    <w:rsid w:val="00596BA1"/>
    <w:pPr>
      <w:ind w:left="2608"/>
    </w:pPr>
    <w:rPr>
      <w:i/>
    </w:rPr>
  </w:style>
  <w:style w:type="paragraph" w:customStyle="1" w:styleId="Sisennettyleipteksti31">
    <w:name w:val="Sisennetty leipäteksti 31"/>
    <w:basedOn w:val="Normaali"/>
    <w:rsid w:val="00596BA1"/>
    <w:pPr>
      <w:ind w:firstLine="2"/>
    </w:pPr>
  </w:style>
  <w:style w:type="paragraph" w:customStyle="1" w:styleId="PlainText1">
    <w:name w:val="Plain Text1"/>
    <w:basedOn w:val="Normaali"/>
    <w:rsid w:val="00596BA1"/>
    <w:rPr>
      <w:rFonts w:ascii="Courier New" w:hAnsi="Courier New"/>
      <w:sz w:val="20"/>
    </w:rPr>
  </w:style>
  <w:style w:type="paragraph" w:customStyle="1" w:styleId="BodyText21">
    <w:name w:val="Body Text 21"/>
    <w:basedOn w:val="Normaali"/>
    <w:rsid w:val="00596BA1"/>
    <w:pPr>
      <w:ind w:left="2608"/>
    </w:pPr>
    <w:rPr>
      <w:i/>
    </w:rPr>
  </w:style>
  <w:style w:type="paragraph" w:customStyle="1" w:styleId="BodyTextIndent31">
    <w:name w:val="Body Text Indent 31"/>
    <w:basedOn w:val="Normaali"/>
    <w:rsid w:val="00596BA1"/>
    <w:pPr>
      <w:ind w:firstLine="2"/>
    </w:pPr>
  </w:style>
  <w:style w:type="paragraph" w:styleId="Leipteksti">
    <w:name w:val="Body Text"/>
    <w:basedOn w:val="Normaali"/>
    <w:rsid w:val="00596BA1"/>
    <w:rPr>
      <w:rFonts w:ascii="Times New Roman" w:hAnsi="Times New Roman"/>
    </w:rPr>
  </w:style>
  <w:style w:type="character" w:styleId="Hyperlinkki">
    <w:name w:val="Hyperlink"/>
    <w:basedOn w:val="Kappaleenoletusfontti"/>
    <w:uiPriority w:val="99"/>
    <w:rsid w:val="00596BA1"/>
    <w:rPr>
      <w:color w:val="0000FF"/>
      <w:u w:val="single"/>
    </w:rPr>
  </w:style>
  <w:style w:type="paragraph" w:styleId="Sisennettyleipteksti">
    <w:name w:val="Body Text Indent"/>
    <w:basedOn w:val="Normaali"/>
    <w:rsid w:val="00596BA1"/>
    <w:pPr>
      <w:ind w:left="2400" w:hanging="2400"/>
    </w:pPr>
  </w:style>
  <w:style w:type="paragraph" w:styleId="Sisennettyleipteksti3">
    <w:name w:val="Body Text Indent 3"/>
    <w:basedOn w:val="Normaali"/>
    <w:rsid w:val="00596BA1"/>
    <w:pPr>
      <w:spacing w:after="120"/>
      <w:ind w:left="283"/>
    </w:pPr>
    <w:rPr>
      <w:sz w:val="16"/>
      <w:szCs w:val="16"/>
    </w:rPr>
  </w:style>
  <w:style w:type="character" w:styleId="AvattuHyperlinkki">
    <w:name w:val="FollowedHyperlink"/>
    <w:basedOn w:val="Kappaleenoletusfontti"/>
    <w:rsid w:val="00596BA1"/>
    <w:rPr>
      <w:color w:val="800080"/>
      <w:u w:val="single"/>
    </w:rPr>
  </w:style>
  <w:style w:type="paragraph" w:styleId="Sisennettyleipteksti2">
    <w:name w:val="Body Text Indent 2"/>
    <w:basedOn w:val="Normaali"/>
    <w:rsid w:val="00596BA1"/>
    <w:pPr>
      <w:ind w:left="2608"/>
    </w:pPr>
    <w:rPr>
      <w:color w:val="FF0000"/>
    </w:rPr>
  </w:style>
  <w:style w:type="paragraph" w:styleId="Seliteteksti">
    <w:name w:val="Balloon Text"/>
    <w:basedOn w:val="Normaali"/>
    <w:semiHidden/>
    <w:rsid w:val="00D9454A"/>
    <w:rPr>
      <w:rFonts w:ascii="Tahoma" w:hAnsi="Tahoma" w:cs="Tahoma"/>
      <w:sz w:val="16"/>
      <w:szCs w:val="16"/>
    </w:rPr>
  </w:style>
  <w:style w:type="paragraph" w:styleId="Vaintekstin">
    <w:name w:val="Plain Text"/>
    <w:basedOn w:val="Normaali"/>
    <w:link w:val="VaintekstinChar"/>
    <w:uiPriority w:val="99"/>
    <w:rsid w:val="004728D7"/>
    <w:rPr>
      <w:rFonts w:ascii="Courier New" w:hAnsi="Courier New"/>
      <w:sz w:val="20"/>
    </w:rPr>
  </w:style>
  <w:style w:type="table" w:styleId="TaulukkoRuudukko">
    <w:name w:val="Table Grid"/>
    <w:basedOn w:val="Normaalitaulukko"/>
    <w:rsid w:val="006D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
    <w:name w:val="Tyyli"/>
    <w:rsid w:val="00FA1E40"/>
    <w:pPr>
      <w:widowControl w:val="0"/>
      <w:autoSpaceDE w:val="0"/>
      <w:autoSpaceDN w:val="0"/>
      <w:adjustRightInd w:val="0"/>
    </w:pPr>
    <w:rPr>
      <w:rFonts w:ascii="Arial" w:hAnsi="Arial" w:cs="Arial"/>
      <w:sz w:val="24"/>
      <w:szCs w:val="24"/>
    </w:rPr>
  </w:style>
  <w:style w:type="paragraph" w:customStyle="1" w:styleId="vasensuora">
    <w:name w:val="vasen suora"/>
    <w:rsid w:val="005E680A"/>
    <w:rPr>
      <w:rFonts w:ascii="Arial" w:hAnsi="Arial"/>
      <w:sz w:val="24"/>
    </w:rPr>
  </w:style>
  <w:style w:type="paragraph" w:customStyle="1" w:styleId="Otsake">
    <w:name w:val="Otsake"/>
    <w:rsid w:val="005E680A"/>
    <w:pPr>
      <w:keepLines/>
      <w:ind w:right="2410"/>
    </w:pPr>
    <w:rPr>
      <w:rFonts w:ascii="Arial" w:hAnsi="Arial"/>
      <w:sz w:val="24"/>
    </w:rPr>
  </w:style>
  <w:style w:type="paragraph" w:customStyle="1" w:styleId="vasensuora0">
    <w:name w:val="vasensuora"/>
    <w:basedOn w:val="Normaali"/>
    <w:uiPriority w:val="99"/>
    <w:rsid w:val="00635A89"/>
    <w:rPr>
      <w:rFonts w:cs="Arial"/>
      <w:szCs w:val="24"/>
    </w:rPr>
  </w:style>
  <w:style w:type="paragraph" w:styleId="NormaaliWWW">
    <w:name w:val="Normal (Web)"/>
    <w:basedOn w:val="Normaali"/>
    <w:uiPriority w:val="99"/>
    <w:rsid w:val="00BF28DE"/>
    <w:pPr>
      <w:spacing w:before="100" w:beforeAutospacing="1" w:after="100" w:afterAutospacing="1"/>
    </w:pPr>
    <w:rPr>
      <w:rFonts w:ascii="Times New Roman" w:hAnsi="Times New Roman"/>
      <w:szCs w:val="24"/>
    </w:rPr>
  </w:style>
  <w:style w:type="paragraph" w:customStyle="1" w:styleId="HKIesitysnro">
    <w:name w:val="HKI esitysnro"/>
    <w:basedOn w:val="Normaali"/>
    <w:next w:val="Normaali"/>
    <w:rsid w:val="00D33C6C"/>
    <w:rPr>
      <w:lang w:eastAsia="en-US"/>
    </w:rPr>
  </w:style>
  <w:style w:type="paragraph" w:customStyle="1" w:styleId="HKInormaali">
    <w:name w:val="HKI normaali"/>
    <w:basedOn w:val="Normaali"/>
    <w:link w:val="HKInormaaliChar"/>
    <w:rsid w:val="00B2157F"/>
  </w:style>
  <w:style w:type="paragraph" w:customStyle="1" w:styleId="HKIAPUOts">
    <w:name w:val="HKI APUOts"/>
    <w:basedOn w:val="Normaali"/>
    <w:next w:val="Normaali"/>
    <w:rsid w:val="00B2157F"/>
    <w:pPr>
      <w:ind w:left="2608" w:hanging="1304"/>
    </w:pPr>
    <w:rPr>
      <w:rFonts w:ascii="Times New Roman" w:hAnsi="Times New Roman"/>
    </w:rPr>
  </w:style>
  <w:style w:type="paragraph" w:customStyle="1" w:styleId="HKIOTSsis">
    <w:name w:val="HKI OTS/sis"/>
    <w:basedOn w:val="Normaali"/>
    <w:next w:val="Normaali"/>
    <w:link w:val="HKIOTSsisChar"/>
    <w:rsid w:val="00B2157F"/>
    <w:pPr>
      <w:ind w:left="2608" w:hanging="2608"/>
    </w:pPr>
    <w:rPr>
      <w:rFonts w:ascii="Times New Roman" w:hAnsi="Times New Roman"/>
    </w:rPr>
  </w:style>
  <w:style w:type="paragraph" w:styleId="Merkittyluettelo">
    <w:name w:val="List Bullet"/>
    <w:basedOn w:val="Normaali"/>
    <w:rsid w:val="00BF1B46"/>
    <w:pPr>
      <w:numPr>
        <w:numId w:val="1"/>
      </w:numPr>
    </w:pPr>
  </w:style>
  <w:style w:type="character" w:customStyle="1" w:styleId="HKInormaaliChar">
    <w:name w:val="HKI normaali Char"/>
    <w:basedOn w:val="Kappaleenoletusfontti"/>
    <w:link w:val="HKInormaali"/>
    <w:rsid w:val="002C3834"/>
    <w:rPr>
      <w:rFonts w:ascii="Arial" w:hAnsi="Arial"/>
      <w:sz w:val="24"/>
      <w:lang w:val="fi-FI" w:eastAsia="fi-FI" w:bidi="ar-SA"/>
    </w:rPr>
  </w:style>
  <w:style w:type="character" w:styleId="Korostus">
    <w:name w:val="Emphasis"/>
    <w:basedOn w:val="Kappaleenoletusfontti"/>
    <w:rsid w:val="00A42260"/>
    <w:rPr>
      <w:rFonts w:ascii="Arial" w:hAnsi="Arial"/>
    </w:rPr>
  </w:style>
  <w:style w:type="paragraph" w:customStyle="1" w:styleId="Vasensisennys">
    <w:name w:val="Vasen sisennys"/>
    <w:basedOn w:val="Normaali"/>
    <w:rsid w:val="00A42260"/>
    <w:pPr>
      <w:overflowPunct w:val="0"/>
      <w:autoSpaceDE w:val="0"/>
      <w:autoSpaceDN w:val="0"/>
      <w:adjustRightInd w:val="0"/>
      <w:spacing w:before="240"/>
      <w:ind w:left="2608"/>
      <w:textAlignment w:val="baseline"/>
    </w:pPr>
  </w:style>
  <w:style w:type="paragraph" w:styleId="Asiakirjanrakenneruutu">
    <w:name w:val="Document Map"/>
    <w:basedOn w:val="Normaali"/>
    <w:semiHidden/>
    <w:rsid w:val="00B46F76"/>
    <w:pPr>
      <w:shd w:val="clear" w:color="auto" w:fill="000080"/>
    </w:pPr>
    <w:rPr>
      <w:rFonts w:ascii="Tahoma" w:hAnsi="Tahoma" w:cs="Tahoma"/>
      <w:sz w:val="20"/>
    </w:rPr>
  </w:style>
  <w:style w:type="character" w:customStyle="1" w:styleId="vasensuoraCharChar">
    <w:name w:val="vasen suora Char Char"/>
    <w:basedOn w:val="Kappaleenoletusfontti"/>
    <w:link w:val="vasensuoraChar"/>
    <w:rsid w:val="00B35CB2"/>
    <w:rPr>
      <w:rFonts w:ascii="Arial" w:hAnsi="Arial"/>
      <w:sz w:val="24"/>
      <w:lang w:val="fi-FI" w:eastAsia="en-US" w:bidi="ar-SA"/>
    </w:rPr>
  </w:style>
  <w:style w:type="paragraph" w:customStyle="1" w:styleId="vasensuoraChar">
    <w:name w:val="vasen suora Char"/>
    <w:link w:val="vasensuoraCharChar"/>
    <w:rsid w:val="00B35CB2"/>
    <w:rPr>
      <w:rFonts w:ascii="Arial" w:hAnsi="Arial"/>
      <w:sz w:val="24"/>
      <w:lang w:eastAsia="en-US"/>
    </w:rPr>
  </w:style>
  <w:style w:type="paragraph" w:customStyle="1" w:styleId="Riippuvasisennys">
    <w:name w:val="Riippuva sisennys"/>
    <w:basedOn w:val="Normaali"/>
    <w:next w:val="Normaali"/>
    <w:rsid w:val="00946F36"/>
    <w:pPr>
      <w:autoSpaceDE w:val="0"/>
      <w:autoSpaceDN w:val="0"/>
      <w:spacing w:before="240"/>
      <w:ind w:left="2608" w:hanging="2608"/>
    </w:pPr>
    <w:rPr>
      <w:rFonts w:cs="Arial"/>
      <w:szCs w:val="24"/>
    </w:rPr>
  </w:style>
  <w:style w:type="paragraph" w:customStyle="1" w:styleId="HKIluetelmaviiva">
    <w:name w:val="HKI luetelmaviiva"/>
    <w:basedOn w:val="Normaali"/>
    <w:link w:val="HKIluetelmaviivaChar"/>
    <w:rsid w:val="005741AE"/>
    <w:pPr>
      <w:numPr>
        <w:numId w:val="2"/>
      </w:numPr>
    </w:pPr>
  </w:style>
  <w:style w:type="character" w:customStyle="1" w:styleId="HKIluetelmaviivaChar">
    <w:name w:val="HKI luetelmaviiva Char"/>
    <w:basedOn w:val="Kappaleenoletusfontti"/>
    <w:link w:val="HKIluetelmaviiva"/>
    <w:rsid w:val="005741AE"/>
    <w:rPr>
      <w:rFonts w:ascii="Arial" w:hAnsi="Arial"/>
      <w:sz w:val="24"/>
    </w:rPr>
  </w:style>
  <w:style w:type="character" w:styleId="HTML-kirjoituskone">
    <w:name w:val="HTML Typewriter"/>
    <w:basedOn w:val="Kappaleenoletusfontti"/>
    <w:rsid w:val="008358C1"/>
    <w:rPr>
      <w:rFonts w:ascii="Courier New" w:eastAsia="Times New Roman" w:hAnsi="Courier New" w:cs="Courier New" w:hint="default"/>
      <w:sz w:val="20"/>
      <w:szCs w:val="20"/>
    </w:rPr>
  </w:style>
  <w:style w:type="paragraph" w:styleId="Leipteksti2">
    <w:name w:val="Body Text 2"/>
    <w:basedOn w:val="Normaali"/>
    <w:rsid w:val="00C63E16"/>
    <w:pPr>
      <w:spacing w:after="120" w:line="480" w:lineRule="auto"/>
    </w:pPr>
  </w:style>
  <w:style w:type="paragraph" w:styleId="Sisluet1">
    <w:name w:val="toc 1"/>
    <w:basedOn w:val="Normaali"/>
    <w:next w:val="Normaali"/>
    <w:autoRedefine/>
    <w:uiPriority w:val="39"/>
    <w:rsid w:val="009115D4"/>
    <w:pPr>
      <w:tabs>
        <w:tab w:val="left" w:pos="440"/>
        <w:tab w:val="left" w:pos="567"/>
        <w:tab w:val="left" w:pos="1134"/>
        <w:tab w:val="right" w:leader="dot" w:pos="10196"/>
      </w:tabs>
      <w:spacing w:before="80" w:after="80"/>
    </w:pPr>
    <w:rPr>
      <w:b/>
      <w:noProof/>
    </w:rPr>
  </w:style>
  <w:style w:type="paragraph" w:styleId="Luettelokappale">
    <w:name w:val="List Paragraph"/>
    <w:basedOn w:val="Normaali"/>
    <w:link w:val="LuettelokappaleChar"/>
    <w:uiPriority w:val="34"/>
    <w:qFormat/>
    <w:rsid w:val="00E35302"/>
    <w:pPr>
      <w:ind w:left="1304"/>
    </w:pPr>
  </w:style>
  <w:style w:type="character" w:customStyle="1" w:styleId="AlatunnisteChar">
    <w:name w:val="Alatunniste Char"/>
    <w:basedOn w:val="Kappaleenoletusfontti"/>
    <w:link w:val="Alatunniste"/>
    <w:uiPriority w:val="99"/>
    <w:rsid w:val="00770EEB"/>
    <w:rPr>
      <w:rFonts w:ascii="Arial" w:hAnsi="Arial"/>
      <w:sz w:val="24"/>
    </w:rPr>
  </w:style>
  <w:style w:type="character" w:customStyle="1" w:styleId="HKIOTSsisChar">
    <w:name w:val="HKI OTS/sis Char"/>
    <w:basedOn w:val="Kappaleenoletusfontti"/>
    <w:link w:val="HKIOTSsis"/>
    <w:rsid w:val="00770EEB"/>
    <w:rPr>
      <w:sz w:val="24"/>
    </w:rPr>
  </w:style>
  <w:style w:type="paragraph" w:customStyle="1" w:styleId="Default">
    <w:name w:val="Default"/>
    <w:rsid w:val="00542854"/>
    <w:pPr>
      <w:autoSpaceDE w:val="0"/>
      <w:autoSpaceDN w:val="0"/>
      <w:adjustRightInd w:val="0"/>
    </w:pPr>
    <w:rPr>
      <w:rFonts w:ascii="Arial" w:hAnsi="Arial" w:cs="Arial"/>
      <w:color w:val="000000"/>
      <w:sz w:val="24"/>
      <w:szCs w:val="24"/>
    </w:rPr>
  </w:style>
  <w:style w:type="character" w:customStyle="1" w:styleId="Otsikko3Char">
    <w:name w:val="Otsikko 3 Char"/>
    <w:basedOn w:val="Kappaleenoletusfontti"/>
    <w:link w:val="Otsikko3"/>
    <w:semiHidden/>
    <w:rsid w:val="00E546EE"/>
    <w:rPr>
      <w:rFonts w:ascii="Cambria" w:hAnsi="Cambria"/>
      <w:b/>
      <w:bCs/>
      <w:sz w:val="26"/>
      <w:szCs w:val="26"/>
    </w:rPr>
  </w:style>
  <w:style w:type="character" w:styleId="Voimakas">
    <w:name w:val="Strong"/>
    <w:basedOn w:val="Kappaleenoletusfontti"/>
    <w:uiPriority w:val="22"/>
    <w:rsid w:val="00E546EE"/>
    <w:rPr>
      <w:b/>
      <w:bCs/>
    </w:rPr>
  </w:style>
  <w:style w:type="paragraph" w:customStyle="1" w:styleId="vasensuora00">
    <w:name w:val="vasensuora0"/>
    <w:basedOn w:val="Normaali"/>
    <w:uiPriority w:val="99"/>
    <w:semiHidden/>
    <w:rsid w:val="00572E63"/>
    <w:rPr>
      <w:rFonts w:cs="Arial"/>
      <w:szCs w:val="24"/>
    </w:rPr>
  </w:style>
  <w:style w:type="character" w:customStyle="1" w:styleId="VaintekstinChar">
    <w:name w:val="Vain tekstinä Char"/>
    <w:basedOn w:val="Kappaleenoletusfontti"/>
    <w:link w:val="Vaintekstin"/>
    <w:uiPriority w:val="99"/>
    <w:rsid w:val="00B629A7"/>
    <w:rPr>
      <w:rFonts w:ascii="Courier New" w:hAnsi="Courier New"/>
    </w:rPr>
  </w:style>
  <w:style w:type="character" w:customStyle="1" w:styleId="VaintekstinChar1">
    <w:name w:val="Vain tekstinä Char1"/>
    <w:basedOn w:val="Kappaleenoletusfontti"/>
    <w:uiPriority w:val="99"/>
    <w:semiHidden/>
    <w:locked/>
    <w:rsid w:val="00466D7D"/>
  </w:style>
  <w:style w:type="character" w:customStyle="1" w:styleId="liststyle1785424196level11">
    <w:name w:val="liststyle_1785424196_level_11"/>
    <w:basedOn w:val="Kappaleenoletusfontti"/>
    <w:rsid w:val="00ED758E"/>
    <w:rPr>
      <w:rFonts w:ascii="Verdana" w:hAnsi="Verdana" w:hint="default"/>
      <w:b w:val="0"/>
      <w:bCs w:val="0"/>
      <w:i w:val="0"/>
      <w:iCs w:val="0"/>
      <w:sz w:val="24"/>
      <w:szCs w:val="24"/>
    </w:rPr>
  </w:style>
  <w:style w:type="character" w:customStyle="1" w:styleId="LuettelokappaleChar">
    <w:name w:val="Luettelokappale Char"/>
    <w:basedOn w:val="Kappaleenoletusfontti"/>
    <w:link w:val="Luettelokappale"/>
    <w:uiPriority w:val="34"/>
    <w:rsid w:val="00CD591B"/>
    <w:rPr>
      <w:rFonts w:ascii="Arial" w:hAnsi="Arial"/>
      <w:sz w:val="24"/>
    </w:rPr>
  </w:style>
  <w:style w:type="paragraph" w:customStyle="1" w:styleId="OTSIKKO">
    <w:name w:val="OTSIKKO"/>
    <w:basedOn w:val="Normaali"/>
    <w:link w:val="OTSIKKOChar"/>
    <w:qFormat/>
    <w:rsid w:val="004C01DC"/>
    <w:pPr>
      <w:spacing w:before="600"/>
    </w:pPr>
    <w:rPr>
      <w:b/>
    </w:rPr>
  </w:style>
  <w:style w:type="character" w:customStyle="1" w:styleId="OTSIKKOChar">
    <w:name w:val="OTSIKKO Char"/>
    <w:link w:val="OTSIKKO"/>
    <w:rsid w:val="004C01DC"/>
    <w:rPr>
      <w:rFonts w:ascii="Arial" w:hAnsi="Arial"/>
      <w:b/>
      <w:sz w:val="24"/>
    </w:rPr>
  </w:style>
  <w:style w:type="paragraph" w:customStyle="1" w:styleId="Ohjeenleipteksti">
    <w:name w:val="Ohjeen leipäteksti"/>
    <w:basedOn w:val="Normaali"/>
    <w:link w:val="OhjeenleiptekstiChar"/>
    <w:qFormat/>
    <w:rsid w:val="00D509A6"/>
    <w:pPr>
      <w:spacing w:before="240" w:line="276" w:lineRule="auto"/>
      <w:ind w:left="2268"/>
    </w:pPr>
    <w:rPr>
      <w:rFonts w:ascii="HKL Sans" w:hAnsi="HKL Sans"/>
      <w:sz w:val="22"/>
    </w:rPr>
  </w:style>
  <w:style w:type="character" w:customStyle="1" w:styleId="OhjeenleiptekstiChar">
    <w:name w:val="Ohjeen leipäteksti Char"/>
    <w:link w:val="Ohjeenleipteksti"/>
    <w:rsid w:val="00D509A6"/>
    <w:rPr>
      <w:rFonts w:ascii="HKL Sans" w:hAnsi="HKL Sans"/>
      <w:sz w:val="22"/>
    </w:rPr>
  </w:style>
  <w:style w:type="character" w:styleId="Sivunumero">
    <w:name w:val="page number"/>
    <w:basedOn w:val="Kappaleenoletusfontti"/>
    <w:rsid w:val="002A0E53"/>
  </w:style>
  <w:style w:type="character" w:customStyle="1" w:styleId="Otsikko1Char">
    <w:name w:val="Otsikko 1 Char"/>
    <w:basedOn w:val="Kappaleenoletusfontti"/>
    <w:link w:val="Otsikko1"/>
    <w:rsid w:val="0020256F"/>
    <w:rPr>
      <w:rFonts w:ascii="Arial" w:hAnsi="Arial"/>
      <w:caps/>
      <w:sz w:val="24"/>
    </w:rPr>
  </w:style>
  <w:style w:type="character" w:customStyle="1" w:styleId="Otsikko4Char">
    <w:name w:val="Otsikko 4 Char"/>
    <w:basedOn w:val="Kappaleenoletusfontti"/>
    <w:link w:val="Otsikko4"/>
    <w:semiHidden/>
    <w:rsid w:val="00803863"/>
    <w:rPr>
      <w:rFonts w:asciiTheme="majorHAnsi" w:eastAsiaTheme="majorEastAsia" w:hAnsiTheme="majorHAnsi" w:cstheme="majorBidi"/>
      <w:i/>
      <w:iCs/>
      <w:color w:val="365F91" w:themeColor="accent1" w:themeShade="BF"/>
      <w:sz w:val="24"/>
    </w:rPr>
  </w:style>
  <w:style w:type="character" w:customStyle="1" w:styleId="Otsikko5Char">
    <w:name w:val="Otsikko 5 Char"/>
    <w:basedOn w:val="Kappaleenoletusfontti"/>
    <w:link w:val="Otsikko5"/>
    <w:semiHidden/>
    <w:rsid w:val="00803863"/>
    <w:rPr>
      <w:rFonts w:asciiTheme="majorHAnsi" w:eastAsiaTheme="majorEastAsia" w:hAnsiTheme="majorHAnsi" w:cstheme="majorBidi"/>
      <w:color w:val="365F91" w:themeColor="accent1" w:themeShade="BF"/>
      <w:sz w:val="24"/>
    </w:rPr>
  </w:style>
  <w:style w:type="character" w:customStyle="1" w:styleId="Otsikko6Char">
    <w:name w:val="Otsikko 6 Char"/>
    <w:basedOn w:val="Kappaleenoletusfontti"/>
    <w:link w:val="Otsikko6"/>
    <w:semiHidden/>
    <w:rsid w:val="00803863"/>
    <w:rPr>
      <w:rFonts w:asciiTheme="majorHAnsi" w:eastAsiaTheme="majorEastAsia" w:hAnsiTheme="majorHAnsi" w:cstheme="majorBidi"/>
      <w:color w:val="243F60" w:themeColor="accent1" w:themeShade="7F"/>
      <w:sz w:val="24"/>
    </w:rPr>
  </w:style>
  <w:style w:type="character" w:customStyle="1" w:styleId="Otsikko7Char">
    <w:name w:val="Otsikko 7 Char"/>
    <w:basedOn w:val="Kappaleenoletusfontti"/>
    <w:link w:val="Otsikko7"/>
    <w:semiHidden/>
    <w:rsid w:val="00803863"/>
    <w:rPr>
      <w:rFonts w:asciiTheme="majorHAnsi" w:eastAsiaTheme="majorEastAsia" w:hAnsiTheme="majorHAnsi" w:cstheme="majorBidi"/>
      <w:i/>
      <w:iCs/>
      <w:color w:val="243F60" w:themeColor="accent1" w:themeShade="7F"/>
      <w:sz w:val="24"/>
    </w:rPr>
  </w:style>
  <w:style w:type="character" w:customStyle="1" w:styleId="Otsikko8Char">
    <w:name w:val="Otsikko 8 Char"/>
    <w:basedOn w:val="Kappaleenoletusfontti"/>
    <w:link w:val="Otsikko8"/>
    <w:semiHidden/>
    <w:rsid w:val="00803863"/>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803863"/>
    <w:rPr>
      <w:rFonts w:asciiTheme="majorHAnsi" w:eastAsiaTheme="majorEastAsia" w:hAnsiTheme="majorHAnsi" w:cstheme="majorBidi"/>
      <w:i/>
      <w:iCs/>
      <w:color w:val="272727" w:themeColor="text1" w:themeTint="D8"/>
      <w:sz w:val="21"/>
      <w:szCs w:val="21"/>
    </w:rPr>
  </w:style>
  <w:style w:type="paragraph" w:styleId="Sisllysluettelonotsikko">
    <w:name w:val="TOC Heading"/>
    <w:basedOn w:val="Otsikko1"/>
    <w:next w:val="Normaali"/>
    <w:uiPriority w:val="39"/>
    <w:unhideWhenUsed/>
    <w:rsid w:val="00803863"/>
    <w:pPr>
      <w:keepNext/>
      <w:keepLines/>
      <w:numPr>
        <w:numId w:val="0"/>
      </w:numPr>
      <w:spacing w:before="240" w:line="259" w:lineRule="auto"/>
      <w:outlineLvl w:val="9"/>
    </w:pPr>
    <w:rPr>
      <w:rFonts w:asciiTheme="majorHAnsi" w:eastAsiaTheme="majorEastAsia" w:hAnsiTheme="majorHAnsi" w:cstheme="majorBidi"/>
      <w:b/>
      <w:color w:val="365F91" w:themeColor="accent1" w:themeShade="BF"/>
      <w:sz w:val="32"/>
      <w:szCs w:val="32"/>
    </w:rPr>
  </w:style>
  <w:style w:type="paragraph" w:styleId="Sisluet2">
    <w:name w:val="toc 2"/>
    <w:basedOn w:val="Normaali"/>
    <w:next w:val="Normaali"/>
    <w:autoRedefine/>
    <w:uiPriority w:val="39"/>
    <w:unhideWhenUsed/>
    <w:rsid w:val="009115D4"/>
    <w:pPr>
      <w:tabs>
        <w:tab w:val="left" w:pos="567"/>
        <w:tab w:val="left" w:pos="880"/>
        <w:tab w:val="left" w:pos="1134"/>
        <w:tab w:val="right" w:leader="dot" w:pos="10196"/>
      </w:tabs>
      <w:ind w:left="567"/>
    </w:pPr>
  </w:style>
  <w:style w:type="paragraph" w:styleId="Sisluet3">
    <w:name w:val="toc 3"/>
    <w:basedOn w:val="Normaali"/>
    <w:next w:val="Normaali"/>
    <w:autoRedefine/>
    <w:uiPriority w:val="39"/>
    <w:unhideWhenUsed/>
    <w:rsid w:val="00CB7557"/>
    <w:pPr>
      <w:spacing w:line="259" w:lineRule="auto"/>
      <w:ind w:left="794"/>
    </w:pPr>
    <w:rPr>
      <w:rFonts w:eastAsiaTheme="minorEastAsia"/>
      <w:szCs w:val="22"/>
    </w:rPr>
  </w:style>
  <w:style w:type="paragraph" w:styleId="Sisluet4">
    <w:name w:val="toc 4"/>
    <w:basedOn w:val="Normaali"/>
    <w:next w:val="Normaali"/>
    <w:autoRedefine/>
    <w:uiPriority w:val="39"/>
    <w:unhideWhenUsed/>
    <w:rsid w:val="00B028DF"/>
    <w:pPr>
      <w:spacing w:after="100" w:line="259" w:lineRule="auto"/>
      <w:ind w:left="660"/>
    </w:pPr>
    <w:rPr>
      <w:rFonts w:asciiTheme="minorHAnsi" w:eastAsiaTheme="minorEastAsia" w:hAnsiTheme="minorHAnsi" w:cstheme="minorBidi"/>
      <w:sz w:val="22"/>
      <w:szCs w:val="22"/>
    </w:rPr>
  </w:style>
  <w:style w:type="paragraph" w:styleId="Sisluet5">
    <w:name w:val="toc 5"/>
    <w:basedOn w:val="Normaali"/>
    <w:next w:val="Normaali"/>
    <w:autoRedefine/>
    <w:uiPriority w:val="39"/>
    <w:unhideWhenUsed/>
    <w:rsid w:val="00B028DF"/>
    <w:pPr>
      <w:spacing w:after="100" w:line="259" w:lineRule="auto"/>
      <w:ind w:left="880"/>
    </w:pPr>
    <w:rPr>
      <w:rFonts w:asciiTheme="minorHAnsi" w:eastAsiaTheme="minorEastAsia" w:hAnsiTheme="minorHAnsi" w:cstheme="minorBidi"/>
      <w:sz w:val="22"/>
      <w:szCs w:val="22"/>
    </w:rPr>
  </w:style>
  <w:style w:type="paragraph" w:styleId="Sisluet6">
    <w:name w:val="toc 6"/>
    <w:basedOn w:val="Normaali"/>
    <w:next w:val="Normaali"/>
    <w:autoRedefine/>
    <w:uiPriority w:val="39"/>
    <w:unhideWhenUsed/>
    <w:rsid w:val="00B028DF"/>
    <w:pPr>
      <w:spacing w:after="100" w:line="259" w:lineRule="auto"/>
      <w:ind w:left="1100"/>
    </w:pPr>
    <w:rPr>
      <w:rFonts w:asciiTheme="minorHAnsi" w:eastAsiaTheme="minorEastAsia" w:hAnsiTheme="minorHAnsi" w:cstheme="minorBidi"/>
      <w:sz w:val="22"/>
      <w:szCs w:val="22"/>
    </w:rPr>
  </w:style>
  <w:style w:type="paragraph" w:styleId="Sisluet7">
    <w:name w:val="toc 7"/>
    <w:basedOn w:val="Normaali"/>
    <w:next w:val="Normaali"/>
    <w:autoRedefine/>
    <w:uiPriority w:val="39"/>
    <w:unhideWhenUsed/>
    <w:rsid w:val="00B028DF"/>
    <w:pPr>
      <w:spacing w:after="100" w:line="259" w:lineRule="auto"/>
      <w:ind w:left="1320"/>
    </w:pPr>
    <w:rPr>
      <w:rFonts w:asciiTheme="minorHAnsi" w:eastAsiaTheme="minorEastAsia" w:hAnsiTheme="minorHAnsi" w:cstheme="minorBidi"/>
      <w:sz w:val="22"/>
      <w:szCs w:val="22"/>
    </w:rPr>
  </w:style>
  <w:style w:type="paragraph" w:styleId="Sisluet8">
    <w:name w:val="toc 8"/>
    <w:basedOn w:val="Normaali"/>
    <w:next w:val="Normaali"/>
    <w:autoRedefine/>
    <w:uiPriority w:val="39"/>
    <w:unhideWhenUsed/>
    <w:rsid w:val="00B028DF"/>
    <w:pPr>
      <w:spacing w:after="100" w:line="259" w:lineRule="auto"/>
      <w:ind w:left="1540"/>
    </w:pPr>
    <w:rPr>
      <w:rFonts w:asciiTheme="minorHAnsi" w:eastAsiaTheme="minorEastAsia" w:hAnsiTheme="minorHAnsi" w:cstheme="minorBidi"/>
      <w:sz w:val="22"/>
      <w:szCs w:val="22"/>
    </w:rPr>
  </w:style>
  <w:style w:type="paragraph" w:styleId="Sisluet9">
    <w:name w:val="toc 9"/>
    <w:basedOn w:val="Normaali"/>
    <w:next w:val="Normaali"/>
    <w:autoRedefine/>
    <w:uiPriority w:val="39"/>
    <w:unhideWhenUsed/>
    <w:rsid w:val="00B028DF"/>
    <w:pPr>
      <w:spacing w:after="100" w:line="259" w:lineRule="auto"/>
      <w:ind w:left="1760"/>
    </w:pPr>
    <w:rPr>
      <w:rFonts w:asciiTheme="minorHAnsi" w:eastAsiaTheme="minorEastAsia" w:hAnsiTheme="minorHAnsi" w:cstheme="minorBidi"/>
      <w:sz w:val="22"/>
      <w:szCs w:val="22"/>
    </w:rPr>
  </w:style>
  <w:style w:type="paragraph" w:styleId="Kuvaotsikko">
    <w:name w:val="caption"/>
    <w:basedOn w:val="Normaali"/>
    <w:next w:val="Normaali"/>
    <w:unhideWhenUsed/>
    <w:qFormat/>
    <w:rsid w:val="00BC33E2"/>
    <w:pPr>
      <w:spacing w:after="200"/>
    </w:pPr>
    <w:rPr>
      <w:b/>
      <w:bCs/>
      <w:color w:val="4F81BD" w:themeColor="accent1"/>
      <w:sz w:val="18"/>
      <w:szCs w:val="18"/>
    </w:rPr>
  </w:style>
  <w:style w:type="character" w:styleId="Kommentinviite">
    <w:name w:val="annotation reference"/>
    <w:basedOn w:val="Kappaleenoletusfontti"/>
    <w:semiHidden/>
    <w:unhideWhenUsed/>
    <w:rsid w:val="00D55D8E"/>
    <w:rPr>
      <w:sz w:val="16"/>
      <w:szCs w:val="16"/>
    </w:rPr>
  </w:style>
  <w:style w:type="paragraph" w:styleId="Kommentinteksti">
    <w:name w:val="annotation text"/>
    <w:basedOn w:val="Normaali"/>
    <w:link w:val="KommentintekstiChar"/>
    <w:unhideWhenUsed/>
    <w:rsid w:val="00D55D8E"/>
    <w:rPr>
      <w:sz w:val="20"/>
    </w:rPr>
  </w:style>
  <w:style w:type="character" w:customStyle="1" w:styleId="KommentintekstiChar">
    <w:name w:val="Kommentin teksti Char"/>
    <w:basedOn w:val="Kappaleenoletusfontti"/>
    <w:link w:val="Kommentinteksti"/>
    <w:rsid w:val="00D55D8E"/>
    <w:rPr>
      <w:rFonts w:ascii="Arial" w:hAnsi="Arial"/>
    </w:rPr>
  </w:style>
  <w:style w:type="paragraph" w:styleId="Kommentinotsikko">
    <w:name w:val="annotation subject"/>
    <w:basedOn w:val="Kommentinteksti"/>
    <w:next w:val="Kommentinteksti"/>
    <w:link w:val="KommentinotsikkoChar"/>
    <w:semiHidden/>
    <w:unhideWhenUsed/>
    <w:rsid w:val="00D55D8E"/>
    <w:rPr>
      <w:b/>
      <w:bCs/>
    </w:rPr>
  </w:style>
  <w:style w:type="character" w:customStyle="1" w:styleId="KommentinotsikkoChar">
    <w:name w:val="Kommentin otsikko Char"/>
    <w:basedOn w:val="KommentintekstiChar"/>
    <w:link w:val="Kommentinotsikko"/>
    <w:semiHidden/>
    <w:rsid w:val="00D55D8E"/>
    <w:rPr>
      <w:rFonts w:ascii="Arial" w:hAnsi="Arial"/>
      <w:b/>
      <w:bCs/>
    </w:rPr>
  </w:style>
  <w:style w:type="paragraph" w:customStyle="1" w:styleId="Tyyli1">
    <w:name w:val="Tyyli1"/>
    <w:basedOn w:val="Otsikko3"/>
    <w:next w:val="Ohjeenleipteksti"/>
    <w:qFormat/>
    <w:rsid w:val="003C0F64"/>
    <w:pPr>
      <w:spacing w:before="480" w:after="480"/>
    </w:pPr>
    <w:rPr>
      <w:rFonts w:ascii="Arial" w:hAnsi="Arial"/>
      <w:b w:val="0"/>
      <w:sz w:val="24"/>
    </w:rPr>
  </w:style>
  <w:style w:type="character" w:styleId="Paikkamerkkiteksti">
    <w:name w:val="Placeholder Text"/>
    <w:basedOn w:val="Kappaleenoletusfontti"/>
    <w:uiPriority w:val="99"/>
    <w:semiHidden/>
    <w:rsid w:val="003D7137"/>
    <w:rPr>
      <w:color w:val="808080"/>
    </w:rPr>
  </w:style>
  <w:style w:type="paragraph" w:styleId="Muutos">
    <w:name w:val="Revision"/>
    <w:hidden/>
    <w:uiPriority w:val="99"/>
    <w:semiHidden/>
    <w:rsid w:val="002B1210"/>
    <w:rPr>
      <w:rFonts w:ascii="Arial" w:hAnsi="Arial"/>
      <w:sz w:val="24"/>
    </w:rPr>
  </w:style>
  <w:style w:type="paragraph" w:customStyle="1" w:styleId="Ohjekuvateksti">
    <w:name w:val="Ohje kuvateksti"/>
    <w:basedOn w:val="Ohjeenleipteksti"/>
    <w:link w:val="OhjekuvatekstiChar"/>
    <w:qFormat/>
    <w:rsid w:val="004F4CC9"/>
    <w:rPr>
      <w:i/>
      <w:color w:val="808080" w:themeColor="background1" w:themeShade="80"/>
      <w:sz w:val="20"/>
    </w:rPr>
  </w:style>
  <w:style w:type="character" w:customStyle="1" w:styleId="OhjekuvatekstiChar">
    <w:name w:val="Ohje kuvateksti Char"/>
    <w:basedOn w:val="OhjeenleiptekstiChar"/>
    <w:link w:val="Ohjekuvateksti"/>
    <w:rsid w:val="004F4CC9"/>
    <w:rPr>
      <w:rFonts w:ascii="HKL Sans" w:hAnsi="HKL Sans"/>
      <w:i/>
      <w:color w:val="808080" w:themeColor="background1" w:themeShade="80"/>
      <w:sz w:val="22"/>
    </w:rPr>
  </w:style>
  <w:style w:type="character" w:customStyle="1" w:styleId="YltunnisteChar">
    <w:name w:val="Ylätunniste Char"/>
    <w:basedOn w:val="Kappaleenoletusfontti"/>
    <w:link w:val="Yltunniste"/>
    <w:uiPriority w:val="99"/>
    <w:rsid w:val="006A21CD"/>
    <w:rPr>
      <w:rFonts w:ascii="Arial" w:hAnsi="Arial"/>
      <w:sz w:val="24"/>
    </w:rPr>
  </w:style>
  <w:style w:type="character" w:customStyle="1" w:styleId="Ratkaisematonmaininta1">
    <w:name w:val="Ratkaisematon maininta1"/>
    <w:basedOn w:val="Kappaleenoletusfontti"/>
    <w:uiPriority w:val="99"/>
    <w:semiHidden/>
    <w:unhideWhenUsed/>
    <w:rsid w:val="009F0526"/>
    <w:rPr>
      <w:color w:val="808080"/>
      <w:shd w:val="clear" w:color="auto" w:fill="E6E6E6"/>
    </w:rPr>
  </w:style>
  <w:style w:type="table" w:customStyle="1" w:styleId="Vaalearuudukkotaulukko1-korostus21">
    <w:name w:val="Vaalea ruudukkotaulukko 1 - korostus 21"/>
    <w:basedOn w:val="Normaalitaulukko"/>
    <w:uiPriority w:val="46"/>
    <w:rsid w:val="0010470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shd w:val="clear" w:color="auto" w:fill="C00000"/>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
    <w:name w:val="Unresolved Mention"/>
    <w:basedOn w:val="Kappaleenoletusfontti"/>
    <w:uiPriority w:val="99"/>
    <w:semiHidden/>
    <w:unhideWhenUsed/>
    <w:rsid w:val="00C638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398">
      <w:bodyDiv w:val="1"/>
      <w:marLeft w:val="0"/>
      <w:marRight w:val="0"/>
      <w:marTop w:val="0"/>
      <w:marBottom w:val="0"/>
      <w:divBdr>
        <w:top w:val="none" w:sz="0" w:space="0" w:color="auto"/>
        <w:left w:val="none" w:sz="0" w:space="0" w:color="auto"/>
        <w:bottom w:val="none" w:sz="0" w:space="0" w:color="auto"/>
        <w:right w:val="none" w:sz="0" w:space="0" w:color="auto"/>
      </w:divBdr>
      <w:divsChild>
        <w:div w:id="188186032">
          <w:marLeft w:val="1134"/>
          <w:marRight w:val="0"/>
          <w:marTop w:val="0"/>
          <w:marBottom w:val="0"/>
          <w:divBdr>
            <w:top w:val="none" w:sz="0" w:space="0" w:color="auto"/>
            <w:left w:val="none" w:sz="0" w:space="0" w:color="auto"/>
            <w:bottom w:val="none" w:sz="0" w:space="0" w:color="auto"/>
            <w:right w:val="none" w:sz="0" w:space="0" w:color="auto"/>
          </w:divBdr>
          <w:divsChild>
            <w:div w:id="171533606">
              <w:marLeft w:val="1304"/>
              <w:marRight w:val="0"/>
              <w:marTop w:val="0"/>
              <w:marBottom w:val="0"/>
              <w:divBdr>
                <w:top w:val="none" w:sz="0" w:space="0" w:color="auto"/>
                <w:left w:val="none" w:sz="0" w:space="0" w:color="auto"/>
                <w:bottom w:val="none" w:sz="0" w:space="0" w:color="auto"/>
                <w:right w:val="none" w:sz="0" w:space="0" w:color="auto"/>
              </w:divBdr>
            </w:div>
            <w:div w:id="841428585">
              <w:marLeft w:val="3912"/>
              <w:marRight w:val="0"/>
              <w:marTop w:val="0"/>
              <w:marBottom w:val="0"/>
              <w:divBdr>
                <w:top w:val="none" w:sz="0" w:space="0" w:color="auto"/>
                <w:left w:val="none" w:sz="0" w:space="0" w:color="auto"/>
                <w:bottom w:val="none" w:sz="0" w:space="0" w:color="auto"/>
                <w:right w:val="none" w:sz="0" w:space="0" w:color="auto"/>
              </w:divBdr>
            </w:div>
            <w:div w:id="902637830">
              <w:marLeft w:val="3912"/>
              <w:marRight w:val="0"/>
              <w:marTop w:val="0"/>
              <w:marBottom w:val="0"/>
              <w:divBdr>
                <w:top w:val="none" w:sz="0" w:space="0" w:color="auto"/>
                <w:left w:val="none" w:sz="0" w:space="0" w:color="auto"/>
                <w:bottom w:val="none" w:sz="0" w:space="0" w:color="auto"/>
                <w:right w:val="none" w:sz="0" w:space="0" w:color="auto"/>
              </w:divBdr>
            </w:div>
            <w:div w:id="1197280830">
              <w:marLeft w:val="2608"/>
              <w:marRight w:val="0"/>
              <w:marTop w:val="0"/>
              <w:marBottom w:val="0"/>
              <w:divBdr>
                <w:top w:val="none" w:sz="0" w:space="0" w:color="auto"/>
                <w:left w:val="none" w:sz="0" w:space="0" w:color="auto"/>
                <w:bottom w:val="none" w:sz="0" w:space="0" w:color="auto"/>
                <w:right w:val="none" w:sz="0" w:space="0" w:color="auto"/>
              </w:divBdr>
            </w:div>
            <w:div w:id="1453939634">
              <w:marLeft w:val="0"/>
              <w:marRight w:val="0"/>
              <w:marTop w:val="0"/>
              <w:marBottom w:val="0"/>
              <w:divBdr>
                <w:top w:val="none" w:sz="0" w:space="0" w:color="auto"/>
                <w:left w:val="none" w:sz="0" w:space="0" w:color="auto"/>
                <w:bottom w:val="none" w:sz="0" w:space="0" w:color="auto"/>
                <w:right w:val="none" w:sz="0" w:space="0" w:color="auto"/>
              </w:divBdr>
            </w:div>
            <w:div w:id="1684553139">
              <w:marLeft w:val="3912"/>
              <w:marRight w:val="0"/>
              <w:marTop w:val="0"/>
              <w:marBottom w:val="0"/>
              <w:divBdr>
                <w:top w:val="none" w:sz="0" w:space="0" w:color="auto"/>
                <w:left w:val="none" w:sz="0" w:space="0" w:color="auto"/>
                <w:bottom w:val="none" w:sz="0" w:space="0" w:color="auto"/>
                <w:right w:val="none" w:sz="0" w:space="0" w:color="auto"/>
              </w:divBdr>
            </w:div>
            <w:div w:id="1793280016">
              <w:marLeft w:val="3912"/>
              <w:marRight w:val="0"/>
              <w:marTop w:val="0"/>
              <w:marBottom w:val="0"/>
              <w:divBdr>
                <w:top w:val="none" w:sz="0" w:space="0" w:color="auto"/>
                <w:left w:val="none" w:sz="0" w:space="0" w:color="auto"/>
                <w:bottom w:val="none" w:sz="0" w:space="0" w:color="auto"/>
                <w:right w:val="none" w:sz="0" w:space="0" w:color="auto"/>
              </w:divBdr>
            </w:div>
            <w:div w:id="2061591540">
              <w:marLeft w:val="2608"/>
              <w:marRight w:val="0"/>
              <w:marTop w:val="0"/>
              <w:marBottom w:val="0"/>
              <w:divBdr>
                <w:top w:val="none" w:sz="0" w:space="0" w:color="auto"/>
                <w:left w:val="none" w:sz="0" w:space="0" w:color="auto"/>
                <w:bottom w:val="none" w:sz="0" w:space="0" w:color="auto"/>
                <w:right w:val="none" w:sz="0" w:space="0" w:color="auto"/>
              </w:divBdr>
            </w:div>
            <w:div w:id="2126263806">
              <w:marLeft w:val="3912"/>
              <w:marRight w:val="0"/>
              <w:marTop w:val="0"/>
              <w:marBottom w:val="0"/>
              <w:divBdr>
                <w:top w:val="none" w:sz="0" w:space="0" w:color="auto"/>
                <w:left w:val="none" w:sz="0" w:space="0" w:color="auto"/>
                <w:bottom w:val="none" w:sz="0" w:space="0" w:color="auto"/>
                <w:right w:val="none" w:sz="0" w:space="0" w:color="auto"/>
              </w:divBdr>
            </w:div>
          </w:divsChild>
        </w:div>
      </w:divsChild>
    </w:div>
    <w:div w:id="28341846">
      <w:bodyDiv w:val="1"/>
      <w:marLeft w:val="0"/>
      <w:marRight w:val="0"/>
      <w:marTop w:val="0"/>
      <w:marBottom w:val="0"/>
      <w:divBdr>
        <w:top w:val="none" w:sz="0" w:space="0" w:color="auto"/>
        <w:left w:val="none" w:sz="0" w:space="0" w:color="auto"/>
        <w:bottom w:val="none" w:sz="0" w:space="0" w:color="auto"/>
        <w:right w:val="none" w:sz="0" w:space="0" w:color="auto"/>
      </w:divBdr>
    </w:div>
    <w:div w:id="52125154">
      <w:bodyDiv w:val="1"/>
      <w:marLeft w:val="0"/>
      <w:marRight w:val="0"/>
      <w:marTop w:val="0"/>
      <w:marBottom w:val="0"/>
      <w:divBdr>
        <w:top w:val="none" w:sz="0" w:space="0" w:color="auto"/>
        <w:left w:val="none" w:sz="0" w:space="0" w:color="auto"/>
        <w:bottom w:val="none" w:sz="0" w:space="0" w:color="auto"/>
        <w:right w:val="none" w:sz="0" w:space="0" w:color="auto"/>
      </w:divBdr>
    </w:div>
    <w:div w:id="75324104">
      <w:bodyDiv w:val="1"/>
      <w:marLeft w:val="0"/>
      <w:marRight w:val="0"/>
      <w:marTop w:val="0"/>
      <w:marBottom w:val="0"/>
      <w:divBdr>
        <w:top w:val="none" w:sz="0" w:space="0" w:color="auto"/>
        <w:left w:val="none" w:sz="0" w:space="0" w:color="auto"/>
        <w:bottom w:val="none" w:sz="0" w:space="0" w:color="auto"/>
        <w:right w:val="none" w:sz="0" w:space="0" w:color="auto"/>
      </w:divBdr>
    </w:div>
    <w:div w:id="136070454">
      <w:bodyDiv w:val="1"/>
      <w:marLeft w:val="0"/>
      <w:marRight w:val="0"/>
      <w:marTop w:val="0"/>
      <w:marBottom w:val="0"/>
      <w:divBdr>
        <w:top w:val="none" w:sz="0" w:space="0" w:color="auto"/>
        <w:left w:val="none" w:sz="0" w:space="0" w:color="auto"/>
        <w:bottom w:val="none" w:sz="0" w:space="0" w:color="auto"/>
        <w:right w:val="none" w:sz="0" w:space="0" w:color="auto"/>
      </w:divBdr>
    </w:div>
    <w:div w:id="138378792">
      <w:bodyDiv w:val="1"/>
      <w:marLeft w:val="0"/>
      <w:marRight w:val="0"/>
      <w:marTop w:val="0"/>
      <w:marBottom w:val="0"/>
      <w:divBdr>
        <w:top w:val="none" w:sz="0" w:space="0" w:color="auto"/>
        <w:left w:val="none" w:sz="0" w:space="0" w:color="auto"/>
        <w:bottom w:val="none" w:sz="0" w:space="0" w:color="auto"/>
        <w:right w:val="none" w:sz="0" w:space="0" w:color="auto"/>
      </w:divBdr>
    </w:div>
    <w:div w:id="150870777">
      <w:bodyDiv w:val="1"/>
      <w:marLeft w:val="0"/>
      <w:marRight w:val="0"/>
      <w:marTop w:val="0"/>
      <w:marBottom w:val="0"/>
      <w:divBdr>
        <w:top w:val="none" w:sz="0" w:space="0" w:color="auto"/>
        <w:left w:val="none" w:sz="0" w:space="0" w:color="auto"/>
        <w:bottom w:val="none" w:sz="0" w:space="0" w:color="auto"/>
        <w:right w:val="none" w:sz="0" w:space="0" w:color="auto"/>
      </w:divBdr>
    </w:div>
    <w:div w:id="190145012">
      <w:bodyDiv w:val="1"/>
      <w:marLeft w:val="0"/>
      <w:marRight w:val="0"/>
      <w:marTop w:val="0"/>
      <w:marBottom w:val="0"/>
      <w:divBdr>
        <w:top w:val="none" w:sz="0" w:space="0" w:color="auto"/>
        <w:left w:val="none" w:sz="0" w:space="0" w:color="auto"/>
        <w:bottom w:val="none" w:sz="0" w:space="0" w:color="auto"/>
        <w:right w:val="none" w:sz="0" w:space="0" w:color="auto"/>
      </w:divBdr>
    </w:div>
    <w:div w:id="193740369">
      <w:bodyDiv w:val="1"/>
      <w:marLeft w:val="0"/>
      <w:marRight w:val="0"/>
      <w:marTop w:val="0"/>
      <w:marBottom w:val="0"/>
      <w:divBdr>
        <w:top w:val="none" w:sz="0" w:space="0" w:color="auto"/>
        <w:left w:val="none" w:sz="0" w:space="0" w:color="auto"/>
        <w:bottom w:val="none" w:sz="0" w:space="0" w:color="auto"/>
        <w:right w:val="none" w:sz="0" w:space="0" w:color="auto"/>
      </w:divBdr>
    </w:div>
    <w:div w:id="193885912">
      <w:bodyDiv w:val="1"/>
      <w:marLeft w:val="0"/>
      <w:marRight w:val="0"/>
      <w:marTop w:val="0"/>
      <w:marBottom w:val="0"/>
      <w:divBdr>
        <w:top w:val="none" w:sz="0" w:space="0" w:color="auto"/>
        <w:left w:val="none" w:sz="0" w:space="0" w:color="auto"/>
        <w:bottom w:val="none" w:sz="0" w:space="0" w:color="auto"/>
        <w:right w:val="none" w:sz="0" w:space="0" w:color="auto"/>
      </w:divBdr>
    </w:div>
    <w:div w:id="194540942">
      <w:bodyDiv w:val="1"/>
      <w:marLeft w:val="0"/>
      <w:marRight w:val="0"/>
      <w:marTop w:val="0"/>
      <w:marBottom w:val="0"/>
      <w:divBdr>
        <w:top w:val="none" w:sz="0" w:space="0" w:color="auto"/>
        <w:left w:val="none" w:sz="0" w:space="0" w:color="auto"/>
        <w:bottom w:val="none" w:sz="0" w:space="0" w:color="auto"/>
        <w:right w:val="none" w:sz="0" w:space="0" w:color="auto"/>
      </w:divBdr>
      <w:divsChild>
        <w:div w:id="903838248">
          <w:marLeft w:val="0"/>
          <w:marRight w:val="0"/>
          <w:marTop w:val="0"/>
          <w:marBottom w:val="0"/>
          <w:divBdr>
            <w:top w:val="inset" w:sz="6" w:space="8" w:color="A9A9A9"/>
            <w:left w:val="inset" w:sz="6" w:space="8" w:color="A9A9A9"/>
            <w:bottom w:val="inset" w:sz="6" w:space="8" w:color="C0C0C0"/>
            <w:right w:val="inset" w:sz="6" w:space="8" w:color="C0C0C0"/>
          </w:divBdr>
        </w:div>
      </w:divsChild>
    </w:div>
    <w:div w:id="194730594">
      <w:bodyDiv w:val="1"/>
      <w:marLeft w:val="0"/>
      <w:marRight w:val="0"/>
      <w:marTop w:val="0"/>
      <w:marBottom w:val="0"/>
      <w:divBdr>
        <w:top w:val="none" w:sz="0" w:space="0" w:color="auto"/>
        <w:left w:val="none" w:sz="0" w:space="0" w:color="auto"/>
        <w:bottom w:val="none" w:sz="0" w:space="0" w:color="auto"/>
        <w:right w:val="none" w:sz="0" w:space="0" w:color="auto"/>
      </w:divBdr>
    </w:div>
    <w:div w:id="217664620">
      <w:bodyDiv w:val="1"/>
      <w:marLeft w:val="0"/>
      <w:marRight w:val="0"/>
      <w:marTop w:val="0"/>
      <w:marBottom w:val="0"/>
      <w:divBdr>
        <w:top w:val="none" w:sz="0" w:space="0" w:color="auto"/>
        <w:left w:val="none" w:sz="0" w:space="0" w:color="auto"/>
        <w:bottom w:val="none" w:sz="0" w:space="0" w:color="auto"/>
        <w:right w:val="none" w:sz="0" w:space="0" w:color="auto"/>
      </w:divBdr>
    </w:div>
    <w:div w:id="228541713">
      <w:bodyDiv w:val="1"/>
      <w:marLeft w:val="0"/>
      <w:marRight w:val="0"/>
      <w:marTop w:val="0"/>
      <w:marBottom w:val="0"/>
      <w:divBdr>
        <w:top w:val="none" w:sz="0" w:space="0" w:color="auto"/>
        <w:left w:val="none" w:sz="0" w:space="0" w:color="auto"/>
        <w:bottom w:val="none" w:sz="0" w:space="0" w:color="auto"/>
        <w:right w:val="none" w:sz="0" w:space="0" w:color="auto"/>
      </w:divBdr>
    </w:div>
    <w:div w:id="231620868">
      <w:bodyDiv w:val="1"/>
      <w:marLeft w:val="0"/>
      <w:marRight w:val="0"/>
      <w:marTop w:val="0"/>
      <w:marBottom w:val="0"/>
      <w:divBdr>
        <w:top w:val="none" w:sz="0" w:space="0" w:color="auto"/>
        <w:left w:val="none" w:sz="0" w:space="0" w:color="auto"/>
        <w:bottom w:val="none" w:sz="0" w:space="0" w:color="auto"/>
        <w:right w:val="none" w:sz="0" w:space="0" w:color="auto"/>
      </w:divBdr>
    </w:div>
    <w:div w:id="240675314">
      <w:bodyDiv w:val="1"/>
      <w:marLeft w:val="0"/>
      <w:marRight w:val="0"/>
      <w:marTop w:val="0"/>
      <w:marBottom w:val="0"/>
      <w:divBdr>
        <w:top w:val="none" w:sz="0" w:space="0" w:color="auto"/>
        <w:left w:val="none" w:sz="0" w:space="0" w:color="auto"/>
        <w:bottom w:val="none" w:sz="0" w:space="0" w:color="auto"/>
        <w:right w:val="none" w:sz="0" w:space="0" w:color="auto"/>
      </w:divBdr>
      <w:divsChild>
        <w:div w:id="29569595">
          <w:marLeft w:val="0"/>
          <w:marRight w:val="0"/>
          <w:marTop w:val="0"/>
          <w:marBottom w:val="0"/>
          <w:divBdr>
            <w:top w:val="inset" w:sz="6" w:space="8" w:color="A9A9A9"/>
            <w:left w:val="inset" w:sz="6" w:space="8" w:color="A9A9A9"/>
            <w:bottom w:val="inset" w:sz="6" w:space="8" w:color="C0C0C0"/>
            <w:right w:val="inset" w:sz="6" w:space="8" w:color="C0C0C0"/>
          </w:divBdr>
        </w:div>
      </w:divsChild>
    </w:div>
    <w:div w:id="249394042">
      <w:bodyDiv w:val="1"/>
      <w:marLeft w:val="0"/>
      <w:marRight w:val="0"/>
      <w:marTop w:val="0"/>
      <w:marBottom w:val="0"/>
      <w:divBdr>
        <w:top w:val="none" w:sz="0" w:space="0" w:color="auto"/>
        <w:left w:val="none" w:sz="0" w:space="0" w:color="auto"/>
        <w:bottom w:val="none" w:sz="0" w:space="0" w:color="auto"/>
        <w:right w:val="none" w:sz="0" w:space="0" w:color="auto"/>
      </w:divBdr>
    </w:div>
    <w:div w:id="318265224">
      <w:bodyDiv w:val="1"/>
      <w:marLeft w:val="0"/>
      <w:marRight w:val="0"/>
      <w:marTop w:val="0"/>
      <w:marBottom w:val="0"/>
      <w:divBdr>
        <w:top w:val="none" w:sz="0" w:space="0" w:color="auto"/>
        <w:left w:val="none" w:sz="0" w:space="0" w:color="auto"/>
        <w:bottom w:val="none" w:sz="0" w:space="0" w:color="auto"/>
        <w:right w:val="none" w:sz="0" w:space="0" w:color="auto"/>
      </w:divBdr>
    </w:div>
    <w:div w:id="342975877">
      <w:bodyDiv w:val="1"/>
      <w:marLeft w:val="0"/>
      <w:marRight w:val="0"/>
      <w:marTop w:val="0"/>
      <w:marBottom w:val="0"/>
      <w:divBdr>
        <w:top w:val="none" w:sz="0" w:space="0" w:color="auto"/>
        <w:left w:val="none" w:sz="0" w:space="0" w:color="auto"/>
        <w:bottom w:val="none" w:sz="0" w:space="0" w:color="auto"/>
        <w:right w:val="none" w:sz="0" w:space="0" w:color="auto"/>
      </w:divBdr>
    </w:div>
    <w:div w:id="371075520">
      <w:bodyDiv w:val="1"/>
      <w:marLeft w:val="0"/>
      <w:marRight w:val="0"/>
      <w:marTop w:val="0"/>
      <w:marBottom w:val="0"/>
      <w:divBdr>
        <w:top w:val="none" w:sz="0" w:space="0" w:color="auto"/>
        <w:left w:val="none" w:sz="0" w:space="0" w:color="auto"/>
        <w:bottom w:val="none" w:sz="0" w:space="0" w:color="auto"/>
        <w:right w:val="none" w:sz="0" w:space="0" w:color="auto"/>
      </w:divBdr>
    </w:div>
    <w:div w:id="387993696">
      <w:bodyDiv w:val="1"/>
      <w:marLeft w:val="0"/>
      <w:marRight w:val="0"/>
      <w:marTop w:val="0"/>
      <w:marBottom w:val="0"/>
      <w:divBdr>
        <w:top w:val="none" w:sz="0" w:space="0" w:color="auto"/>
        <w:left w:val="none" w:sz="0" w:space="0" w:color="auto"/>
        <w:bottom w:val="none" w:sz="0" w:space="0" w:color="auto"/>
        <w:right w:val="none" w:sz="0" w:space="0" w:color="auto"/>
      </w:divBdr>
      <w:divsChild>
        <w:div w:id="1219315924">
          <w:marLeft w:val="0"/>
          <w:marRight w:val="0"/>
          <w:marTop w:val="0"/>
          <w:marBottom w:val="0"/>
          <w:divBdr>
            <w:top w:val="none" w:sz="0" w:space="0" w:color="auto"/>
            <w:left w:val="none" w:sz="0" w:space="0" w:color="auto"/>
            <w:bottom w:val="none" w:sz="0" w:space="0" w:color="auto"/>
            <w:right w:val="none" w:sz="0" w:space="0" w:color="auto"/>
          </w:divBdr>
          <w:divsChild>
            <w:div w:id="19715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00153">
      <w:bodyDiv w:val="1"/>
      <w:marLeft w:val="0"/>
      <w:marRight w:val="0"/>
      <w:marTop w:val="0"/>
      <w:marBottom w:val="0"/>
      <w:divBdr>
        <w:top w:val="none" w:sz="0" w:space="0" w:color="auto"/>
        <w:left w:val="none" w:sz="0" w:space="0" w:color="auto"/>
        <w:bottom w:val="none" w:sz="0" w:space="0" w:color="auto"/>
        <w:right w:val="none" w:sz="0" w:space="0" w:color="auto"/>
      </w:divBdr>
      <w:divsChild>
        <w:div w:id="1134713499">
          <w:marLeft w:val="0"/>
          <w:marRight w:val="0"/>
          <w:marTop w:val="0"/>
          <w:marBottom w:val="0"/>
          <w:divBdr>
            <w:top w:val="inset" w:sz="6" w:space="8" w:color="A9A9A9"/>
            <w:left w:val="inset" w:sz="6" w:space="8" w:color="A9A9A9"/>
            <w:bottom w:val="inset" w:sz="6" w:space="8" w:color="C0C0C0"/>
            <w:right w:val="inset" w:sz="6" w:space="8" w:color="C0C0C0"/>
          </w:divBdr>
        </w:div>
      </w:divsChild>
    </w:div>
    <w:div w:id="418256181">
      <w:bodyDiv w:val="1"/>
      <w:marLeft w:val="0"/>
      <w:marRight w:val="0"/>
      <w:marTop w:val="0"/>
      <w:marBottom w:val="0"/>
      <w:divBdr>
        <w:top w:val="none" w:sz="0" w:space="0" w:color="auto"/>
        <w:left w:val="none" w:sz="0" w:space="0" w:color="auto"/>
        <w:bottom w:val="none" w:sz="0" w:space="0" w:color="auto"/>
        <w:right w:val="none" w:sz="0" w:space="0" w:color="auto"/>
      </w:divBdr>
    </w:div>
    <w:div w:id="441725008">
      <w:bodyDiv w:val="1"/>
      <w:marLeft w:val="0"/>
      <w:marRight w:val="0"/>
      <w:marTop w:val="0"/>
      <w:marBottom w:val="0"/>
      <w:divBdr>
        <w:top w:val="none" w:sz="0" w:space="0" w:color="auto"/>
        <w:left w:val="none" w:sz="0" w:space="0" w:color="auto"/>
        <w:bottom w:val="none" w:sz="0" w:space="0" w:color="auto"/>
        <w:right w:val="none" w:sz="0" w:space="0" w:color="auto"/>
      </w:divBdr>
    </w:div>
    <w:div w:id="443428824">
      <w:bodyDiv w:val="1"/>
      <w:marLeft w:val="0"/>
      <w:marRight w:val="0"/>
      <w:marTop w:val="0"/>
      <w:marBottom w:val="0"/>
      <w:divBdr>
        <w:top w:val="none" w:sz="0" w:space="0" w:color="auto"/>
        <w:left w:val="none" w:sz="0" w:space="0" w:color="auto"/>
        <w:bottom w:val="none" w:sz="0" w:space="0" w:color="auto"/>
        <w:right w:val="none" w:sz="0" w:space="0" w:color="auto"/>
      </w:divBdr>
      <w:divsChild>
        <w:div w:id="617219733">
          <w:marLeft w:val="0"/>
          <w:marRight w:val="0"/>
          <w:marTop w:val="0"/>
          <w:marBottom w:val="0"/>
          <w:divBdr>
            <w:top w:val="none" w:sz="0" w:space="0" w:color="auto"/>
            <w:left w:val="none" w:sz="0" w:space="0" w:color="auto"/>
            <w:bottom w:val="none" w:sz="0" w:space="0" w:color="auto"/>
            <w:right w:val="none" w:sz="0" w:space="0" w:color="auto"/>
          </w:divBdr>
        </w:div>
      </w:divsChild>
    </w:div>
    <w:div w:id="453865746">
      <w:bodyDiv w:val="1"/>
      <w:marLeft w:val="0"/>
      <w:marRight w:val="0"/>
      <w:marTop w:val="0"/>
      <w:marBottom w:val="0"/>
      <w:divBdr>
        <w:top w:val="none" w:sz="0" w:space="0" w:color="auto"/>
        <w:left w:val="none" w:sz="0" w:space="0" w:color="auto"/>
        <w:bottom w:val="none" w:sz="0" w:space="0" w:color="auto"/>
        <w:right w:val="none" w:sz="0" w:space="0" w:color="auto"/>
      </w:divBdr>
      <w:divsChild>
        <w:div w:id="204609321">
          <w:marLeft w:val="0"/>
          <w:marRight w:val="0"/>
          <w:marTop w:val="0"/>
          <w:marBottom w:val="0"/>
          <w:divBdr>
            <w:top w:val="inset" w:sz="6" w:space="8" w:color="A9A9A9"/>
            <w:left w:val="inset" w:sz="6" w:space="8" w:color="A9A9A9"/>
            <w:bottom w:val="inset" w:sz="6" w:space="8" w:color="C0C0C0"/>
            <w:right w:val="inset" w:sz="6" w:space="8" w:color="C0C0C0"/>
          </w:divBdr>
        </w:div>
      </w:divsChild>
    </w:div>
    <w:div w:id="475488603">
      <w:bodyDiv w:val="1"/>
      <w:marLeft w:val="0"/>
      <w:marRight w:val="0"/>
      <w:marTop w:val="0"/>
      <w:marBottom w:val="0"/>
      <w:divBdr>
        <w:top w:val="none" w:sz="0" w:space="0" w:color="auto"/>
        <w:left w:val="none" w:sz="0" w:space="0" w:color="auto"/>
        <w:bottom w:val="none" w:sz="0" w:space="0" w:color="auto"/>
        <w:right w:val="none" w:sz="0" w:space="0" w:color="auto"/>
      </w:divBdr>
    </w:div>
    <w:div w:id="501047336">
      <w:bodyDiv w:val="1"/>
      <w:marLeft w:val="0"/>
      <w:marRight w:val="0"/>
      <w:marTop w:val="0"/>
      <w:marBottom w:val="0"/>
      <w:divBdr>
        <w:top w:val="none" w:sz="0" w:space="0" w:color="auto"/>
        <w:left w:val="none" w:sz="0" w:space="0" w:color="auto"/>
        <w:bottom w:val="none" w:sz="0" w:space="0" w:color="auto"/>
        <w:right w:val="none" w:sz="0" w:space="0" w:color="auto"/>
      </w:divBdr>
    </w:div>
    <w:div w:id="548999294">
      <w:bodyDiv w:val="1"/>
      <w:marLeft w:val="0"/>
      <w:marRight w:val="0"/>
      <w:marTop w:val="0"/>
      <w:marBottom w:val="0"/>
      <w:divBdr>
        <w:top w:val="none" w:sz="0" w:space="0" w:color="auto"/>
        <w:left w:val="none" w:sz="0" w:space="0" w:color="auto"/>
        <w:bottom w:val="none" w:sz="0" w:space="0" w:color="auto"/>
        <w:right w:val="none" w:sz="0" w:space="0" w:color="auto"/>
      </w:divBdr>
    </w:div>
    <w:div w:id="565843475">
      <w:bodyDiv w:val="1"/>
      <w:marLeft w:val="0"/>
      <w:marRight w:val="0"/>
      <w:marTop w:val="0"/>
      <w:marBottom w:val="0"/>
      <w:divBdr>
        <w:top w:val="none" w:sz="0" w:space="0" w:color="auto"/>
        <w:left w:val="none" w:sz="0" w:space="0" w:color="auto"/>
        <w:bottom w:val="none" w:sz="0" w:space="0" w:color="auto"/>
        <w:right w:val="none" w:sz="0" w:space="0" w:color="auto"/>
      </w:divBdr>
    </w:div>
    <w:div w:id="570698650">
      <w:bodyDiv w:val="1"/>
      <w:marLeft w:val="0"/>
      <w:marRight w:val="0"/>
      <w:marTop w:val="0"/>
      <w:marBottom w:val="0"/>
      <w:divBdr>
        <w:top w:val="none" w:sz="0" w:space="0" w:color="auto"/>
        <w:left w:val="none" w:sz="0" w:space="0" w:color="auto"/>
        <w:bottom w:val="none" w:sz="0" w:space="0" w:color="auto"/>
        <w:right w:val="none" w:sz="0" w:space="0" w:color="auto"/>
      </w:divBdr>
    </w:div>
    <w:div w:id="583034267">
      <w:bodyDiv w:val="1"/>
      <w:marLeft w:val="0"/>
      <w:marRight w:val="0"/>
      <w:marTop w:val="0"/>
      <w:marBottom w:val="0"/>
      <w:divBdr>
        <w:top w:val="none" w:sz="0" w:space="0" w:color="auto"/>
        <w:left w:val="none" w:sz="0" w:space="0" w:color="auto"/>
        <w:bottom w:val="none" w:sz="0" w:space="0" w:color="auto"/>
        <w:right w:val="none" w:sz="0" w:space="0" w:color="auto"/>
      </w:divBdr>
      <w:divsChild>
        <w:div w:id="2134900990">
          <w:marLeft w:val="0"/>
          <w:marRight w:val="0"/>
          <w:marTop w:val="0"/>
          <w:marBottom w:val="0"/>
          <w:divBdr>
            <w:top w:val="inset" w:sz="6" w:space="8" w:color="A9A9A9"/>
            <w:left w:val="inset" w:sz="6" w:space="8" w:color="A9A9A9"/>
            <w:bottom w:val="inset" w:sz="6" w:space="8" w:color="C0C0C0"/>
            <w:right w:val="inset" w:sz="6" w:space="8" w:color="C0C0C0"/>
          </w:divBdr>
        </w:div>
      </w:divsChild>
    </w:div>
    <w:div w:id="600337971">
      <w:bodyDiv w:val="1"/>
      <w:marLeft w:val="0"/>
      <w:marRight w:val="0"/>
      <w:marTop w:val="0"/>
      <w:marBottom w:val="0"/>
      <w:divBdr>
        <w:top w:val="none" w:sz="0" w:space="0" w:color="auto"/>
        <w:left w:val="none" w:sz="0" w:space="0" w:color="auto"/>
        <w:bottom w:val="none" w:sz="0" w:space="0" w:color="auto"/>
        <w:right w:val="none" w:sz="0" w:space="0" w:color="auto"/>
      </w:divBdr>
      <w:divsChild>
        <w:div w:id="1064063389">
          <w:marLeft w:val="0"/>
          <w:marRight w:val="0"/>
          <w:marTop w:val="0"/>
          <w:marBottom w:val="0"/>
          <w:divBdr>
            <w:top w:val="inset" w:sz="6" w:space="8" w:color="A9A9A9"/>
            <w:left w:val="inset" w:sz="6" w:space="8" w:color="A9A9A9"/>
            <w:bottom w:val="inset" w:sz="6" w:space="8" w:color="C0C0C0"/>
            <w:right w:val="inset" w:sz="6" w:space="8" w:color="C0C0C0"/>
          </w:divBdr>
        </w:div>
      </w:divsChild>
    </w:div>
    <w:div w:id="604195555">
      <w:bodyDiv w:val="1"/>
      <w:marLeft w:val="0"/>
      <w:marRight w:val="0"/>
      <w:marTop w:val="0"/>
      <w:marBottom w:val="0"/>
      <w:divBdr>
        <w:top w:val="none" w:sz="0" w:space="0" w:color="auto"/>
        <w:left w:val="none" w:sz="0" w:space="0" w:color="auto"/>
        <w:bottom w:val="none" w:sz="0" w:space="0" w:color="auto"/>
        <w:right w:val="none" w:sz="0" w:space="0" w:color="auto"/>
      </w:divBdr>
    </w:div>
    <w:div w:id="622542558">
      <w:bodyDiv w:val="1"/>
      <w:marLeft w:val="0"/>
      <w:marRight w:val="0"/>
      <w:marTop w:val="0"/>
      <w:marBottom w:val="0"/>
      <w:divBdr>
        <w:top w:val="none" w:sz="0" w:space="0" w:color="auto"/>
        <w:left w:val="none" w:sz="0" w:space="0" w:color="auto"/>
        <w:bottom w:val="none" w:sz="0" w:space="0" w:color="auto"/>
        <w:right w:val="none" w:sz="0" w:space="0" w:color="auto"/>
      </w:divBdr>
      <w:divsChild>
        <w:div w:id="2118715647">
          <w:marLeft w:val="0"/>
          <w:marRight w:val="0"/>
          <w:marTop w:val="0"/>
          <w:marBottom w:val="0"/>
          <w:divBdr>
            <w:top w:val="inset" w:sz="6" w:space="8" w:color="A9A9A9"/>
            <w:left w:val="inset" w:sz="6" w:space="8" w:color="A9A9A9"/>
            <w:bottom w:val="inset" w:sz="6" w:space="8" w:color="C0C0C0"/>
            <w:right w:val="inset" w:sz="6" w:space="8" w:color="C0C0C0"/>
          </w:divBdr>
        </w:div>
      </w:divsChild>
    </w:div>
    <w:div w:id="638536489">
      <w:bodyDiv w:val="1"/>
      <w:marLeft w:val="0"/>
      <w:marRight w:val="0"/>
      <w:marTop w:val="0"/>
      <w:marBottom w:val="0"/>
      <w:divBdr>
        <w:top w:val="none" w:sz="0" w:space="0" w:color="auto"/>
        <w:left w:val="none" w:sz="0" w:space="0" w:color="auto"/>
        <w:bottom w:val="none" w:sz="0" w:space="0" w:color="auto"/>
        <w:right w:val="none" w:sz="0" w:space="0" w:color="auto"/>
      </w:divBdr>
    </w:div>
    <w:div w:id="664405206">
      <w:bodyDiv w:val="1"/>
      <w:marLeft w:val="0"/>
      <w:marRight w:val="0"/>
      <w:marTop w:val="0"/>
      <w:marBottom w:val="0"/>
      <w:divBdr>
        <w:top w:val="none" w:sz="0" w:space="0" w:color="auto"/>
        <w:left w:val="none" w:sz="0" w:space="0" w:color="auto"/>
        <w:bottom w:val="none" w:sz="0" w:space="0" w:color="auto"/>
        <w:right w:val="none" w:sz="0" w:space="0" w:color="auto"/>
      </w:divBdr>
    </w:div>
    <w:div w:id="670177160">
      <w:bodyDiv w:val="1"/>
      <w:marLeft w:val="0"/>
      <w:marRight w:val="0"/>
      <w:marTop w:val="0"/>
      <w:marBottom w:val="0"/>
      <w:divBdr>
        <w:top w:val="none" w:sz="0" w:space="0" w:color="auto"/>
        <w:left w:val="none" w:sz="0" w:space="0" w:color="auto"/>
        <w:bottom w:val="none" w:sz="0" w:space="0" w:color="auto"/>
        <w:right w:val="none" w:sz="0" w:space="0" w:color="auto"/>
      </w:divBdr>
    </w:div>
    <w:div w:id="704720356">
      <w:bodyDiv w:val="1"/>
      <w:marLeft w:val="0"/>
      <w:marRight w:val="0"/>
      <w:marTop w:val="0"/>
      <w:marBottom w:val="0"/>
      <w:divBdr>
        <w:top w:val="none" w:sz="0" w:space="0" w:color="auto"/>
        <w:left w:val="none" w:sz="0" w:space="0" w:color="auto"/>
        <w:bottom w:val="none" w:sz="0" w:space="0" w:color="auto"/>
        <w:right w:val="none" w:sz="0" w:space="0" w:color="auto"/>
      </w:divBdr>
    </w:div>
    <w:div w:id="717510916">
      <w:bodyDiv w:val="1"/>
      <w:marLeft w:val="0"/>
      <w:marRight w:val="0"/>
      <w:marTop w:val="0"/>
      <w:marBottom w:val="0"/>
      <w:divBdr>
        <w:top w:val="none" w:sz="0" w:space="0" w:color="auto"/>
        <w:left w:val="none" w:sz="0" w:space="0" w:color="auto"/>
        <w:bottom w:val="none" w:sz="0" w:space="0" w:color="auto"/>
        <w:right w:val="none" w:sz="0" w:space="0" w:color="auto"/>
      </w:divBdr>
      <w:divsChild>
        <w:div w:id="1566792174">
          <w:marLeft w:val="0"/>
          <w:marRight w:val="0"/>
          <w:marTop w:val="0"/>
          <w:marBottom w:val="0"/>
          <w:divBdr>
            <w:top w:val="inset" w:sz="6" w:space="8" w:color="A9A9A9"/>
            <w:left w:val="inset" w:sz="6" w:space="8" w:color="A9A9A9"/>
            <w:bottom w:val="inset" w:sz="6" w:space="8" w:color="C0C0C0"/>
            <w:right w:val="inset" w:sz="6" w:space="8" w:color="C0C0C0"/>
          </w:divBdr>
        </w:div>
      </w:divsChild>
    </w:div>
    <w:div w:id="720252458">
      <w:bodyDiv w:val="1"/>
      <w:marLeft w:val="0"/>
      <w:marRight w:val="0"/>
      <w:marTop w:val="0"/>
      <w:marBottom w:val="0"/>
      <w:divBdr>
        <w:top w:val="none" w:sz="0" w:space="0" w:color="auto"/>
        <w:left w:val="none" w:sz="0" w:space="0" w:color="auto"/>
        <w:bottom w:val="none" w:sz="0" w:space="0" w:color="auto"/>
        <w:right w:val="none" w:sz="0" w:space="0" w:color="auto"/>
      </w:divBdr>
    </w:div>
    <w:div w:id="759570200">
      <w:bodyDiv w:val="1"/>
      <w:marLeft w:val="0"/>
      <w:marRight w:val="0"/>
      <w:marTop w:val="0"/>
      <w:marBottom w:val="0"/>
      <w:divBdr>
        <w:top w:val="none" w:sz="0" w:space="0" w:color="auto"/>
        <w:left w:val="none" w:sz="0" w:space="0" w:color="auto"/>
        <w:bottom w:val="none" w:sz="0" w:space="0" w:color="auto"/>
        <w:right w:val="none" w:sz="0" w:space="0" w:color="auto"/>
      </w:divBdr>
    </w:div>
    <w:div w:id="779450858">
      <w:bodyDiv w:val="1"/>
      <w:marLeft w:val="0"/>
      <w:marRight w:val="0"/>
      <w:marTop w:val="0"/>
      <w:marBottom w:val="0"/>
      <w:divBdr>
        <w:top w:val="none" w:sz="0" w:space="0" w:color="auto"/>
        <w:left w:val="none" w:sz="0" w:space="0" w:color="auto"/>
        <w:bottom w:val="none" w:sz="0" w:space="0" w:color="auto"/>
        <w:right w:val="none" w:sz="0" w:space="0" w:color="auto"/>
      </w:divBdr>
    </w:div>
    <w:div w:id="789322475">
      <w:bodyDiv w:val="1"/>
      <w:marLeft w:val="0"/>
      <w:marRight w:val="0"/>
      <w:marTop w:val="0"/>
      <w:marBottom w:val="0"/>
      <w:divBdr>
        <w:top w:val="none" w:sz="0" w:space="0" w:color="auto"/>
        <w:left w:val="none" w:sz="0" w:space="0" w:color="auto"/>
        <w:bottom w:val="none" w:sz="0" w:space="0" w:color="auto"/>
        <w:right w:val="none" w:sz="0" w:space="0" w:color="auto"/>
      </w:divBdr>
    </w:div>
    <w:div w:id="797456896">
      <w:bodyDiv w:val="1"/>
      <w:marLeft w:val="0"/>
      <w:marRight w:val="0"/>
      <w:marTop w:val="0"/>
      <w:marBottom w:val="0"/>
      <w:divBdr>
        <w:top w:val="none" w:sz="0" w:space="0" w:color="auto"/>
        <w:left w:val="none" w:sz="0" w:space="0" w:color="auto"/>
        <w:bottom w:val="none" w:sz="0" w:space="0" w:color="auto"/>
        <w:right w:val="none" w:sz="0" w:space="0" w:color="auto"/>
      </w:divBdr>
      <w:divsChild>
        <w:div w:id="1487286003">
          <w:marLeft w:val="0"/>
          <w:marRight w:val="0"/>
          <w:marTop w:val="0"/>
          <w:marBottom w:val="0"/>
          <w:divBdr>
            <w:top w:val="inset" w:sz="6" w:space="8" w:color="A9A9A9"/>
            <w:left w:val="inset" w:sz="6" w:space="8" w:color="A9A9A9"/>
            <w:bottom w:val="inset" w:sz="6" w:space="8" w:color="C0C0C0"/>
            <w:right w:val="inset" w:sz="6" w:space="8" w:color="C0C0C0"/>
          </w:divBdr>
        </w:div>
      </w:divsChild>
    </w:div>
    <w:div w:id="819855563">
      <w:bodyDiv w:val="1"/>
      <w:marLeft w:val="0"/>
      <w:marRight w:val="0"/>
      <w:marTop w:val="0"/>
      <w:marBottom w:val="0"/>
      <w:divBdr>
        <w:top w:val="none" w:sz="0" w:space="0" w:color="auto"/>
        <w:left w:val="none" w:sz="0" w:space="0" w:color="auto"/>
        <w:bottom w:val="none" w:sz="0" w:space="0" w:color="auto"/>
        <w:right w:val="none" w:sz="0" w:space="0" w:color="auto"/>
      </w:divBdr>
    </w:div>
    <w:div w:id="834035528">
      <w:bodyDiv w:val="1"/>
      <w:marLeft w:val="0"/>
      <w:marRight w:val="0"/>
      <w:marTop w:val="0"/>
      <w:marBottom w:val="0"/>
      <w:divBdr>
        <w:top w:val="none" w:sz="0" w:space="0" w:color="auto"/>
        <w:left w:val="none" w:sz="0" w:space="0" w:color="auto"/>
        <w:bottom w:val="none" w:sz="0" w:space="0" w:color="auto"/>
        <w:right w:val="none" w:sz="0" w:space="0" w:color="auto"/>
      </w:divBdr>
    </w:div>
    <w:div w:id="836962292">
      <w:bodyDiv w:val="1"/>
      <w:marLeft w:val="0"/>
      <w:marRight w:val="0"/>
      <w:marTop w:val="0"/>
      <w:marBottom w:val="0"/>
      <w:divBdr>
        <w:top w:val="none" w:sz="0" w:space="0" w:color="auto"/>
        <w:left w:val="none" w:sz="0" w:space="0" w:color="auto"/>
        <w:bottom w:val="none" w:sz="0" w:space="0" w:color="auto"/>
        <w:right w:val="none" w:sz="0" w:space="0" w:color="auto"/>
      </w:divBdr>
    </w:div>
    <w:div w:id="888687478">
      <w:bodyDiv w:val="1"/>
      <w:marLeft w:val="0"/>
      <w:marRight w:val="0"/>
      <w:marTop w:val="0"/>
      <w:marBottom w:val="0"/>
      <w:divBdr>
        <w:top w:val="none" w:sz="0" w:space="0" w:color="auto"/>
        <w:left w:val="none" w:sz="0" w:space="0" w:color="auto"/>
        <w:bottom w:val="none" w:sz="0" w:space="0" w:color="auto"/>
        <w:right w:val="none" w:sz="0" w:space="0" w:color="auto"/>
      </w:divBdr>
    </w:div>
    <w:div w:id="890849954">
      <w:bodyDiv w:val="1"/>
      <w:marLeft w:val="0"/>
      <w:marRight w:val="0"/>
      <w:marTop w:val="0"/>
      <w:marBottom w:val="0"/>
      <w:divBdr>
        <w:top w:val="none" w:sz="0" w:space="0" w:color="auto"/>
        <w:left w:val="none" w:sz="0" w:space="0" w:color="auto"/>
        <w:bottom w:val="none" w:sz="0" w:space="0" w:color="auto"/>
        <w:right w:val="none" w:sz="0" w:space="0" w:color="auto"/>
      </w:divBdr>
    </w:div>
    <w:div w:id="899562983">
      <w:bodyDiv w:val="1"/>
      <w:marLeft w:val="0"/>
      <w:marRight w:val="0"/>
      <w:marTop w:val="0"/>
      <w:marBottom w:val="0"/>
      <w:divBdr>
        <w:top w:val="none" w:sz="0" w:space="0" w:color="auto"/>
        <w:left w:val="none" w:sz="0" w:space="0" w:color="auto"/>
        <w:bottom w:val="none" w:sz="0" w:space="0" w:color="auto"/>
        <w:right w:val="none" w:sz="0" w:space="0" w:color="auto"/>
      </w:divBdr>
      <w:divsChild>
        <w:div w:id="1963490734">
          <w:marLeft w:val="0"/>
          <w:marRight w:val="0"/>
          <w:marTop w:val="0"/>
          <w:marBottom w:val="0"/>
          <w:divBdr>
            <w:top w:val="none" w:sz="0" w:space="0" w:color="auto"/>
            <w:left w:val="none" w:sz="0" w:space="0" w:color="auto"/>
            <w:bottom w:val="none" w:sz="0" w:space="0" w:color="auto"/>
            <w:right w:val="none" w:sz="0" w:space="0" w:color="auto"/>
          </w:divBdr>
        </w:div>
      </w:divsChild>
    </w:div>
    <w:div w:id="929045831">
      <w:bodyDiv w:val="1"/>
      <w:marLeft w:val="0"/>
      <w:marRight w:val="0"/>
      <w:marTop w:val="0"/>
      <w:marBottom w:val="0"/>
      <w:divBdr>
        <w:top w:val="none" w:sz="0" w:space="0" w:color="auto"/>
        <w:left w:val="none" w:sz="0" w:space="0" w:color="auto"/>
        <w:bottom w:val="none" w:sz="0" w:space="0" w:color="auto"/>
        <w:right w:val="none" w:sz="0" w:space="0" w:color="auto"/>
      </w:divBdr>
    </w:div>
    <w:div w:id="930550715">
      <w:bodyDiv w:val="1"/>
      <w:marLeft w:val="0"/>
      <w:marRight w:val="0"/>
      <w:marTop w:val="0"/>
      <w:marBottom w:val="0"/>
      <w:divBdr>
        <w:top w:val="none" w:sz="0" w:space="0" w:color="auto"/>
        <w:left w:val="none" w:sz="0" w:space="0" w:color="auto"/>
        <w:bottom w:val="none" w:sz="0" w:space="0" w:color="auto"/>
        <w:right w:val="none" w:sz="0" w:space="0" w:color="auto"/>
      </w:divBdr>
    </w:div>
    <w:div w:id="948468030">
      <w:bodyDiv w:val="1"/>
      <w:marLeft w:val="0"/>
      <w:marRight w:val="0"/>
      <w:marTop w:val="0"/>
      <w:marBottom w:val="0"/>
      <w:divBdr>
        <w:top w:val="none" w:sz="0" w:space="0" w:color="auto"/>
        <w:left w:val="none" w:sz="0" w:space="0" w:color="auto"/>
        <w:bottom w:val="none" w:sz="0" w:space="0" w:color="auto"/>
        <w:right w:val="none" w:sz="0" w:space="0" w:color="auto"/>
      </w:divBdr>
    </w:div>
    <w:div w:id="948659853">
      <w:bodyDiv w:val="1"/>
      <w:marLeft w:val="0"/>
      <w:marRight w:val="0"/>
      <w:marTop w:val="0"/>
      <w:marBottom w:val="0"/>
      <w:divBdr>
        <w:top w:val="none" w:sz="0" w:space="0" w:color="auto"/>
        <w:left w:val="none" w:sz="0" w:space="0" w:color="auto"/>
        <w:bottom w:val="none" w:sz="0" w:space="0" w:color="auto"/>
        <w:right w:val="none" w:sz="0" w:space="0" w:color="auto"/>
      </w:divBdr>
    </w:div>
    <w:div w:id="988366758">
      <w:bodyDiv w:val="1"/>
      <w:marLeft w:val="0"/>
      <w:marRight w:val="0"/>
      <w:marTop w:val="0"/>
      <w:marBottom w:val="0"/>
      <w:divBdr>
        <w:top w:val="none" w:sz="0" w:space="0" w:color="auto"/>
        <w:left w:val="none" w:sz="0" w:space="0" w:color="auto"/>
        <w:bottom w:val="none" w:sz="0" w:space="0" w:color="auto"/>
        <w:right w:val="none" w:sz="0" w:space="0" w:color="auto"/>
      </w:divBdr>
    </w:div>
    <w:div w:id="1005476500">
      <w:bodyDiv w:val="1"/>
      <w:marLeft w:val="0"/>
      <w:marRight w:val="0"/>
      <w:marTop w:val="0"/>
      <w:marBottom w:val="0"/>
      <w:divBdr>
        <w:top w:val="none" w:sz="0" w:space="0" w:color="auto"/>
        <w:left w:val="none" w:sz="0" w:space="0" w:color="auto"/>
        <w:bottom w:val="none" w:sz="0" w:space="0" w:color="auto"/>
        <w:right w:val="none" w:sz="0" w:space="0" w:color="auto"/>
      </w:divBdr>
    </w:div>
    <w:div w:id="1024750292">
      <w:bodyDiv w:val="1"/>
      <w:marLeft w:val="0"/>
      <w:marRight w:val="0"/>
      <w:marTop w:val="0"/>
      <w:marBottom w:val="0"/>
      <w:divBdr>
        <w:top w:val="none" w:sz="0" w:space="0" w:color="auto"/>
        <w:left w:val="none" w:sz="0" w:space="0" w:color="auto"/>
        <w:bottom w:val="none" w:sz="0" w:space="0" w:color="auto"/>
        <w:right w:val="none" w:sz="0" w:space="0" w:color="auto"/>
      </w:divBdr>
    </w:div>
    <w:div w:id="1026709307">
      <w:bodyDiv w:val="1"/>
      <w:marLeft w:val="0"/>
      <w:marRight w:val="0"/>
      <w:marTop w:val="0"/>
      <w:marBottom w:val="0"/>
      <w:divBdr>
        <w:top w:val="none" w:sz="0" w:space="0" w:color="auto"/>
        <w:left w:val="none" w:sz="0" w:space="0" w:color="auto"/>
        <w:bottom w:val="none" w:sz="0" w:space="0" w:color="auto"/>
        <w:right w:val="none" w:sz="0" w:space="0" w:color="auto"/>
      </w:divBdr>
      <w:divsChild>
        <w:div w:id="1470825894">
          <w:marLeft w:val="0"/>
          <w:marRight w:val="0"/>
          <w:marTop w:val="0"/>
          <w:marBottom w:val="0"/>
          <w:divBdr>
            <w:top w:val="none" w:sz="0" w:space="0" w:color="auto"/>
            <w:left w:val="none" w:sz="0" w:space="0" w:color="auto"/>
            <w:bottom w:val="none" w:sz="0" w:space="0" w:color="auto"/>
            <w:right w:val="none" w:sz="0" w:space="0" w:color="auto"/>
          </w:divBdr>
        </w:div>
      </w:divsChild>
    </w:div>
    <w:div w:id="1029062401">
      <w:bodyDiv w:val="1"/>
      <w:marLeft w:val="0"/>
      <w:marRight w:val="0"/>
      <w:marTop w:val="0"/>
      <w:marBottom w:val="0"/>
      <w:divBdr>
        <w:top w:val="none" w:sz="0" w:space="0" w:color="auto"/>
        <w:left w:val="none" w:sz="0" w:space="0" w:color="auto"/>
        <w:bottom w:val="none" w:sz="0" w:space="0" w:color="auto"/>
        <w:right w:val="none" w:sz="0" w:space="0" w:color="auto"/>
      </w:divBdr>
      <w:divsChild>
        <w:div w:id="112796986">
          <w:marLeft w:val="0"/>
          <w:marRight w:val="0"/>
          <w:marTop w:val="0"/>
          <w:marBottom w:val="0"/>
          <w:divBdr>
            <w:top w:val="inset" w:sz="6" w:space="8" w:color="A9A9A9"/>
            <w:left w:val="inset" w:sz="6" w:space="8" w:color="A9A9A9"/>
            <w:bottom w:val="inset" w:sz="6" w:space="8" w:color="C0C0C0"/>
            <w:right w:val="inset" w:sz="6" w:space="8" w:color="C0C0C0"/>
          </w:divBdr>
        </w:div>
      </w:divsChild>
    </w:div>
    <w:div w:id="1057976729">
      <w:bodyDiv w:val="1"/>
      <w:marLeft w:val="0"/>
      <w:marRight w:val="0"/>
      <w:marTop w:val="0"/>
      <w:marBottom w:val="0"/>
      <w:divBdr>
        <w:top w:val="none" w:sz="0" w:space="0" w:color="auto"/>
        <w:left w:val="none" w:sz="0" w:space="0" w:color="auto"/>
        <w:bottom w:val="none" w:sz="0" w:space="0" w:color="auto"/>
        <w:right w:val="none" w:sz="0" w:space="0" w:color="auto"/>
      </w:divBdr>
    </w:div>
    <w:div w:id="1073625755">
      <w:bodyDiv w:val="1"/>
      <w:marLeft w:val="0"/>
      <w:marRight w:val="0"/>
      <w:marTop w:val="0"/>
      <w:marBottom w:val="0"/>
      <w:divBdr>
        <w:top w:val="none" w:sz="0" w:space="0" w:color="auto"/>
        <w:left w:val="none" w:sz="0" w:space="0" w:color="auto"/>
        <w:bottom w:val="none" w:sz="0" w:space="0" w:color="auto"/>
        <w:right w:val="none" w:sz="0" w:space="0" w:color="auto"/>
      </w:divBdr>
    </w:div>
    <w:div w:id="1083530572">
      <w:bodyDiv w:val="1"/>
      <w:marLeft w:val="0"/>
      <w:marRight w:val="0"/>
      <w:marTop w:val="0"/>
      <w:marBottom w:val="0"/>
      <w:divBdr>
        <w:top w:val="none" w:sz="0" w:space="0" w:color="auto"/>
        <w:left w:val="none" w:sz="0" w:space="0" w:color="auto"/>
        <w:bottom w:val="none" w:sz="0" w:space="0" w:color="auto"/>
        <w:right w:val="none" w:sz="0" w:space="0" w:color="auto"/>
      </w:divBdr>
    </w:div>
    <w:div w:id="1095790071">
      <w:bodyDiv w:val="1"/>
      <w:marLeft w:val="0"/>
      <w:marRight w:val="0"/>
      <w:marTop w:val="0"/>
      <w:marBottom w:val="0"/>
      <w:divBdr>
        <w:top w:val="none" w:sz="0" w:space="0" w:color="auto"/>
        <w:left w:val="none" w:sz="0" w:space="0" w:color="auto"/>
        <w:bottom w:val="none" w:sz="0" w:space="0" w:color="auto"/>
        <w:right w:val="none" w:sz="0" w:space="0" w:color="auto"/>
      </w:divBdr>
    </w:div>
    <w:div w:id="1101070873">
      <w:bodyDiv w:val="1"/>
      <w:marLeft w:val="0"/>
      <w:marRight w:val="0"/>
      <w:marTop w:val="0"/>
      <w:marBottom w:val="0"/>
      <w:divBdr>
        <w:top w:val="none" w:sz="0" w:space="0" w:color="auto"/>
        <w:left w:val="none" w:sz="0" w:space="0" w:color="auto"/>
        <w:bottom w:val="none" w:sz="0" w:space="0" w:color="auto"/>
        <w:right w:val="none" w:sz="0" w:space="0" w:color="auto"/>
      </w:divBdr>
    </w:div>
    <w:div w:id="1107391459">
      <w:bodyDiv w:val="1"/>
      <w:marLeft w:val="0"/>
      <w:marRight w:val="0"/>
      <w:marTop w:val="0"/>
      <w:marBottom w:val="0"/>
      <w:divBdr>
        <w:top w:val="none" w:sz="0" w:space="0" w:color="auto"/>
        <w:left w:val="none" w:sz="0" w:space="0" w:color="auto"/>
        <w:bottom w:val="none" w:sz="0" w:space="0" w:color="auto"/>
        <w:right w:val="none" w:sz="0" w:space="0" w:color="auto"/>
      </w:divBdr>
    </w:div>
    <w:div w:id="1137995961">
      <w:bodyDiv w:val="1"/>
      <w:marLeft w:val="0"/>
      <w:marRight w:val="0"/>
      <w:marTop w:val="0"/>
      <w:marBottom w:val="0"/>
      <w:divBdr>
        <w:top w:val="none" w:sz="0" w:space="0" w:color="auto"/>
        <w:left w:val="none" w:sz="0" w:space="0" w:color="auto"/>
        <w:bottom w:val="none" w:sz="0" w:space="0" w:color="auto"/>
        <w:right w:val="none" w:sz="0" w:space="0" w:color="auto"/>
      </w:divBdr>
    </w:div>
    <w:div w:id="1146895316">
      <w:bodyDiv w:val="1"/>
      <w:marLeft w:val="0"/>
      <w:marRight w:val="0"/>
      <w:marTop w:val="0"/>
      <w:marBottom w:val="0"/>
      <w:divBdr>
        <w:top w:val="none" w:sz="0" w:space="0" w:color="auto"/>
        <w:left w:val="none" w:sz="0" w:space="0" w:color="auto"/>
        <w:bottom w:val="none" w:sz="0" w:space="0" w:color="auto"/>
        <w:right w:val="none" w:sz="0" w:space="0" w:color="auto"/>
      </w:divBdr>
    </w:div>
    <w:div w:id="1147743522">
      <w:bodyDiv w:val="1"/>
      <w:marLeft w:val="0"/>
      <w:marRight w:val="0"/>
      <w:marTop w:val="0"/>
      <w:marBottom w:val="0"/>
      <w:divBdr>
        <w:top w:val="none" w:sz="0" w:space="0" w:color="auto"/>
        <w:left w:val="none" w:sz="0" w:space="0" w:color="auto"/>
        <w:bottom w:val="none" w:sz="0" w:space="0" w:color="auto"/>
        <w:right w:val="none" w:sz="0" w:space="0" w:color="auto"/>
      </w:divBdr>
    </w:div>
    <w:div w:id="1179655709">
      <w:bodyDiv w:val="1"/>
      <w:marLeft w:val="0"/>
      <w:marRight w:val="0"/>
      <w:marTop w:val="0"/>
      <w:marBottom w:val="0"/>
      <w:divBdr>
        <w:top w:val="none" w:sz="0" w:space="0" w:color="auto"/>
        <w:left w:val="none" w:sz="0" w:space="0" w:color="auto"/>
        <w:bottom w:val="none" w:sz="0" w:space="0" w:color="auto"/>
        <w:right w:val="none" w:sz="0" w:space="0" w:color="auto"/>
      </w:divBdr>
    </w:div>
    <w:div w:id="1192525559">
      <w:bodyDiv w:val="1"/>
      <w:marLeft w:val="0"/>
      <w:marRight w:val="0"/>
      <w:marTop w:val="0"/>
      <w:marBottom w:val="0"/>
      <w:divBdr>
        <w:top w:val="none" w:sz="0" w:space="0" w:color="auto"/>
        <w:left w:val="none" w:sz="0" w:space="0" w:color="auto"/>
        <w:bottom w:val="none" w:sz="0" w:space="0" w:color="auto"/>
        <w:right w:val="none" w:sz="0" w:space="0" w:color="auto"/>
      </w:divBdr>
    </w:div>
    <w:div w:id="1230923253">
      <w:bodyDiv w:val="1"/>
      <w:marLeft w:val="0"/>
      <w:marRight w:val="0"/>
      <w:marTop w:val="0"/>
      <w:marBottom w:val="0"/>
      <w:divBdr>
        <w:top w:val="none" w:sz="0" w:space="0" w:color="auto"/>
        <w:left w:val="none" w:sz="0" w:space="0" w:color="auto"/>
        <w:bottom w:val="none" w:sz="0" w:space="0" w:color="auto"/>
        <w:right w:val="none" w:sz="0" w:space="0" w:color="auto"/>
      </w:divBdr>
    </w:div>
    <w:div w:id="1231307262">
      <w:bodyDiv w:val="1"/>
      <w:marLeft w:val="0"/>
      <w:marRight w:val="0"/>
      <w:marTop w:val="0"/>
      <w:marBottom w:val="0"/>
      <w:divBdr>
        <w:top w:val="none" w:sz="0" w:space="0" w:color="auto"/>
        <w:left w:val="none" w:sz="0" w:space="0" w:color="auto"/>
        <w:bottom w:val="none" w:sz="0" w:space="0" w:color="auto"/>
        <w:right w:val="none" w:sz="0" w:space="0" w:color="auto"/>
      </w:divBdr>
      <w:divsChild>
        <w:div w:id="1395859780">
          <w:marLeft w:val="0"/>
          <w:marRight w:val="0"/>
          <w:marTop w:val="0"/>
          <w:marBottom w:val="0"/>
          <w:divBdr>
            <w:top w:val="inset" w:sz="6" w:space="8" w:color="A9A9A9"/>
            <w:left w:val="inset" w:sz="6" w:space="8" w:color="A9A9A9"/>
            <w:bottom w:val="inset" w:sz="6" w:space="8" w:color="C0C0C0"/>
            <w:right w:val="inset" w:sz="6" w:space="8" w:color="C0C0C0"/>
          </w:divBdr>
        </w:div>
      </w:divsChild>
    </w:div>
    <w:div w:id="1235357341">
      <w:bodyDiv w:val="1"/>
      <w:marLeft w:val="0"/>
      <w:marRight w:val="0"/>
      <w:marTop w:val="0"/>
      <w:marBottom w:val="0"/>
      <w:divBdr>
        <w:top w:val="none" w:sz="0" w:space="0" w:color="auto"/>
        <w:left w:val="none" w:sz="0" w:space="0" w:color="auto"/>
        <w:bottom w:val="none" w:sz="0" w:space="0" w:color="auto"/>
        <w:right w:val="none" w:sz="0" w:space="0" w:color="auto"/>
      </w:divBdr>
    </w:div>
    <w:div w:id="1241867480">
      <w:bodyDiv w:val="1"/>
      <w:marLeft w:val="0"/>
      <w:marRight w:val="0"/>
      <w:marTop w:val="0"/>
      <w:marBottom w:val="0"/>
      <w:divBdr>
        <w:top w:val="none" w:sz="0" w:space="0" w:color="auto"/>
        <w:left w:val="none" w:sz="0" w:space="0" w:color="auto"/>
        <w:bottom w:val="none" w:sz="0" w:space="0" w:color="auto"/>
        <w:right w:val="none" w:sz="0" w:space="0" w:color="auto"/>
      </w:divBdr>
    </w:div>
    <w:div w:id="1257177714">
      <w:bodyDiv w:val="1"/>
      <w:marLeft w:val="0"/>
      <w:marRight w:val="0"/>
      <w:marTop w:val="0"/>
      <w:marBottom w:val="0"/>
      <w:divBdr>
        <w:top w:val="none" w:sz="0" w:space="0" w:color="auto"/>
        <w:left w:val="none" w:sz="0" w:space="0" w:color="auto"/>
        <w:bottom w:val="none" w:sz="0" w:space="0" w:color="auto"/>
        <w:right w:val="none" w:sz="0" w:space="0" w:color="auto"/>
      </w:divBdr>
    </w:div>
    <w:div w:id="1267498450">
      <w:bodyDiv w:val="1"/>
      <w:marLeft w:val="0"/>
      <w:marRight w:val="0"/>
      <w:marTop w:val="0"/>
      <w:marBottom w:val="0"/>
      <w:divBdr>
        <w:top w:val="none" w:sz="0" w:space="0" w:color="auto"/>
        <w:left w:val="none" w:sz="0" w:space="0" w:color="auto"/>
        <w:bottom w:val="none" w:sz="0" w:space="0" w:color="auto"/>
        <w:right w:val="none" w:sz="0" w:space="0" w:color="auto"/>
      </w:divBdr>
    </w:div>
    <w:div w:id="1268388317">
      <w:bodyDiv w:val="1"/>
      <w:marLeft w:val="0"/>
      <w:marRight w:val="0"/>
      <w:marTop w:val="0"/>
      <w:marBottom w:val="0"/>
      <w:divBdr>
        <w:top w:val="none" w:sz="0" w:space="0" w:color="auto"/>
        <w:left w:val="none" w:sz="0" w:space="0" w:color="auto"/>
        <w:bottom w:val="none" w:sz="0" w:space="0" w:color="auto"/>
        <w:right w:val="none" w:sz="0" w:space="0" w:color="auto"/>
      </w:divBdr>
    </w:div>
    <w:div w:id="1299913481">
      <w:bodyDiv w:val="1"/>
      <w:marLeft w:val="0"/>
      <w:marRight w:val="0"/>
      <w:marTop w:val="0"/>
      <w:marBottom w:val="0"/>
      <w:divBdr>
        <w:top w:val="none" w:sz="0" w:space="0" w:color="auto"/>
        <w:left w:val="none" w:sz="0" w:space="0" w:color="auto"/>
        <w:bottom w:val="none" w:sz="0" w:space="0" w:color="auto"/>
        <w:right w:val="none" w:sz="0" w:space="0" w:color="auto"/>
      </w:divBdr>
    </w:div>
    <w:div w:id="1300497592">
      <w:bodyDiv w:val="1"/>
      <w:marLeft w:val="0"/>
      <w:marRight w:val="0"/>
      <w:marTop w:val="0"/>
      <w:marBottom w:val="0"/>
      <w:divBdr>
        <w:top w:val="none" w:sz="0" w:space="0" w:color="auto"/>
        <w:left w:val="none" w:sz="0" w:space="0" w:color="auto"/>
        <w:bottom w:val="none" w:sz="0" w:space="0" w:color="auto"/>
        <w:right w:val="none" w:sz="0" w:space="0" w:color="auto"/>
      </w:divBdr>
    </w:div>
    <w:div w:id="1302227090">
      <w:bodyDiv w:val="1"/>
      <w:marLeft w:val="0"/>
      <w:marRight w:val="0"/>
      <w:marTop w:val="0"/>
      <w:marBottom w:val="0"/>
      <w:divBdr>
        <w:top w:val="none" w:sz="0" w:space="0" w:color="auto"/>
        <w:left w:val="none" w:sz="0" w:space="0" w:color="auto"/>
        <w:bottom w:val="none" w:sz="0" w:space="0" w:color="auto"/>
        <w:right w:val="none" w:sz="0" w:space="0" w:color="auto"/>
      </w:divBdr>
    </w:div>
    <w:div w:id="1329287533">
      <w:bodyDiv w:val="1"/>
      <w:marLeft w:val="0"/>
      <w:marRight w:val="0"/>
      <w:marTop w:val="0"/>
      <w:marBottom w:val="0"/>
      <w:divBdr>
        <w:top w:val="none" w:sz="0" w:space="0" w:color="auto"/>
        <w:left w:val="none" w:sz="0" w:space="0" w:color="auto"/>
        <w:bottom w:val="none" w:sz="0" w:space="0" w:color="auto"/>
        <w:right w:val="none" w:sz="0" w:space="0" w:color="auto"/>
      </w:divBdr>
    </w:div>
    <w:div w:id="1344169517">
      <w:bodyDiv w:val="1"/>
      <w:marLeft w:val="0"/>
      <w:marRight w:val="0"/>
      <w:marTop w:val="0"/>
      <w:marBottom w:val="0"/>
      <w:divBdr>
        <w:top w:val="none" w:sz="0" w:space="0" w:color="auto"/>
        <w:left w:val="none" w:sz="0" w:space="0" w:color="auto"/>
        <w:bottom w:val="none" w:sz="0" w:space="0" w:color="auto"/>
        <w:right w:val="none" w:sz="0" w:space="0" w:color="auto"/>
      </w:divBdr>
    </w:div>
    <w:div w:id="1352805273">
      <w:bodyDiv w:val="1"/>
      <w:marLeft w:val="0"/>
      <w:marRight w:val="0"/>
      <w:marTop w:val="0"/>
      <w:marBottom w:val="0"/>
      <w:divBdr>
        <w:top w:val="none" w:sz="0" w:space="0" w:color="auto"/>
        <w:left w:val="none" w:sz="0" w:space="0" w:color="auto"/>
        <w:bottom w:val="none" w:sz="0" w:space="0" w:color="auto"/>
        <w:right w:val="none" w:sz="0" w:space="0" w:color="auto"/>
      </w:divBdr>
    </w:div>
    <w:div w:id="1398280159">
      <w:bodyDiv w:val="1"/>
      <w:marLeft w:val="0"/>
      <w:marRight w:val="0"/>
      <w:marTop w:val="0"/>
      <w:marBottom w:val="0"/>
      <w:divBdr>
        <w:top w:val="none" w:sz="0" w:space="0" w:color="auto"/>
        <w:left w:val="none" w:sz="0" w:space="0" w:color="auto"/>
        <w:bottom w:val="none" w:sz="0" w:space="0" w:color="auto"/>
        <w:right w:val="none" w:sz="0" w:space="0" w:color="auto"/>
      </w:divBdr>
      <w:divsChild>
        <w:div w:id="1906454103">
          <w:marLeft w:val="1134"/>
          <w:marRight w:val="0"/>
          <w:marTop w:val="0"/>
          <w:marBottom w:val="0"/>
          <w:divBdr>
            <w:top w:val="none" w:sz="0" w:space="0" w:color="auto"/>
            <w:left w:val="none" w:sz="0" w:space="0" w:color="auto"/>
            <w:bottom w:val="none" w:sz="0" w:space="0" w:color="auto"/>
            <w:right w:val="none" w:sz="0" w:space="0" w:color="auto"/>
          </w:divBdr>
          <w:divsChild>
            <w:div w:id="880283241">
              <w:marLeft w:val="0"/>
              <w:marRight w:val="2410"/>
              <w:marTop w:val="0"/>
              <w:marBottom w:val="0"/>
              <w:divBdr>
                <w:top w:val="none" w:sz="0" w:space="0" w:color="auto"/>
                <w:left w:val="none" w:sz="0" w:space="0" w:color="auto"/>
                <w:bottom w:val="none" w:sz="0" w:space="0" w:color="auto"/>
                <w:right w:val="none" w:sz="0" w:space="0" w:color="auto"/>
              </w:divBdr>
            </w:div>
            <w:div w:id="1305966290">
              <w:marLeft w:val="0"/>
              <w:marRight w:val="2410"/>
              <w:marTop w:val="0"/>
              <w:marBottom w:val="0"/>
              <w:divBdr>
                <w:top w:val="none" w:sz="0" w:space="0" w:color="auto"/>
                <w:left w:val="none" w:sz="0" w:space="0" w:color="auto"/>
                <w:bottom w:val="none" w:sz="0" w:space="0" w:color="auto"/>
                <w:right w:val="none" w:sz="0" w:space="0" w:color="auto"/>
              </w:divBdr>
            </w:div>
          </w:divsChild>
        </w:div>
      </w:divsChild>
    </w:div>
    <w:div w:id="1425689546">
      <w:bodyDiv w:val="1"/>
      <w:marLeft w:val="0"/>
      <w:marRight w:val="0"/>
      <w:marTop w:val="0"/>
      <w:marBottom w:val="0"/>
      <w:divBdr>
        <w:top w:val="none" w:sz="0" w:space="0" w:color="auto"/>
        <w:left w:val="none" w:sz="0" w:space="0" w:color="auto"/>
        <w:bottom w:val="none" w:sz="0" w:space="0" w:color="auto"/>
        <w:right w:val="none" w:sz="0" w:space="0" w:color="auto"/>
      </w:divBdr>
    </w:div>
    <w:div w:id="1436712104">
      <w:bodyDiv w:val="1"/>
      <w:marLeft w:val="0"/>
      <w:marRight w:val="0"/>
      <w:marTop w:val="0"/>
      <w:marBottom w:val="0"/>
      <w:divBdr>
        <w:top w:val="none" w:sz="0" w:space="0" w:color="auto"/>
        <w:left w:val="none" w:sz="0" w:space="0" w:color="auto"/>
        <w:bottom w:val="none" w:sz="0" w:space="0" w:color="auto"/>
        <w:right w:val="none" w:sz="0" w:space="0" w:color="auto"/>
      </w:divBdr>
    </w:div>
    <w:div w:id="1463305512">
      <w:bodyDiv w:val="1"/>
      <w:marLeft w:val="0"/>
      <w:marRight w:val="0"/>
      <w:marTop w:val="0"/>
      <w:marBottom w:val="0"/>
      <w:divBdr>
        <w:top w:val="none" w:sz="0" w:space="0" w:color="auto"/>
        <w:left w:val="none" w:sz="0" w:space="0" w:color="auto"/>
        <w:bottom w:val="none" w:sz="0" w:space="0" w:color="auto"/>
        <w:right w:val="none" w:sz="0" w:space="0" w:color="auto"/>
      </w:divBdr>
    </w:div>
    <w:div w:id="1483737069">
      <w:bodyDiv w:val="1"/>
      <w:marLeft w:val="0"/>
      <w:marRight w:val="0"/>
      <w:marTop w:val="0"/>
      <w:marBottom w:val="0"/>
      <w:divBdr>
        <w:top w:val="none" w:sz="0" w:space="0" w:color="auto"/>
        <w:left w:val="none" w:sz="0" w:space="0" w:color="auto"/>
        <w:bottom w:val="none" w:sz="0" w:space="0" w:color="auto"/>
        <w:right w:val="none" w:sz="0" w:space="0" w:color="auto"/>
      </w:divBdr>
    </w:div>
    <w:div w:id="1501239713">
      <w:bodyDiv w:val="1"/>
      <w:marLeft w:val="0"/>
      <w:marRight w:val="0"/>
      <w:marTop w:val="0"/>
      <w:marBottom w:val="0"/>
      <w:divBdr>
        <w:top w:val="none" w:sz="0" w:space="0" w:color="auto"/>
        <w:left w:val="none" w:sz="0" w:space="0" w:color="auto"/>
        <w:bottom w:val="none" w:sz="0" w:space="0" w:color="auto"/>
        <w:right w:val="none" w:sz="0" w:space="0" w:color="auto"/>
      </w:divBdr>
    </w:div>
    <w:div w:id="1513226768">
      <w:bodyDiv w:val="1"/>
      <w:marLeft w:val="0"/>
      <w:marRight w:val="0"/>
      <w:marTop w:val="0"/>
      <w:marBottom w:val="0"/>
      <w:divBdr>
        <w:top w:val="none" w:sz="0" w:space="0" w:color="auto"/>
        <w:left w:val="none" w:sz="0" w:space="0" w:color="auto"/>
        <w:bottom w:val="none" w:sz="0" w:space="0" w:color="auto"/>
        <w:right w:val="none" w:sz="0" w:space="0" w:color="auto"/>
      </w:divBdr>
    </w:div>
    <w:div w:id="1519927975">
      <w:bodyDiv w:val="1"/>
      <w:marLeft w:val="0"/>
      <w:marRight w:val="0"/>
      <w:marTop w:val="0"/>
      <w:marBottom w:val="0"/>
      <w:divBdr>
        <w:top w:val="none" w:sz="0" w:space="0" w:color="auto"/>
        <w:left w:val="none" w:sz="0" w:space="0" w:color="auto"/>
        <w:bottom w:val="none" w:sz="0" w:space="0" w:color="auto"/>
        <w:right w:val="none" w:sz="0" w:space="0" w:color="auto"/>
      </w:divBdr>
    </w:div>
    <w:div w:id="1552501609">
      <w:bodyDiv w:val="1"/>
      <w:marLeft w:val="0"/>
      <w:marRight w:val="0"/>
      <w:marTop w:val="0"/>
      <w:marBottom w:val="0"/>
      <w:divBdr>
        <w:top w:val="none" w:sz="0" w:space="0" w:color="auto"/>
        <w:left w:val="none" w:sz="0" w:space="0" w:color="auto"/>
        <w:bottom w:val="none" w:sz="0" w:space="0" w:color="auto"/>
        <w:right w:val="none" w:sz="0" w:space="0" w:color="auto"/>
      </w:divBdr>
    </w:div>
    <w:div w:id="1556117604">
      <w:bodyDiv w:val="1"/>
      <w:marLeft w:val="0"/>
      <w:marRight w:val="0"/>
      <w:marTop w:val="0"/>
      <w:marBottom w:val="0"/>
      <w:divBdr>
        <w:top w:val="none" w:sz="0" w:space="0" w:color="auto"/>
        <w:left w:val="none" w:sz="0" w:space="0" w:color="auto"/>
        <w:bottom w:val="none" w:sz="0" w:space="0" w:color="auto"/>
        <w:right w:val="none" w:sz="0" w:space="0" w:color="auto"/>
      </w:divBdr>
    </w:div>
    <w:div w:id="1561400691">
      <w:bodyDiv w:val="1"/>
      <w:marLeft w:val="0"/>
      <w:marRight w:val="0"/>
      <w:marTop w:val="0"/>
      <w:marBottom w:val="0"/>
      <w:divBdr>
        <w:top w:val="none" w:sz="0" w:space="0" w:color="auto"/>
        <w:left w:val="none" w:sz="0" w:space="0" w:color="auto"/>
        <w:bottom w:val="none" w:sz="0" w:space="0" w:color="auto"/>
        <w:right w:val="none" w:sz="0" w:space="0" w:color="auto"/>
      </w:divBdr>
    </w:div>
    <w:div w:id="1576627550">
      <w:bodyDiv w:val="1"/>
      <w:marLeft w:val="0"/>
      <w:marRight w:val="0"/>
      <w:marTop w:val="0"/>
      <w:marBottom w:val="0"/>
      <w:divBdr>
        <w:top w:val="none" w:sz="0" w:space="0" w:color="auto"/>
        <w:left w:val="none" w:sz="0" w:space="0" w:color="auto"/>
        <w:bottom w:val="none" w:sz="0" w:space="0" w:color="auto"/>
        <w:right w:val="none" w:sz="0" w:space="0" w:color="auto"/>
      </w:divBdr>
    </w:div>
    <w:div w:id="1583680294">
      <w:bodyDiv w:val="1"/>
      <w:marLeft w:val="0"/>
      <w:marRight w:val="0"/>
      <w:marTop w:val="0"/>
      <w:marBottom w:val="0"/>
      <w:divBdr>
        <w:top w:val="none" w:sz="0" w:space="0" w:color="auto"/>
        <w:left w:val="none" w:sz="0" w:space="0" w:color="auto"/>
        <w:bottom w:val="none" w:sz="0" w:space="0" w:color="auto"/>
        <w:right w:val="none" w:sz="0" w:space="0" w:color="auto"/>
      </w:divBdr>
    </w:div>
    <w:div w:id="1608808880">
      <w:bodyDiv w:val="1"/>
      <w:marLeft w:val="0"/>
      <w:marRight w:val="0"/>
      <w:marTop w:val="0"/>
      <w:marBottom w:val="0"/>
      <w:divBdr>
        <w:top w:val="none" w:sz="0" w:space="0" w:color="auto"/>
        <w:left w:val="none" w:sz="0" w:space="0" w:color="auto"/>
        <w:bottom w:val="none" w:sz="0" w:space="0" w:color="auto"/>
        <w:right w:val="none" w:sz="0" w:space="0" w:color="auto"/>
      </w:divBdr>
      <w:divsChild>
        <w:div w:id="610820762">
          <w:marLeft w:val="0"/>
          <w:marRight w:val="0"/>
          <w:marTop w:val="0"/>
          <w:marBottom w:val="0"/>
          <w:divBdr>
            <w:top w:val="inset" w:sz="6" w:space="8" w:color="A9A9A9"/>
            <w:left w:val="inset" w:sz="6" w:space="8" w:color="A9A9A9"/>
            <w:bottom w:val="inset" w:sz="6" w:space="8" w:color="C0C0C0"/>
            <w:right w:val="inset" w:sz="6" w:space="8" w:color="C0C0C0"/>
          </w:divBdr>
        </w:div>
      </w:divsChild>
    </w:div>
    <w:div w:id="1630357788">
      <w:bodyDiv w:val="1"/>
      <w:marLeft w:val="0"/>
      <w:marRight w:val="0"/>
      <w:marTop w:val="0"/>
      <w:marBottom w:val="0"/>
      <w:divBdr>
        <w:top w:val="none" w:sz="0" w:space="0" w:color="auto"/>
        <w:left w:val="none" w:sz="0" w:space="0" w:color="auto"/>
        <w:bottom w:val="none" w:sz="0" w:space="0" w:color="auto"/>
        <w:right w:val="none" w:sz="0" w:space="0" w:color="auto"/>
      </w:divBdr>
    </w:div>
    <w:div w:id="1641224033">
      <w:bodyDiv w:val="1"/>
      <w:marLeft w:val="0"/>
      <w:marRight w:val="0"/>
      <w:marTop w:val="0"/>
      <w:marBottom w:val="0"/>
      <w:divBdr>
        <w:top w:val="none" w:sz="0" w:space="0" w:color="auto"/>
        <w:left w:val="none" w:sz="0" w:space="0" w:color="auto"/>
        <w:bottom w:val="none" w:sz="0" w:space="0" w:color="auto"/>
        <w:right w:val="none" w:sz="0" w:space="0" w:color="auto"/>
      </w:divBdr>
    </w:div>
    <w:div w:id="1642543145">
      <w:bodyDiv w:val="1"/>
      <w:marLeft w:val="0"/>
      <w:marRight w:val="0"/>
      <w:marTop w:val="0"/>
      <w:marBottom w:val="0"/>
      <w:divBdr>
        <w:top w:val="none" w:sz="0" w:space="0" w:color="auto"/>
        <w:left w:val="none" w:sz="0" w:space="0" w:color="auto"/>
        <w:bottom w:val="none" w:sz="0" w:space="0" w:color="auto"/>
        <w:right w:val="none" w:sz="0" w:space="0" w:color="auto"/>
      </w:divBdr>
    </w:div>
    <w:div w:id="1692758605">
      <w:bodyDiv w:val="1"/>
      <w:marLeft w:val="0"/>
      <w:marRight w:val="0"/>
      <w:marTop w:val="0"/>
      <w:marBottom w:val="0"/>
      <w:divBdr>
        <w:top w:val="none" w:sz="0" w:space="0" w:color="auto"/>
        <w:left w:val="none" w:sz="0" w:space="0" w:color="auto"/>
        <w:bottom w:val="none" w:sz="0" w:space="0" w:color="auto"/>
        <w:right w:val="none" w:sz="0" w:space="0" w:color="auto"/>
      </w:divBdr>
    </w:div>
    <w:div w:id="1712918262">
      <w:bodyDiv w:val="1"/>
      <w:marLeft w:val="0"/>
      <w:marRight w:val="0"/>
      <w:marTop w:val="0"/>
      <w:marBottom w:val="0"/>
      <w:divBdr>
        <w:top w:val="none" w:sz="0" w:space="0" w:color="auto"/>
        <w:left w:val="none" w:sz="0" w:space="0" w:color="auto"/>
        <w:bottom w:val="none" w:sz="0" w:space="0" w:color="auto"/>
        <w:right w:val="none" w:sz="0" w:space="0" w:color="auto"/>
      </w:divBdr>
    </w:div>
    <w:div w:id="1731810524">
      <w:bodyDiv w:val="1"/>
      <w:marLeft w:val="0"/>
      <w:marRight w:val="0"/>
      <w:marTop w:val="0"/>
      <w:marBottom w:val="0"/>
      <w:divBdr>
        <w:top w:val="none" w:sz="0" w:space="0" w:color="auto"/>
        <w:left w:val="none" w:sz="0" w:space="0" w:color="auto"/>
        <w:bottom w:val="none" w:sz="0" w:space="0" w:color="auto"/>
        <w:right w:val="none" w:sz="0" w:space="0" w:color="auto"/>
      </w:divBdr>
    </w:div>
    <w:div w:id="1752122583">
      <w:bodyDiv w:val="1"/>
      <w:marLeft w:val="0"/>
      <w:marRight w:val="0"/>
      <w:marTop w:val="0"/>
      <w:marBottom w:val="0"/>
      <w:divBdr>
        <w:top w:val="none" w:sz="0" w:space="0" w:color="auto"/>
        <w:left w:val="none" w:sz="0" w:space="0" w:color="auto"/>
        <w:bottom w:val="none" w:sz="0" w:space="0" w:color="auto"/>
        <w:right w:val="none" w:sz="0" w:space="0" w:color="auto"/>
      </w:divBdr>
    </w:div>
    <w:div w:id="1769160712">
      <w:bodyDiv w:val="1"/>
      <w:marLeft w:val="0"/>
      <w:marRight w:val="0"/>
      <w:marTop w:val="0"/>
      <w:marBottom w:val="0"/>
      <w:divBdr>
        <w:top w:val="none" w:sz="0" w:space="0" w:color="auto"/>
        <w:left w:val="none" w:sz="0" w:space="0" w:color="auto"/>
        <w:bottom w:val="none" w:sz="0" w:space="0" w:color="auto"/>
        <w:right w:val="none" w:sz="0" w:space="0" w:color="auto"/>
      </w:divBdr>
      <w:divsChild>
        <w:div w:id="645822702">
          <w:marLeft w:val="1134"/>
          <w:marRight w:val="0"/>
          <w:marTop w:val="0"/>
          <w:marBottom w:val="0"/>
          <w:divBdr>
            <w:top w:val="none" w:sz="0" w:space="0" w:color="auto"/>
            <w:left w:val="none" w:sz="0" w:space="0" w:color="auto"/>
            <w:bottom w:val="none" w:sz="0" w:space="0" w:color="auto"/>
            <w:right w:val="none" w:sz="0" w:space="0" w:color="auto"/>
          </w:divBdr>
          <w:divsChild>
            <w:div w:id="102574397">
              <w:marLeft w:val="0"/>
              <w:marRight w:val="0"/>
              <w:marTop w:val="0"/>
              <w:marBottom w:val="0"/>
              <w:divBdr>
                <w:top w:val="none" w:sz="0" w:space="0" w:color="auto"/>
                <w:left w:val="none" w:sz="0" w:space="0" w:color="auto"/>
                <w:bottom w:val="none" w:sz="0" w:space="0" w:color="auto"/>
                <w:right w:val="none" w:sz="0" w:space="0" w:color="auto"/>
              </w:divBdr>
            </w:div>
            <w:div w:id="147139169">
              <w:marLeft w:val="0"/>
              <w:marRight w:val="0"/>
              <w:marTop w:val="0"/>
              <w:marBottom w:val="0"/>
              <w:divBdr>
                <w:top w:val="none" w:sz="0" w:space="0" w:color="auto"/>
                <w:left w:val="none" w:sz="0" w:space="0" w:color="auto"/>
                <w:bottom w:val="none" w:sz="0" w:space="0" w:color="auto"/>
                <w:right w:val="none" w:sz="0" w:space="0" w:color="auto"/>
              </w:divBdr>
            </w:div>
            <w:div w:id="157187347">
              <w:marLeft w:val="0"/>
              <w:marRight w:val="0"/>
              <w:marTop w:val="0"/>
              <w:marBottom w:val="0"/>
              <w:divBdr>
                <w:top w:val="none" w:sz="0" w:space="0" w:color="auto"/>
                <w:left w:val="none" w:sz="0" w:space="0" w:color="auto"/>
                <w:bottom w:val="none" w:sz="0" w:space="0" w:color="auto"/>
                <w:right w:val="none" w:sz="0" w:space="0" w:color="auto"/>
              </w:divBdr>
            </w:div>
            <w:div w:id="352727388">
              <w:marLeft w:val="0"/>
              <w:marRight w:val="0"/>
              <w:marTop w:val="0"/>
              <w:marBottom w:val="0"/>
              <w:divBdr>
                <w:top w:val="none" w:sz="0" w:space="0" w:color="auto"/>
                <w:left w:val="none" w:sz="0" w:space="0" w:color="auto"/>
                <w:bottom w:val="none" w:sz="0" w:space="0" w:color="auto"/>
                <w:right w:val="none" w:sz="0" w:space="0" w:color="auto"/>
              </w:divBdr>
            </w:div>
            <w:div w:id="535168216">
              <w:marLeft w:val="0"/>
              <w:marRight w:val="0"/>
              <w:marTop w:val="0"/>
              <w:marBottom w:val="0"/>
              <w:divBdr>
                <w:top w:val="none" w:sz="0" w:space="0" w:color="auto"/>
                <w:left w:val="none" w:sz="0" w:space="0" w:color="auto"/>
                <w:bottom w:val="none" w:sz="0" w:space="0" w:color="auto"/>
                <w:right w:val="none" w:sz="0" w:space="0" w:color="auto"/>
              </w:divBdr>
            </w:div>
            <w:div w:id="711736218">
              <w:marLeft w:val="0"/>
              <w:marRight w:val="0"/>
              <w:marTop w:val="0"/>
              <w:marBottom w:val="0"/>
              <w:divBdr>
                <w:top w:val="none" w:sz="0" w:space="0" w:color="auto"/>
                <w:left w:val="none" w:sz="0" w:space="0" w:color="auto"/>
                <w:bottom w:val="none" w:sz="0" w:space="0" w:color="auto"/>
                <w:right w:val="none" w:sz="0" w:space="0" w:color="auto"/>
              </w:divBdr>
            </w:div>
            <w:div w:id="761607669">
              <w:marLeft w:val="0"/>
              <w:marRight w:val="0"/>
              <w:marTop w:val="0"/>
              <w:marBottom w:val="0"/>
              <w:divBdr>
                <w:top w:val="none" w:sz="0" w:space="0" w:color="auto"/>
                <w:left w:val="none" w:sz="0" w:space="0" w:color="auto"/>
                <w:bottom w:val="none" w:sz="0" w:space="0" w:color="auto"/>
                <w:right w:val="none" w:sz="0" w:space="0" w:color="auto"/>
              </w:divBdr>
            </w:div>
            <w:div w:id="828909821">
              <w:marLeft w:val="0"/>
              <w:marRight w:val="0"/>
              <w:marTop w:val="0"/>
              <w:marBottom w:val="0"/>
              <w:divBdr>
                <w:top w:val="none" w:sz="0" w:space="0" w:color="auto"/>
                <w:left w:val="none" w:sz="0" w:space="0" w:color="auto"/>
                <w:bottom w:val="none" w:sz="0" w:space="0" w:color="auto"/>
                <w:right w:val="none" w:sz="0" w:space="0" w:color="auto"/>
              </w:divBdr>
            </w:div>
            <w:div w:id="870653650">
              <w:marLeft w:val="0"/>
              <w:marRight w:val="0"/>
              <w:marTop w:val="0"/>
              <w:marBottom w:val="0"/>
              <w:divBdr>
                <w:top w:val="none" w:sz="0" w:space="0" w:color="auto"/>
                <w:left w:val="none" w:sz="0" w:space="0" w:color="auto"/>
                <w:bottom w:val="none" w:sz="0" w:space="0" w:color="auto"/>
                <w:right w:val="none" w:sz="0" w:space="0" w:color="auto"/>
              </w:divBdr>
            </w:div>
            <w:div w:id="1140926307">
              <w:marLeft w:val="0"/>
              <w:marRight w:val="0"/>
              <w:marTop w:val="0"/>
              <w:marBottom w:val="0"/>
              <w:divBdr>
                <w:top w:val="none" w:sz="0" w:space="0" w:color="auto"/>
                <w:left w:val="none" w:sz="0" w:space="0" w:color="auto"/>
                <w:bottom w:val="none" w:sz="0" w:space="0" w:color="auto"/>
                <w:right w:val="none" w:sz="0" w:space="0" w:color="auto"/>
              </w:divBdr>
            </w:div>
            <w:div w:id="1300067475">
              <w:marLeft w:val="0"/>
              <w:marRight w:val="0"/>
              <w:marTop w:val="0"/>
              <w:marBottom w:val="0"/>
              <w:divBdr>
                <w:top w:val="none" w:sz="0" w:space="0" w:color="auto"/>
                <w:left w:val="none" w:sz="0" w:space="0" w:color="auto"/>
                <w:bottom w:val="none" w:sz="0" w:space="0" w:color="auto"/>
                <w:right w:val="none" w:sz="0" w:space="0" w:color="auto"/>
              </w:divBdr>
            </w:div>
            <w:div w:id="1330597551">
              <w:marLeft w:val="0"/>
              <w:marRight w:val="0"/>
              <w:marTop w:val="0"/>
              <w:marBottom w:val="0"/>
              <w:divBdr>
                <w:top w:val="none" w:sz="0" w:space="0" w:color="auto"/>
                <w:left w:val="none" w:sz="0" w:space="0" w:color="auto"/>
                <w:bottom w:val="none" w:sz="0" w:space="0" w:color="auto"/>
                <w:right w:val="none" w:sz="0" w:space="0" w:color="auto"/>
              </w:divBdr>
            </w:div>
            <w:div w:id="1571112153">
              <w:marLeft w:val="0"/>
              <w:marRight w:val="0"/>
              <w:marTop w:val="0"/>
              <w:marBottom w:val="0"/>
              <w:divBdr>
                <w:top w:val="none" w:sz="0" w:space="0" w:color="auto"/>
                <w:left w:val="none" w:sz="0" w:space="0" w:color="auto"/>
                <w:bottom w:val="none" w:sz="0" w:space="0" w:color="auto"/>
                <w:right w:val="none" w:sz="0" w:space="0" w:color="auto"/>
              </w:divBdr>
            </w:div>
            <w:div w:id="1694722116">
              <w:marLeft w:val="0"/>
              <w:marRight w:val="0"/>
              <w:marTop w:val="0"/>
              <w:marBottom w:val="0"/>
              <w:divBdr>
                <w:top w:val="none" w:sz="0" w:space="0" w:color="auto"/>
                <w:left w:val="none" w:sz="0" w:space="0" w:color="auto"/>
                <w:bottom w:val="none" w:sz="0" w:space="0" w:color="auto"/>
                <w:right w:val="none" w:sz="0" w:space="0" w:color="auto"/>
              </w:divBdr>
            </w:div>
            <w:div w:id="1771970489">
              <w:marLeft w:val="0"/>
              <w:marRight w:val="0"/>
              <w:marTop w:val="0"/>
              <w:marBottom w:val="0"/>
              <w:divBdr>
                <w:top w:val="none" w:sz="0" w:space="0" w:color="auto"/>
                <w:left w:val="none" w:sz="0" w:space="0" w:color="auto"/>
                <w:bottom w:val="none" w:sz="0" w:space="0" w:color="auto"/>
                <w:right w:val="none" w:sz="0" w:space="0" w:color="auto"/>
              </w:divBdr>
            </w:div>
            <w:div w:id="1835296334">
              <w:marLeft w:val="0"/>
              <w:marRight w:val="0"/>
              <w:marTop w:val="0"/>
              <w:marBottom w:val="0"/>
              <w:divBdr>
                <w:top w:val="none" w:sz="0" w:space="0" w:color="auto"/>
                <w:left w:val="none" w:sz="0" w:space="0" w:color="auto"/>
                <w:bottom w:val="none" w:sz="0" w:space="0" w:color="auto"/>
                <w:right w:val="none" w:sz="0" w:space="0" w:color="auto"/>
              </w:divBdr>
            </w:div>
            <w:div w:id="1887375571">
              <w:marLeft w:val="0"/>
              <w:marRight w:val="0"/>
              <w:marTop w:val="0"/>
              <w:marBottom w:val="0"/>
              <w:divBdr>
                <w:top w:val="none" w:sz="0" w:space="0" w:color="auto"/>
                <w:left w:val="none" w:sz="0" w:space="0" w:color="auto"/>
                <w:bottom w:val="none" w:sz="0" w:space="0" w:color="auto"/>
                <w:right w:val="none" w:sz="0" w:space="0" w:color="auto"/>
              </w:divBdr>
            </w:div>
            <w:div w:id="1946959738">
              <w:marLeft w:val="0"/>
              <w:marRight w:val="0"/>
              <w:marTop w:val="0"/>
              <w:marBottom w:val="0"/>
              <w:divBdr>
                <w:top w:val="none" w:sz="0" w:space="0" w:color="auto"/>
                <w:left w:val="none" w:sz="0" w:space="0" w:color="auto"/>
                <w:bottom w:val="none" w:sz="0" w:space="0" w:color="auto"/>
                <w:right w:val="none" w:sz="0" w:space="0" w:color="auto"/>
              </w:divBdr>
            </w:div>
            <w:div w:id="2009483806">
              <w:marLeft w:val="0"/>
              <w:marRight w:val="0"/>
              <w:marTop w:val="0"/>
              <w:marBottom w:val="0"/>
              <w:divBdr>
                <w:top w:val="none" w:sz="0" w:space="0" w:color="auto"/>
                <w:left w:val="none" w:sz="0" w:space="0" w:color="auto"/>
                <w:bottom w:val="none" w:sz="0" w:space="0" w:color="auto"/>
                <w:right w:val="none" w:sz="0" w:space="0" w:color="auto"/>
              </w:divBdr>
            </w:div>
            <w:div w:id="2029483793">
              <w:marLeft w:val="0"/>
              <w:marRight w:val="0"/>
              <w:marTop w:val="0"/>
              <w:marBottom w:val="0"/>
              <w:divBdr>
                <w:top w:val="none" w:sz="0" w:space="0" w:color="auto"/>
                <w:left w:val="none" w:sz="0" w:space="0" w:color="auto"/>
                <w:bottom w:val="none" w:sz="0" w:space="0" w:color="auto"/>
                <w:right w:val="none" w:sz="0" w:space="0" w:color="auto"/>
              </w:divBdr>
            </w:div>
            <w:div w:id="2133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8291">
      <w:bodyDiv w:val="1"/>
      <w:marLeft w:val="0"/>
      <w:marRight w:val="0"/>
      <w:marTop w:val="0"/>
      <w:marBottom w:val="0"/>
      <w:divBdr>
        <w:top w:val="none" w:sz="0" w:space="0" w:color="auto"/>
        <w:left w:val="none" w:sz="0" w:space="0" w:color="auto"/>
        <w:bottom w:val="none" w:sz="0" w:space="0" w:color="auto"/>
        <w:right w:val="none" w:sz="0" w:space="0" w:color="auto"/>
      </w:divBdr>
      <w:divsChild>
        <w:div w:id="135341175">
          <w:marLeft w:val="0"/>
          <w:marRight w:val="0"/>
          <w:marTop w:val="0"/>
          <w:marBottom w:val="0"/>
          <w:divBdr>
            <w:top w:val="inset" w:sz="6" w:space="8" w:color="A9A9A9"/>
            <w:left w:val="inset" w:sz="6" w:space="8" w:color="A9A9A9"/>
            <w:bottom w:val="inset" w:sz="6" w:space="8" w:color="C0C0C0"/>
            <w:right w:val="inset" w:sz="6" w:space="8" w:color="C0C0C0"/>
          </w:divBdr>
        </w:div>
      </w:divsChild>
    </w:div>
    <w:div w:id="1771924681">
      <w:bodyDiv w:val="1"/>
      <w:marLeft w:val="0"/>
      <w:marRight w:val="0"/>
      <w:marTop w:val="0"/>
      <w:marBottom w:val="0"/>
      <w:divBdr>
        <w:top w:val="none" w:sz="0" w:space="0" w:color="auto"/>
        <w:left w:val="none" w:sz="0" w:space="0" w:color="auto"/>
        <w:bottom w:val="none" w:sz="0" w:space="0" w:color="auto"/>
        <w:right w:val="none" w:sz="0" w:space="0" w:color="auto"/>
      </w:divBdr>
    </w:div>
    <w:div w:id="1787579848">
      <w:bodyDiv w:val="1"/>
      <w:marLeft w:val="0"/>
      <w:marRight w:val="0"/>
      <w:marTop w:val="0"/>
      <w:marBottom w:val="0"/>
      <w:divBdr>
        <w:top w:val="none" w:sz="0" w:space="0" w:color="auto"/>
        <w:left w:val="none" w:sz="0" w:space="0" w:color="auto"/>
        <w:bottom w:val="none" w:sz="0" w:space="0" w:color="auto"/>
        <w:right w:val="none" w:sz="0" w:space="0" w:color="auto"/>
      </w:divBdr>
    </w:div>
    <w:div w:id="1793553927">
      <w:bodyDiv w:val="1"/>
      <w:marLeft w:val="0"/>
      <w:marRight w:val="0"/>
      <w:marTop w:val="0"/>
      <w:marBottom w:val="0"/>
      <w:divBdr>
        <w:top w:val="none" w:sz="0" w:space="0" w:color="auto"/>
        <w:left w:val="none" w:sz="0" w:space="0" w:color="auto"/>
        <w:bottom w:val="none" w:sz="0" w:space="0" w:color="auto"/>
        <w:right w:val="none" w:sz="0" w:space="0" w:color="auto"/>
      </w:divBdr>
    </w:div>
    <w:div w:id="1794597366">
      <w:bodyDiv w:val="1"/>
      <w:marLeft w:val="0"/>
      <w:marRight w:val="0"/>
      <w:marTop w:val="0"/>
      <w:marBottom w:val="0"/>
      <w:divBdr>
        <w:top w:val="none" w:sz="0" w:space="0" w:color="auto"/>
        <w:left w:val="none" w:sz="0" w:space="0" w:color="auto"/>
        <w:bottom w:val="none" w:sz="0" w:space="0" w:color="auto"/>
        <w:right w:val="none" w:sz="0" w:space="0" w:color="auto"/>
      </w:divBdr>
    </w:div>
    <w:div w:id="1823424995">
      <w:bodyDiv w:val="1"/>
      <w:marLeft w:val="0"/>
      <w:marRight w:val="0"/>
      <w:marTop w:val="0"/>
      <w:marBottom w:val="0"/>
      <w:divBdr>
        <w:top w:val="none" w:sz="0" w:space="0" w:color="auto"/>
        <w:left w:val="none" w:sz="0" w:space="0" w:color="auto"/>
        <w:bottom w:val="none" w:sz="0" w:space="0" w:color="auto"/>
        <w:right w:val="none" w:sz="0" w:space="0" w:color="auto"/>
      </w:divBdr>
      <w:divsChild>
        <w:div w:id="1643996580">
          <w:marLeft w:val="1134"/>
          <w:marRight w:val="0"/>
          <w:marTop w:val="0"/>
          <w:marBottom w:val="0"/>
          <w:divBdr>
            <w:top w:val="none" w:sz="0" w:space="0" w:color="auto"/>
            <w:left w:val="none" w:sz="0" w:space="0" w:color="auto"/>
            <w:bottom w:val="none" w:sz="0" w:space="0" w:color="auto"/>
            <w:right w:val="none" w:sz="0" w:space="0" w:color="auto"/>
          </w:divBdr>
          <w:divsChild>
            <w:div w:id="326061641">
              <w:marLeft w:val="3912"/>
              <w:marRight w:val="0"/>
              <w:marTop w:val="0"/>
              <w:marBottom w:val="0"/>
              <w:divBdr>
                <w:top w:val="none" w:sz="0" w:space="0" w:color="auto"/>
                <w:left w:val="none" w:sz="0" w:space="0" w:color="auto"/>
                <w:bottom w:val="none" w:sz="0" w:space="0" w:color="auto"/>
                <w:right w:val="none" w:sz="0" w:space="0" w:color="auto"/>
              </w:divBdr>
            </w:div>
            <w:div w:id="726997598">
              <w:marLeft w:val="2608"/>
              <w:marRight w:val="0"/>
              <w:marTop w:val="0"/>
              <w:marBottom w:val="0"/>
              <w:divBdr>
                <w:top w:val="none" w:sz="0" w:space="0" w:color="auto"/>
                <w:left w:val="none" w:sz="0" w:space="0" w:color="auto"/>
                <w:bottom w:val="none" w:sz="0" w:space="0" w:color="auto"/>
                <w:right w:val="none" w:sz="0" w:space="0" w:color="auto"/>
              </w:divBdr>
            </w:div>
            <w:div w:id="1886287618">
              <w:marLeft w:val="2608"/>
              <w:marRight w:val="0"/>
              <w:marTop w:val="0"/>
              <w:marBottom w:val="0"/>
              <w:divBdr>
                <w:top w:val="none" w:sz="0" w:space="0" w:color="auto"/>
                <w:left w:val="none" w:sz="0" w:space="0" w:color="auto"/>
                <w:bottom w:val="none" w:sz="0" w:space="0" w:color="auto"/>
                <w:right w:val="none" w:sz="0" w:space="0" w:color="auto"/>
              </w:divBdr>
            </w:div>
            <w:div w:id="1938978520">
              <w:marLeft w:val="3912"/>
              <w:marRight w:val="0"/>
              <w:marTop w:val="0"/>
              <w:marBottom w:val="0"/>
              <w:divBdr>
                <w:top w:val="none" w:sz="0" w:space="0" w:color="auto"/>
                <w:left w:val="none" w:sz="0" w:space="0" w:color="auto"/>
                <w:bottom w:val="none" w:sz="0" w:space="0" w:color="auto"/>
                <w:right w:val="none" w:sz="0" w:space="0" w:color="auto"/>
              </w:divBdr>
            </w:div>
          </w:divsChild>
        </w:div>
      </w:divsChild>
    </w:div>
    <w:div w:id="1835340580">
      <w:bodyDiv w:val="1"/>
      <w:marLeft w:val="0"/>
      <w:marRight w:val="0"/>
      <w:marTop w:val="0"/>
      <w:marBottom w:val="0"/>
      <w:divBdr>
        <w:top w:val="none" w:sz="0" w:space="0" w:color="auto"/>
        <w:left w:val="none" w:sz="0" w:space="0" w:color="auto"/>
        <w:bottom w:val="none" w:sz="0" w:space="0" w:color="auto"/>
        <w:right w:val="none" w:sz="0" w:space="0" w:color="auto"/>
      </w:divBdr>
    </w:div>
    <w:div w:id="1839886962">
      <w:bodyDiv w:val="1"/>
      <w:marLeft w:val="0"/>
      <w:marRight w:val="0"/>
      <w:marTop w:val="0"/>
      <w:marBottom w:val="0"/>
      <w:divBdr>
        <w:top w:val="none" w:sz="0" w:space="0" w:color="auto"/>
        <w:left w:val="none" w:sz="0" w:space="0" w:color="auto"/>
        <w:bottom w:val="none" w:sz="0" w:space="0" w:color="auto"/>
        <w:right w:val="none" w:sz="0" w:space="0" w:color="auto"/>
      </w:divBdr>
    </w:div>
    <w:div w:id="1845437852">
      <w:bodyDiv w:val="1"/>
      <w:marLeft w:val="0"/>
      <w:marRight w:val="0"/>
      <w:marTop w:val="0"/>
      <w:marBottom w:val="0"/>
      <w:divBdr>
        <w:top w:val="none" w:sz="0" w:space="0" w:color="auto"/>
        <w:left w:val="none" w:sz="0" w:space="0" w:color="auto"/>
        <w:bottom w:val="none" w:sz="0" w:space="0" w:color="auto"/>
        <w:right w:val="none" w:sz="0" w:space="0" w:color="auto"/>
      </w:divBdr>
      <w:divsChild>
        <w:div w:id="1485732925">
          <w:marLeft w:val="0"/>
          <w:marRight w:val="0"/>
          <w:marTop w:val="0"/>
          <w:marBottom w:val="0"/>
          <w:divBdr>
            <w:top w:val="none" w:sz="0" w:space="0" w:color="auto"/>
            <w:left w:val="none" w:sz="0" w:space="0" w:color="auto"/>
            <w:bottom w:val="none" w:sz="0" w:space="0" w:color="auto"/>
            <w:right w:val="none" w:sz="0" w:space="0" w:color="auto"/>
          </w:divBdr>
          <w:divsChild>
            <w:div w:id="710307433">
              <w:marLeft w:val="0"/>
              <w:marRight w:val="0"/>
              <w:marTop w:val="0"/>
              <w:marBottom w:val="0"/>
              <w:divBdr>
                <w:top w:val="none" w:sz="0" w:space="0" w:color="auto"/>
                <w:left w:val="none" w:sz="0" w:space="0" w:color="auto"/>
                <w:bottom w:val="none" w:sz="0" w:space="0" w:color="auto"/>
                <w:right w:val="none" w:sz="0" w:space="0" w:color="auto"/>
              </w:divBdr>
              <w:divsChild>
                <w:div w:id="1891114968">
                  <w:marLeft w:val="0"/>
                  <w:marRight w:val="0"/>
                  <w:marTop w:val="0"/>
                  <w:marBottom w:val="0"/>
                  <w:divBdr>
                    <w:top w:val="none" w:sz="0" w:space="0" w:color="auto"/>
                    <w:left w:val="none" w:sz="0" w:space="0" w:color="auto"/>
                    <w:bottom w:val="none" w:sz="0" w:space="0" w:color="auto"/>
                    <w:right w:val="none" w:sz="0" w:space="0" w:color="auto"/>
                  </w:divBdr>
                  <w:divsChild>
                    <w:div w:id="154495967">
                      <w:marLeft w:val="0"/>
                      <w:marRight w:val="0"/>
                      <w:marTop w:val="0"/>
                      <w:marBottom w:val="0"/>
                      <w:divBdr>
                        <w:top w:val="none" w:sz="0" w:space="0" w:color="auto"/>
                        <w:left w:val="none" w:sz="0" w:space="0" w:color="auto"/>
                        <w:bottom w:val="none" w:sz="0" w:space="0" w:color="auto"/>
                        <w:right w:val="none" w:sz="0" w:space="0" w:color="auto"/>
                      </w:divBdr>
                      <w:divsChild>
                        <w:div w:id="790779196">
                          <w:marLeft w:val="0"/>
                          <w:marRight w:val="0"/>
                          <w:marTop w:val="0"/>
                          <w:marBottom w:val="0"/>
                          <w:divBdr>
                            <w:top w:val="none" w:sz="0" w:space="0" w:color="auto"/>
                            <w:left w:val="none" w:sz="0" w:space="0" w:color="auto"/>
                            <w:bottom w:val="none" w:sz="0" w:space="0" w:color="auto"/>
                            <w:right w:val="none" w:sz="0" w:space="0" w:color="auto"/>
                          </w:divBdr>
                          <w:divsChild>
                            <w:div w:id="719599471">
                              <w:marLeft w:val="0"/>
                              <w:marRight w:val="0"/>
                              <w:marTop w:val="0"/>
                              <w:marBottom w:val="0"/>
                              <w:divBdr>
                                <w:top w:val="none" w:sz="0" w:space="0" w:color="auto"/>
                                <w:left w:val="none" w:sz="0" w:space="0" w:color="auto"/>
                                <w:bottom w:val="none" w:sz="0" w:space="0" w:color="auto"/>
                                <w:right w:val="none" w:sz="0" w:space="0" w:color="auto"/>
                              </w:divBdr>
                              <w:divsChild>
                                <w:div w:id="273943377">
                                  <w:marLeft w:val="0"/>
                                  <w:marRight w:val="0"/>
                                  <w:marTop w:val="0"/>
                                  <w:marBottom w:val="0"/>
                                  <w:divBdr>
                                    <w:top w:val="none" w:sz="0" w:space="0" w:color="auto"/>
                                    <w:left w:val="none" w:sz="0" w:space="0" w:color="auto"/>
                                    <w:bottom w:val="none" w:sz="0" w:space="0" w:color="auto"/>
                                    <w:right w:val="none" w:sz="0" w:space="0" w:color="auto"/>
                                  </w:divBdr>
                                  <w:divsChild>
                                    <w:div w:id="227807127">
                                      <w:marLeft w:val="0"/>
                                      <w:marRight w:val="0"/>
                                      <w:marTop w:val="0"/>
                                      <w:marBottom w:val="0"/>
                                      <w:divBdr>
                                        <w:top w:val="none" w:sz="0" w:space="0" w:color="auto"/>
                                        <w:left w:val="none" w:sz="0" w:space="0" w:color="auto"/>
                                        <w:bottom w:val="none" w:sz="0" w:space="0" w:color="auto"/>
                                        <w:right w:val="none" w:sz="0" w:space="0" w:color="auto"/>
                                      </w:divBdr>
                                      <w:divsChild>
                                        <w:div w:id="2141145050">
                                          <w:marLeft w:val="0"/>
                                          <w:marRight w:val="0"/>
                                          <w:marTop w:val="0"/>
                                          <w:marBottom w:val="0"/>
                                          <w:divBdr>
                                            <w:top w:val="none" w:sz="0" w:space="0" w:color="auto"/>
                                            <w:left w:val="none" w:sz="0" w:space="0" w:color="auto"/>
                                            <w:bottom w:val="none" w:sz="0" w:space="0" w:color="auto"/>
                                            <w:right w:val="none" w:sz="0" w:space="0" w:color="auto"/>
                                          </w:divBdr>
                                          <w:divsChild>
                                            <w:div w:id="491455358">
                                              <w:marLeft w:val="0"/>
                                              <w:marRight w:val="0"/>
                                              <w:marTop w:val="0"/>
                                              <w:marBottom w:val="0"/>
                                              <w:divBdr>
                                                <w:top w:val="none" w:sz="0" w:space="0" w:color="auto"/>
                                                <w:left w:val="none" w:sz="0" w:space="0" w:color="auto"/>
                                                <w:bottom w:val="none" w:sz="0" w:space="0" w:color="auto"/>
                                                <w:right w:val="none" w:sz="0" w:space="0" w:color="auto"/>
                                              </w:divBdr>
                                              <w:divsChild>
                                                <w:div w:id="1554344244">
                                                  <w:marLeft w:val="0"/>
                                                  <w:marRight w:val="0"/>
                                                  <w:marTop w:val="0"/>
                                                  <w:marBottom w:val="0"/>
                                                  <w:divBdr>
                                                    <w:top w:val="none" w:sz="0" w:space="0" w:color="auto"/>
                                                    <w:left w:val="none" w:sz="0" w:space="0" w:color="auto"/>
                                                    <w:bottom w:val="none" w:sz="0" w:space="0" w:color="auto"/>
                                                    <w:right w:val="none" w:sz="0" w:space="0" w:color="auto"/>
                                                  </w:divBdr>
                                                  <w:divsChild>
                                                    <w:div w:id="200244609">
                                                      <w:marLeft w:val="0"/>
                                                      <w:marRight w:val="0"/>
                                                      <w:marTop w:val="0"/>
                                                      <w:marBottom w:val="0"/>
                                                      <w:divBdr>
                                                        <w:top w:val="none" w:sz="0" w:space="0" w:color="auto"/>
                                                        <w:left w:val="none" w:sz="0" w:space="0" w:color="auto"/>
                                                        <w:bottom w:val="none" w:sz="0" w:space="0" w:color="auto"/>
                                                        <w:right w:val="none" w:sz="0" w:space="0" w:color="auto"/>
                                                      </w:divBdr>
                                                      <w:divsChild>
                                                        <w:div w:id="1031682172">
                                                          <w:marLeft w:val="0"/>
                                                          <w:marRight w:val="0"/>
                                                          <w:marTop w:val="0"/>
                                                          <w:marBottom w:val="0"/>
                                                          <w:divBdr>
                                                            <w:top w:val="none" w:sz="0" w:space="0" w:color="auto"/>
                                                            <w:left w:val="none" w:sz="0" w:space="0" w:color="auto"/>
                                                            <w:bottom w:val="none" w:sz="0" w:space="0" w:color="auto"/>
                                                            <w:right w:val="none" w:sz="0" w:space="0" w:color="auto"/>
                                                          </w:divBdr>
                                                          <w:divsChild>
                                                            <w:div w:id="1455637210">
                                                              <w:marLeft w:val="0"/>
                                                              <w:marRight w:val="0"/>
                                                              <w:marTop w:val="0"/>
                                                              <w:marBottom w:val="0"/>
                                                              <w:divBdr>
                                                                <w:top w:val="none" w:sz="0" w:space="0" w:color="auto"/>
                                                                <w:left w:val="none" w:sz="0" w:space="0" w:color="auto"/>
                                                                <w:bottom w:val="none" w:sz="0" w:space="0" w:color="auto"/>
                                                                <w:right w:val="none" w:sz="0" w:space="0" w:color="auto"/>
                                                              </w:divBdr>
                                                              <w:divsChild>
                                                                <w:div w:id="389766553">
                                                                  <w:marLeft w:val="0"/>
                                                                  <w:marRight w:val="0"/>
                                                                  <w:marTop w:val="0"/>
                                                                  <w:marBottom w:val="0"/>
                                                                  <w:divBdr>
                                                                    <w:top w:val="none" w:sz="0" w:space="0" w:color="auto"/>
                                                                    <w:left w:val="none" w:sz="0" w:space="0" w:color="auto"/>
                                                                    <w:bottom w:val="none" w:sz="0" w:space="0" w:color="auto"/>
                                                                    <w:right w:val="none" w:sz="0" w:space="0" w:color="auto"/>
                                                                  </w:divBdr>
                                                                  <w:divsChild>
                                                                    <w:div w:id="1775511372">
                                                                      <w:marLeft w:val="0"/>
                                                                      <w:marRight w:val="0"/>
                                                                      <w:marTop w:val="0"/>
                                                                      <w:marBottom w:val="0"/>
                                                                      <w:divBdr>
                                                                        <w:top w:val="none" w:sz="0" w:space="0" w:color="auto"/>
                                                                        <w:left w:val="none" w:sz="0" w:space="0" w:color="auto"/>
                                                                        <w:bottom w:val="none" w:sz="0" w:space="0" w:color="auto"/>
                                                                        <w:right w:val="none" w:sz="0" w:space="0" w:color="auto"/>
                                                                      </w:divBdr>
                                                                      <w:divsChild>
                                                                        <w:div w:id="1349404132">
                                                                          <w:marLeft w:val="0"/>
                                                                          <w:marRight w:val="0"/>
                                                                          <w:marTop w:val="0"/>
                                                                          <w:marBottom w:val="0"/>
                                                                          <w:divBdr>
                                                                            <w:top w:val="none" w:sz="0" w:space="0" w:color="auto"/>
                                                                            <w:left w:val="none" w:sz="0" w:space="0" w:color="auto"/>
                                                                            <w:bottom w:val="none" w:sz="0" w:space="0" w:color="auto"/>
                                                                            <w:right w:val="none" w:sz="0" w:space="0" w:color="auto"/>
                                                                          </w:divBdr>
                                                                          <w:divsChild>
                                                                            <w:div w:id="2131126972">
                                                                              <w:marLeft w:val="0"/>
                                                                              <w:marRight w:val="0"/>
                                                                              <w:marTop w:val="0"/>
                                                                              <w:marBottom w:val="0"/>
                                                                              <w:divBdr>
                                                                                <w:top w:val="none" w:sz="0" w:space="0" w:color="auto"/>
                                                                                <w:left w:val="none" w:sz="0" w:space="0" w:color="auto"/>
                                                                                <w:bottom w:val="none" w:sz="0" w:space="0" w:color="auto"/>
                                                                                <w:right w:val="none" w:sz="0" w:space="0" w:color="auto"/>
                                                                              </w:divBdr>
                                                                              <w:divsChild>
                                                                                <w:div w:id="1336493421">
                                                                                  <w:marLeft w:val="0"/>
                                                                                  <w:marRight w:val="0"/>
                                                                                  <w:marTop w:val="0"/>
                                                                                  <w:marBottom w:val="0"/>
                                                                                  <w:divBdr>
                                                                                    <w:top w:val="none" w:sz="0" w:space="0" w:color="auto"/>
                                                                                    <w:left w:val="none" w:sz="0" w:space="0" w:color="auto"/>
                                                                                    <w:bottom w:val="none" w:sz="0" w:space="0" w:color="auto"/>
                                                                                    <w:right w:val="none" w:sz="0" w:space="0" w:color="auto"/>
                                                                                  </w:divBdr>
                                                                                  <w:divsChild>
                                                                                    <w:div w:id="1201363369">
                                                                                      <w:marLeft w:val="0"/>
                                                                                      <w:marRight w:val="0"/>
                                                                                      <w:marTop w:val="0"/>
                                                                                      <w:marBottom w:val="0"/>
                                                                                      <w:divBdr>
                                                                                        <w:top w:val="none" w:sz="0" w:space="0" w:color="auto"/>
                                                                                        <w:left w:val="none" w:sz="0" w:space="0" w:color="auto"/>
                                                                                        <w:bottom w:val="none" w:sz="0" w:space="0" w:color="auto"/>
                                                                                        <w:right w:val="none" w:sz="0" w:space="0" w:color="auto"/>
                                                                                      </w:divBdr>
                                                                                      <w:divsChild>
                                                                                        <w:div w:id="511846178">
                                                                                          <w:marLeft w:val="0"/>
                                                                                          <w:marRight w:val="0"/>
                                                                                          <w:marTop w:val="0"/>
                                                                                          <w:marBottom w:val="0"/>
                                                                                          <w:divBdr>
                                                                                            <w:top w:val="none" w:sz="0" w:space="0" w:color="auto"/>
                                                                                            <w:left w:val="none" w:sz="0" w:space="0" w:color="auto"/>
                                                                                            <w:bottom w:val="none" w:sz="0" w:space="0" w:color="auto"/>
                                                                                            <w:right w:val="none" w:sz="0" w:space="0" w:color="auto"/>
                                                                                          </w:divBdr>
                                                                                          <w:divsChild>
                                                                                            <w:div w:id="16252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673579">
      <w:bodyDiv w:val="1"/>
      <w:marLeft w:val="0"/>
      <w:marRight w:val="0"/>
      <w:marTop w:val="0"/>
      <w:marBottom w:val="0"/>
      <w:divBdr>
        <w:top w:val="none" w:sz="0" w:space="0" w:color="auto"/>
        <w:left w:val="none" w:sz="0" w:space="0" w:color="auto"/>
        <w:bottom w:val="none" w:sz="0" w:space="0" w:color="auto"/>
        <w:right w:val="none" w:sz="0" w:space="0" w:color="auto"/>
      </w:divBdr>
    </w:div>
    <w:div w:id="1849640085">
      <w:bodyDiv w:val="1"/>
      <w:marLeft w:val="0"/>
      <w:marRight w:val="0"/>
      <w:marTop w:val="0"/>
      <w:marBottom w:val="0"/>
      <w:divBdr>
        <w:top w:val="none" w:sz="0" w:space="0" w:color="auto"/>
        <w:left w:val="none" w:sz="0" w:space="0" w:color="auto"/>
        <w:bottom w:val="none" w:sz="0" w:space="0" w:color="auto"/>
        <w:right w:val="none" w:sz="0" w:space="0" w:color="auto"/>
      </w:divBdr>
      <w:divsChild>
        <w:div w:id="1947225286">
          <w:marLeft w:val="0"/>
          <w:marRight w:val="0"/>
          <w:marTop w:val="0"/>
          <w:marBottom w:val="0"/>
          <w:divBdr>
            <w:top w:val="inset" w:sz="6" w:space="8" w:color="A9A9A9"/>
            <w:left w:val="inset" w:sz="6" w:space="8" w:color="A9A9A9"/>
            <w:bottom w:val="inset" w:sz="6" w:space="8" w:color="C0C0C0"/>
            <w:right w:val="inset" w:sz="6" w:space="8" w:color="C0C0C0"/>
          </w:divBdr>
        </w:div>
      </w:divsChild>
    </w:div>
    <w:div w:id="1885672656">
      <w:bodyDiv w:val="1"/>
      <w:marLeft w:val="0"/>
      <w:marRight w:val="0"/>
      <w:marTop w:val="0"/>
      <w:marBottom w:val="0"/>
      <w:divBdr>
        <w:top w:val="none" w:sz="0" w:space="0" w:color="auto"/>
        <w:left w:val="none" w:sz="0" w:space="0" w:color="auto"/>
        <w:bottom w:val="none" w:sz="0" w:space="0" w:color="auto"/>
        <w:right w:val="none" w:sz="0" w:space="0" w:color="auto"/>
      </w:divBdr>
    </w:div>
    <w:div w:id="1892964109">
      <w:bodyDiv w:val="1"/>
      <w:marLeft w:val="0"/>
      <w:marRight w:val="0"/>
      <w:marTop w:val="0"/>
      <w:marBottom w:val="0"/>
      <w:divBdr>
        <w:top w:val="none" w:sz="0" w:space="0" w:color="auto"/>
        <w:left w:val="none" w:sz="0" w:space="0" w:color="auto"/>
        <w:bottom w:val="none" w:sz="0" w:space="0" w:color="auto"/>
        <w:right w:val="none" w:sz="0" w:space="0" w:color="auto"/>
      </w:divBdr>
    </w:div>
    <w:div w:id="1912425826">
      <w:bodyDiv w:val="1"/>
      <w:marLeft w:val="0"/>
      <w:marRight w:val="0"/>
      <w:marTop w:val="0"/>
      <w:marBottom w:val="0"/>
      <w:divBdr>
        <w:top w:val="none" w:sz="0" w:space="0" w:color="auto"/>
        <w:left w:val="none" w:sz="0" w:space="0" w:color="auto"/>
        <w:bottom w:val="none" w:sz="0" w:space="0" w:color="auto"/>
        <w:right w:val="none" w:sz="0" w:space="0" w:color="auto"/>
      </w:divBdr>
    </w:div>
    <w:div w:id="1915629991">
      <w:bodyDiv w:val="1"/>
      <w:marLeft w:val="0"/>
      <w:marRight w:val="0"/>
      <w:marTop w:val="0"/>
      <w:marBottom w:val="0"/>
      <w:divBdr>
        <w:top w:val="none" w:sz="0" w:space="0" w:color="auto"/>
        <w:left w:val="none" w:sz="0" w:space="0" w:color="auto"/>
        <w:bottom w:val="none" w:sz="0" w:space="0" w:color="auto"/>
        <w:right w:val="none" w:sz="0" w:space="0" w:color="auto"/>
      </w:divBdr>
    </w:div>
    <w:div w:id="1919635196">
      <w:bodyDiv w:val="1"/>
      <w:marLeft w:val="0"/>
      <w:marRight w:val="0"/>
      <w:marTop w:val="0"/>
      <w:marBottom w:val="0"/>
      <w:divBdr>
        <w:top w:val="none" w:sz="0" w:space="0" w:color="auto"/>
        <w:left w:val="none" w:sz="0" w:space="0" w:color="auto"/>
        <w:bottom w:val="none" w:sz="0" w:space="0" w:color="auto"/>
        <w:right w:val="none" w:sz="0" w:space="0" w:color="auto"/>
      </w:divBdr>
      <w:divsChild>
        <w:div w:id="1690989516">
          <w:marLeft w:val="1134"/>
          <w:marRight w:val="0"/>
          <w:marTop w:val="0"/>
          <w:marBottom w:val="0"/>
          <w:divBdr>
            <w:top w:val="none" w:sz="0" w:space="0" w:color="auto"/>
            <w:left w:val="none" w:sz="0" w:space="0" w:color="auto"/>
            <w:bottom w:val="none" w:sz="0" w:space="0" w:color="auto"/>
            <w:right w:val="none" w:sz="0" w:space="0" w:color="auto"/>
          </w:divBdr>
          <w:divsChild>
            <w:div w:id="286086229">
              <w:marLeft w:val="0"/>
              <w:marRight w:val="2410"/>
              <w:marTop w:val="0"/>
              <w:marBottom w:val="0"/>
              <w:divBdr>
                <w:top w:val="none" w:sz="0" w:space="0" w:color="auto"/>
                <w:left w:val="none" w:sz="0" w:space="0" w:color="auto"/>
                <w:bottom w:val="none" w:sz="0" w:space="0" w:color="auto"/>
                <w:right w:val="none" w:sz="0" w:space="0" w:color="auto"/>
              </w:divBdr>
            </w:div>
            <w:div w:id="1051540097">
              <w:marLeft w:val="0"/>
              <w:marRight w:val="2410"/>
              <w:marTop w:val="0"/>
              <w:marBottom w:val="0"/>
              <w:divBdr>
                <w:top w:val="none" w:sz="0" w:space="0" w:color="auto"/>
                <w:left w:val="none" w:sz="0" w:space="0" w:color="auto"/>
                <w:bottom w:val="none" w:sz="0" w:space="0" w:color="auto"/>
                <w:right w:val="none" w:sz="0" w:space="0" w:color="auto"/>
              </w:divBdr>
            </w:div>
          </w:divsChild>
        </w:div>
      </w:divsChild>
    </w:div>
    <w:div w:id="1926762620">
      <w:bodyDiv w:val="1"/>
      <w:marLeft w:val="0"/>
      <w:marRight w:val="0"/>
      <w:marTop w:val="0"/>
      <w:marBottom w:val="0"/>
      <w:divBdr>
        <w:top w:val="none" w:sz="0" w:space="0" w:color="auto"/>
        <w:left w:val="none" w:sz="0" w:space="0" w:color="auto"/>
        <w:bottom w:val="none" w:sz="0" w:space="0" w:color="auto"/>
        <w:right w:val="none" w:sz="0" w:space="0" w:color="auto"/>
      </w:divBdr>
      <w:divsChild>
        <w:div w:id="301739835">
          <w:marLeft w:val="0"/>
          <w:marRight w:val="0"/>
          <w:marTop w:val="0"/>
          <w:marBottom w:val="0"/>
          <w:divBdr>
            <w:top w:val="inset" w:sz="6" w:space="8" w:color="A9A9A9"/>
            <w:left w:val="inset" w:sz="6" w:space="8" w:color="A9A9A9"/>
            <w:bottom w:val="inset" w:sz="6" w:space="8" w:color="C0C0C0"/>
            <w:right w:val="inset" w:sz="6" w:space="8" w:color="C0C0C0"/>
          </w:divBdr>
        </w:div>
      </w:divsChild>
    </w:div>
    <w:div w:id="1929118469">
      <w:bodyDiv w:val="1"/>
      <w:marLeft w:val="0"/>
      <w:marRight w:val="0"/>
      <w:marTop w:val="0"/>
      <w:marBottom w:val="0"/>
      <w:divBdr>
        <w:top w:val="none" w:sz="0" w:space="0" w:color="auto"/>
        <w:left w:val="none" w:sz="0" w:space="0" w:color="auto"/>
        <w:bottom w:val="none" w:sz="0" w:space="0" w:color="auto"/>
        <w:right w:val="none" w:sz="0" w:space="0" w:color="auto"/>
      </w:divBdr>
    </w:div>
    <w:div w:id="1934238373">
      <w:bodyDiv w:val="1"/>
      <w:marLeft w:val="0"/>
      <w:marRight w:val="0"/>
      <w:marTop w:val="0"/>
      <w:marBottom w:val="0"/>
      <w:divBdr>
        <w:top w:val="none" w:sz="0" w:space="0" w:color="auto"/>
        <w:left w:val="none" w:sz="0" w:space="0" w:color="auto"/>
        <w:bottom w:val="none" w:sz="0" w:space="0" w:color="auto"/>
        <w:right w:val="none" w:sz="0" w:space="0" w:color="auto"/>
      </w:divBdr>
    </w:div>
    <w:div w:id="1978873186">
      <w:bodyDiv w:val="1"/>
      <w:marLeft w:val="0"/>
      <w:marRight w:val="0"/>
      <w:marTop w:val="0"/>
      <w:marBottom w:val="0"/>
      <w:divBdr>
        <w:top w:val="none" w:sz="0" w:space="0" w:color="auto"/>
        <w:left w:val="none" w:sz="0" w:space="0" w:color="auto"/>
        <w:bottom w:val="none" w:sz="0" w:space="0" w:color="auto"/>
        <w:right w:val="none" w:sz="0" w:space="0" w:color="auto"/>
      </w:divBdr>
    </w:div>
    <w:div w:id="1983344960">
      <w:bodyDiv w:val="1"/>
      <w:marLeft w:val="0"/>
      <w:marRight w:val="0"/>
      <w:marTop w:val="0"/>
      <w:marBottom w:val="0"/>
      <w:divBdr>
        <w:top w:val="none" w:sz="0" w:space="0" w:color="auto"/>
        <w:left w:val="none" w:sz="0" w:space="0" w:color="auto"/>
        <w:bottom w:val="none" w:sz="0" w:space="0" w:color="auto"/>
        <w:right w:val="none" w:sz="0" w:space="0" w:color="auto"/>
      </w:divBdr>
    </w:div>
    <w:div w:id="1990934482">
      <w:bodyDiv w:val="1"/>
      <w:marLeft w:val="0"/>
      <w:marRight w:val="0"/>
      <w:marTop w:val="0"/>
      <w:marBottom w:val="0"/>
      <w:divBdr>
        <w:top w:val="none" w:sz="0" w:space="0" w:color="auto"/>
        <w:left w:val="none" w:sz="0" w:space="0" w:color="auto"/>
        <w:bottom w:val="none" w:sz="0" w:space="0" w:color="auto"/>
        <w:right w:val="none" w:sz="0" w:space="0" w:color="auto"/>
      </w:divBdr>
      <w:divsChild>
        <w:div w:id="1769351784">
          <w:marLeft w:val="0"/>
          <w:marRight w:val="0"/>
          <w:marTop w:val="0"/>
          <w:marBottom w:val="0"/>
          <w:divBdr>
            <w:top w:val="none" w:sz="0" w:space="0" w:color="auto"/>
            <w:left w:val="none" w:sz="0" w:space="0" w:color="auto"/>
            <w:bottom w:val="none" w:sz="0" w:space="0" w:color="auto"/>
            <w:right w:val="none" w:sz="0" w:space="0" w:color="auto"/>
          </w:divBdr>
        </w:div>
      </w:divsChild>
    </w:div>
    <w:div w:id="2024744266">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3048118">
      <w:bodyDiv w:val="1"/>
      <w:marLeft w:val="0"/>
      <w:marRight w:val="0"/>
      <w:marTop w:val="0"/>
      <w:marBottom w:val="0"/>
      <w:divBdr>
        <w:top w:val="none" w:sz="0" w:space="0" w:color="auto"/>
        <w:left w:val="none" w:sz="0" w:space="0" w:color="auto"/>
        <w:bottom w:val="none" w:sz="0" w:space="0" w:color="auto"/>
        <w:right w:val="none" w:sz="0" w:space="0" w:color="auto"/>
      </w:divBdr>
    </w:div>
    <w:div w:id="2043478370">
      <w:bodyDiv w:val="1"/>
      <w:marLeft w:val="0"/>
      <w:marRight w:val="0"/>
      <w:marTop w:val="0"/>
      <w:marBottom w:val="0"/>
      <w:divBdr>
        <w:top w:val="none" w:sz="0" w:space="0" w:color="auto"/>
        <w:left w:val="none" w:sz="0" w:space="0" w:color="auto"/>
        <w:bottom w:val="none" w:sz="0" w:space="0" w:color="auto"/>
        <w:right w:val="none" w:sz="0" w:space="0" w:color="auto"/>
      </w:divBdr>
      <w:divsChild>
        <w:div w:id="2042777045">
          <w:marLeft w:val="0"/>
          <w:marRight w:val="0"/>
          <w:marTop w:val="0"/>
          <w:marBottom w:val="0"/>
          <w:divBdr>
            <w:top w:val="none" w:sz="0" w:space="0" w:color="auto"/>
            <w:left w:val="none" w:sz="0" w:space="0" w:color="auto"/>
            <w:bottom w:val="none" w:sz="0" w:space="0" w:color="auto"/>
            <w:right w:val="none" w:sz="0" w:space="0" w:color="auto"/>
          </w:divBdr>
        </w:div>
      </w:divsChild>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 w:id="2103062007">
      <w:bodyDiv w:val="1"/>
      <w:marLeft w:val="0"/>
      <w:marRight w:val="0"/>
      <w:marTop w:val="0"/>
      <w:marBottom w:val="0"/>
      <w:divBdr>
        <w:top w:val="none" w:sz="0" w:space="0" w:color="auto"/>
        <w:left w:val="none" w:sz="0" w:space="0" w:color="auto"/>
        <w:bottom w:val="none" w:sz="0" w:space="0" w:color="auto"/>
        <w:right w:val="none" w:sz="0" w:space="0" w:color="auto"/>
      </w:divBdr>
      <w:divsChild>
        <w:div w:id="2101370833">
          <w:marLeft w:val="1134"/>
          <w:marRight w:val="0"/>
          <w:marTop w:val="0"/>
          <w:marBottom w:val="0"/>
          <w:divBdr>
            <w:top w:val="none" w:sz="0" w:space="0" w:color="auto"/>
            <w:left w:val="none" w:sz="0" w:space="0" w:color="auto"/>
            <w:bottom w:val="none" w:sz="0" w:space="0" w:color="auto"/>
            <w:right w:val="none" w:sz="0" w:space="0" w:color="auto"/>
          </w:divBdr>
          <w:divsChild>
            <w:div w:id="1518768">
              <w:marLeft w:val="0"/>
              <w:marRight w:val="0"/>
              <w:marTop w:val="0"/>
              <w:marBottom w:val="0"/>
              <w:divBdr>
                <w:top w:val="none" w:sz="0" w:space="0" w:color="auto"/>
                <w:left w:val="none" w:sz="0" w:space="0" w:color="auto"/>
                <w:bottom w:val="none" w:sz="0" w:space="0" w:color="auto"/>
                <w:right w:val="none" w:sz="0" w:space="0" w:color="auto"/>
              </w:divBdr>
            </w:div>
            <w:div w:id="419179891">
              <w:marLeft w:val="1304"/>
              <w:marRight w:val="0"/>
              <w:marTop w:val="0"/>
              <w:marBottom w:val="0"/>
              <w:divBdr>
                <w:top w:val="none" w:sz="0" w:space="0" w:color="auto"/>
                <w:left w:val="none" w:sz="0" w:space="0" w:color="auto"/>
                <w:bottom w:val="none" w:sz="0" w:space="0" w:color="auto"/>
                <w:right w:val="none" w:sz="0" w:space="0" w:color="auto"/>
              </w:divBdr>
            </w:div>
            <w:div w:id="885600009">
              <w:marLeft w:val="3912"/>
              <w:marRight w:val="0"/>
              <w:marTop w:val="0"/>
              <w:marBottom w:val="0"/>
              <w:divBdr>
                <w:top w:val="none" w:sz="0" w:space="0" w:color="auto"/>
                <w:left w:val="none" w:sz="0" w:space="0" w:color="auto"/>
                <w:bottom w:val="none" w:sz="0" w:space="0" w:color="auto"/>
                <w:right w:val="none" w:sz="0" w:space="0" w:color="auto"/>
              </w:divBdr>
            </w:div>
            <w:div w:id="1141311051">
              <w:marLeft w:val="3912"/>
              <w:marRight w:val="0"/>
              <w:marTop w:val="0"/>
              <w:marBottom w:val="0"/>
              <w:divBdr>
                <w:top w:val="none" w:sz="0" w:space="0" w:color="auto"/>
                <w:left w:val="none" w:sz="0" w:space="0" w:color="auto"/>
                <w:bottom w:val="none" w:sz="0" w:space="0" w:color="auto"/>
                <w:right w:val="none" w:sz="0" w:space="0" w:color="auto"/>
              </w:divBdr>
            </w:div>
            <w:div w:id="1445534230">
              <w:marLeft w:val="2608"/>
              <w:marRight w:val="0"/>
              <w:marTop w:val="0"/>
              <w:marBottom w:val="0"/>
              <w:divBdr>
                <w:top w:val="none" w:sz="0" w:space="0" w:color="auto"/>
                <w:left w:val="none" w:sz="0" w:space="0" w:color="auto"/>
                <w:bottom w:val="none" w:sz="0" w:space="0" w:color="auto"/>
                <w:right w:val="none" w:sz="0" w:space="0" w:color="auto"/>
              </w:divBdr>
            </w:div>
            <w:div w:id="1800415945">
              <w:marLeft w:val="3912"/>
              <w:marRight w:val="0"/>
              <w:marTop w:val="0"/>
              <w:marBottom w:val="0"/>
              <w:divBdr>
                <w:top w:val="none" w:sz="0" w:space="0" w:color="auto"/>
                <w:left w:val="none" w:sz="0" w:space="0" w:color="auto"/>
                <w:bottom w:val="none" w:sz="0" w:space="0" w:color="auto"/>
                <w:right w:val="none" w:sz="0" w:space="0" w:color="auto"/>
              </w:divBdr>
            </w:div>
            <w:div w:id="2010907842">
              <w:marLeft w:val="3912"/>
              <w:marRight w:val="0"/>
              <w:marTop w:val="0"/>
              <w:marBottom w:val="0"/>
              <w:divBdr>
                <w:top w:val="none" w:sz="0" w:space="0" w:color="auto"/>
                <w:left w:val="none" w:sz="0" w:space="0" w:color="auto"/>
                <w:bottom w:val="none" w:sz="0" w:space="0" w:color="auto"/>
                <w:right w:val="none" w:sz="0" w:space="0" w:color="auto"/>
              </w:divBdr>
            </w:div>
            <w:div w:id="2058161437">
              <w:marLeft w:val="3912"/>
              <w:marRight w:val="0"/>
              <w:marTop w:val="0"/>
              <w:marBottom w:val="0"/>
              <w:divBdr>
                <w:top w:val="none" w:sz="0" w:space="0" w:color="auto"/>
                <w:left w:val="none" w:sz="0" w:space="0" w:color="auto"/>
                <w:bottom w:val="none" w:sz="0" w:space="0" w:color="auto"/>
                <w:right w:val="none" w:sz="0" w:space="0" w:color="auto"/>
              </w:divBdr>
            </w:div>
            <w:div w:id="2109620601">
              <w:marLeft w:val="2608"/>
              <w:marRight w:val="0"/>
              <w:marTop w:val="0"/>
              <w:marBottom w:val="0"/>
              <w:divBdr>
                <w:top w:val="none" w:sz="0" w:space="0" w:color="auto"/>
                <w:left w:val="none" w:sz="0" w:space="0" w:color="auto"/>
                <w:bottom w:val="none" w:sz="0" w:space="0" w:color="auto"/>
                <w:right w:val="none" w:sz="0" w:space="0" w:color="auto"/>
              </w:divBdr>
            </w:div>
          </w:divsChild>
        </w:div>
      </w:divsChild>
    </w:div>
    <w:div w:id="2116174713">
      <w:bodyDiv w:val="1"/>
      <w:marLeft w:val="0"/>
      <w:marRight w:val="0"/>
      <w:marTop w:val="0"/>
      <w:marBottom w:val="0"/>
      <w:divBdr>
        <w:top w:val="none" w:sz="0" w:space="0" w:color="auto"/>
        <w:left w:val="none" w:sz="0" w:space="0" w:color="auto"/>
        <w:bottom w:val="none" w:sz="0" w:space="0" w:color="auto"/>
        <w:right w:val="none" w:sz="0" w:space="0" w:color="auto"/>
      </w:divBdr>
    </w:div>
    <w:div w:id="2141142111">
      <w:bodyDiv w:val="1"/>
      <w:marLeft w:val="0"/>
      <w:marRight w:val="0"/>
      <w:marTop w:val="0"/>
      <w:marBottom w:val="0"/>
      <w:divBdr>
        <w:top w:val="none" w:sz="0" w:space="0" w:color="auto"/>
        <w:left w:val="none" w:sz="0" w:space="0" w:color="auto"/>
        <w:bottom w:val="none" w:sz="0" w:space="0" w:color="auto"/>
        <w:right w:val="none" w:sz="0" w:space="0" w:color="auto"/>
      </w:divBdr>
      <w:divsChild>
        <w:div w:id="655258222">
          <w:marLeft w:val="0"/>
          <w:marRight w:val="0"/>
          <w:marTop w:val="0"/>
          <w:marBottom w:val="0"/>
          <w:divBdr>
            <w:top w:val="inset" w:sz="6" w:space="8" w:color="A9A9A9"/>
            <w:left w:val="inset" w:sz="6" w:space="8" w:color="A9A9A9"/>
            <w:bottom w:val="inset" w:sz="6" w:space="8" w:color="C0C0C0"/>
            <w:right w:val="inset" w:sz="6" w:space="8" w:color="C0C0C0"/>
          </w:divBdr>
        </w:div>
      </w:divsChild>
    </w:div>
    <w:div w:id="2144226921">
      <w:bodyDiv w:val="1"/>
      <w:marLeft w:val="0"/>
      <w:marRight w:val="0"/>
      <w:marTop w:val="0"/>
      <w:marBottom w:val="0"/>
      <w:divBdr>
        <w:top w:val="none" w:sz="0" w:space="0" w:color="auto"/>
        <w:left w:val="none" w:sz="0" w:space="0" w:color="auto"/>
        <w:bottom w:val="none" w:sz="0" w:space="0" w:color="auto"/>
        <w:right w:val="none" w:sz="0" w:space="0" w:color="auto"/>
      </w:divBdr>
    </w:div>
    <w:div w:id="21450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l.raitiotie.rataisannoitsija@hel.fi" TargetMode="External"/><Relationship Id="rId18" Type="http://schemas.openxmlformats.org/officeDocument/2006/relationships/header" Target="header2.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hkl.fi"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mailto:hkl@hel.fi" TargetMode="External"/><Relationship Id="rId23" Type="http://schemas.openxmlformats.org/officeDocument/2006/relationships/image" Target="media/image3.png"/><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karjalainen@hel.fi" TargetMode="External"/><Relationship Id="rId22" Type="http://schemas.openxmlformats.org/officeDocument/2006/relationships/footer" Target="footer3.xml"/><Relationship Id="rId27" Type="http://schemas.openxmlformats.org/officeDocument/2006/relationships/hyperlink" Target="https://response.questback.com/isa/qbv.dll/ShowQuest?QuestID=5019207&amp;sid=OEzSnZ0OjK"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hj\Mallit\Johtoryhm&#228;n%20pohjat\esityslist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8DA3E96BAFD8049AC729BF2765458C5" ma:contentTypeVersion="0" ma:contentTypeDescription="Luo uusi asiakirja." ma:contentTypeScope="" ma:versionID="a6c11484c866e93ff952ce0be006c28a">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AE47-746F-4A26-B73F-2344CDCF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841AE8-27B4-4BB7-B02C-2E91F42F3B76}">
  <ds:schemaRefs>
    <ds:schemaRef ds:uri="http://schemas.microsoft.com/sharepoint/v3/contenttype/forms"/>
  </ds:schemaRefs>
</ds:datastoreItem>
</file>

<file path=customXml/itemProps3.xml><?xml version="1.0" encoding="utf-8"?>
<ds:datastoreItem xmlns:ds="http://schemas.openxmlformats.org/officeDocument/2006/customXml" ds:itemID="{F3C1E8E0-D305-49D0-BE24-273272BC9E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BD69CD4-0AEE-49B6-8522-46ECFA04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esityslista.dot</Template>
  <TotalTime>0</TotalTime>
  <Pages>37</Pages>
  <Words>6081</Words>
  <Characters>54508</Characters>
  <Application>Microsoft Office Word</Application>
  <DocSecurity>0</DocSecurity>
  <Lines>893</Lines>
  <Paragraphs>252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Työskentely raitiotien läheisyydessä</vt:lpstr>
      <vt:lpstr>MTO 3</vt:lpstr>
    </vt:vector>
  </TitlesOfParts>
  <Company>HKL</Company>
  <LinksUpToDate>false</LinksUpToDate>
  <CharactersWithSpaces>60337</CharactersWithSpaces>
  <SharedDoc>false</SharedDoc>
  <HLinks>
    <vt:vector size="6" baseType="variant">
      <vt:variant>
        <vt:i4>7864369</vt:i4>
      </vt:variant>
      <vt:variant>
        <vt:i4>2</vt:i4>
      </vt:variant>
      <vt:variant>
        <vt:i4>0</vt:i4>
      </vt:variant>
      <vt:variant>
        <vt:i4>5</vt:i4>
      </vt:variant>
      <vt:variant>
        <vt:lpwstr>http://www.hsl.fi/FI/mikaonhsl/paatoksenteko/Sivut/kokousaineistot.aspx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Työskentely raitiotien läheisyydessä</dc:title>
  <dc:creator>Anni Suomalainen</dc:creator>
  <cp:lastModifiedBy>Bell Marie von</cp:lastModifiedBy>
  <cp:revision>2</cp:revision>
  <cp:lastPrinted>2017-07-28T12:47:00Z</cp:lastPrinted>
  <dcterms:created xsi:type="dcterms:W3CDTF">2019-10-11T06:35:00Z</dcterms:created>
  <dcterms:modified xsi:type="dcterms:W3CDTF">2019-10-11T06:35:00Z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0x01010008DA3E96BAFD8049AC729BF2765458C5</vt:lpwstr>
  </property>
</Properties>
</file>