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Default="00AC50C1" w:rsidP="007050DA">
      <w:pPr>
        <w:rPr>
          <w:rFonts w:ascii="Arial" w:hAnsi="Arial" w:cs="Arial"/>
          <w:sz w:val="20"/>
          <w:szCs w:val="20"/>
        </w:rPr>
      </w:pPr>
    </w:p>
    <w:p w:rsidR="00C84EAA" w:rsidRPr="00C81B94" w:rsidRDefault="00C84EAA" w:rsidP="007050DA">
      <w:pPr>
        <w:rPr>
          <w:rFonts w:ascii="Arial" w:hAnsi="Arial" w:cs="Arial"/>
          <w:sz w:val="20"/>
          <w:szCs w:val="20"/>
        </w:rPr>
      </w:pPr>
    </w:p>
    <w:p w:rsidR="00865C06" w:rsidRPr="00C81B94" w:rsidRDefault="00822486" w:rsidP="00EA5BA7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D125AC">
        <w:rPr>
          <w:rFonts w:ascii="Arial" w:hAnsi="Arial" w:cs="Arial"/>
          <w:b/>
          <w:sz w:val="20"/>
          <w:szCs w:val="20"/>
        </w:rPr>
        <w:t>28/11</w:t>
      </w:r>
      <w:r w:rsidR="00EB1D21">
        <w:rPr>
          <w:rFonts w:ascii="Arial" w:hAnsi="Arial" w:cs="Arial"/>
          <w:b/>
          <w:sz w:val="20"/>
          <w:szCs w:val="20"/>
        </w:rPr>
        <w:t>/2019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:rsidR="00865C06" w:rsidRPr="00C81B94" w:rsidRDefault="00865C06" w:rsidP="007050DA">
      <w:pPr>
        <w:ind w:left="171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proofErr w:type="gramStart"/>
      <w:r w:rsidR="00D125AC">
        <w:rPr>
          <w:rFonts w:ascii="Arial" w:hAnsi="Arial" w:cs="Arial"/>
          <w:sz w:val="20"/>
          <w:szCs w:val="20"/>
          <w:lang w:bidi="ar-SA"/>
        </w:rPr>
        <w:t>Torstaina</w:t>
      </w:r>
      <w:proofErr w:type="gramEnd"/>
      <w:r w:rsidR="00D125AC">
        <w:rPr>
          <w:rFonts w:ascii="Arial" w:hAnsi="Arial" w:cs="Arial"/>
          <w:sz w:val="20"/>
          <w:szCs w:val="20"/>
          <w:lang w:bidi="ar-SA"/>
        </w:rPr>
        <w:t xml:space="preserve"> 28.11</w:t>
      </w:r>
      <w:r w:rsidR="00EB1D21">
        <w:rPr>
          <w:rFonts w:ascii="Arial" w:hAnsi="Arial" w:cs="Arial"/>
          <w:sz w:val="20"/>
          <w:szCs w:val="20"/>
          <w:lang w:bidi="ar-SA"/>
        </w:rPr>
        <w:t>.2019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D125AC">
        <w:rPr>
          <w:rFonts w:ascii="Arial" w:hAnsi="Arial" w:cs="Arial"/>
          <w:sz w:val="20"/>
          <w:szCs w:val="20"/>
          <w:lang w:bidi="ar-SA"/>
        </w:rPr>
        <w:t>.3</w:t>
      </w:r>
      <w:r w:rsidR="0074223B">
        <w:rPr>
          <w:rFonts w:ascii="Arial" w:hAnsi="Arial" w:cs="Arial"/>
          <w:sz w:val="20"/>
          <w:szCs w:val="20"/>
          <w:lang w:bidi="ar-SA"/>
        </w:rPr>
        <w:t xml:space="preserve">3–17.57. </w:t>
      </w:r>
    </w:p>
    <w:p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r w:rsidR="0031474D">
        <w:rPr>
          <w:rFonts w:ascii="Arial" w:hAnsi="Arial" w:cs="Arial"/>
          <w:sz w:val="20"/>
          <w:szCs w:val="20"/>
          <w:lang w:bidi="ar-SA"/>
        </w:rPr>
        <w:t>Metro-kabinetti</w:t>
      </w:r>
      <w:r w:rsidR="00A50012">
        <w:rPr>
          <w:rFonts w:ascii="Arial" w:hAnsi="Arial" w:cs="Arial"/>
          <w:sz w:val="20"/>
          <w:szCs w:val="20"/>
          <w:lang w:bidi="ar-SA"/>
        </w:rPr>
        <w:t xml:space="preserve">, </w:t>
      </w:r>
      <w:r w:rsidR="0031474D">
        <w:rPr>
          <w:rFonts w:ascii="Arial" w:hAnsi="Arial" w:cs="Arial"/>
          <w:sz w:val="20"/>
          <w:szCs w:val="20"/>
          <w:lang w:bidi="ar-SA"/>
        </w:rPr>
        <w:t>Pohjoisesplanadi 11-13, Helsinki</w:t>
      </w:r>
    </w:p>
    <w:p w:rsidR="00E4725F" w:rsidRDefault="00E4725F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E4725F" w:rsidRPr="003573E7" w:rsidRDefault="00E4725F" w:rsidP="00E4725F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:rsidR="00E4725F" w:rsidRPr="003573E7" w:rsidRDefault="00E4725F" w:rsidP="00E4725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4725F" w:rsidRPr="00E347D7" w:rsidRDefault="00E4725F" w:rsidP="00E4725F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  <w:t>X</w:t>
      </w:r>
      <w:r>
        <w:rPr>
          <w:rFonts w:ascii="Arial" w:hAnsi="Arial" w:cs="Arial"/>
          <w:sz w:val="20"/>
          <w:szCs w:val="20"/>
          <w:lang w:val="sv-SE" w:bidi="ar-SA"/>
        </w:rPr>
        <w:tab/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 xml:space="preserve">X 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:rsidR="00E4725F" w:rsidRPr="003573E7" w:rsidRDefault="00E4725F" w:rsidP="00E4725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:rsidR="00E4725F" w:rsidRPr="003573E7" w:rsidRDefault="00E4725F" w:rsidP="00E4725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:rsidR="00E4725F" w:rsidRPr="003573E7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4725F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E4725F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E4725F" w:rsidRPr="00AC574C" w:rsidRDefault="00E4725F" w:rsidP="00E4725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AC574C">
        <w:rPr>
          <w:rFonts w:ascii="Arial" w:hAnsi="Arial" w:cs="Arial"/>
          <w:i/>
          <w:sz w:val="20"/>
          <w:szCs w:val="20"/>
          <w:lang w:bidi="ar-SA"/>
        </w:rPr>
        <w:t>Muut osallistujat</w:t>
      </w:r>
    </w:p>
    <w:p w:rsidR="00E4725F" w:rsidRDefault="00E4725F" w:rsidP="00E4725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Meri </w:t>
      </w:r>
      <w:proofErr w:type="spellStart"/>
      <w:r>
        <w:rPr>
          <w:rFonts w:ascii="Arial" w:hAnsi="Arial" w:cs="Arial"/>
          <w:sz w:val="20"/>
          <w:szCs w:val="20"/>
          <w:lang w:bidi="ar-SA"/>
        </w:rPr>
        <w:t>Korniloff</w:t>
      </w:r>
      <w:proofErr w:type="spellEnd"/>
      <w:r>
        <w:rPr>
          <w:rFonts w:ascii="Arial" w:hAnsi="Arial" w:cs="Arial"/>
          <w:sz w:val="20"/>
          <w:szCs w:val="20"/>
          <w:lang w:bidi="ar-SA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Global </w:t>
      </w:r>
      <w:proofErr w:type="spellStart"/>
      <w:r>
        <w:rPr>
          <w:rFonts w:ascii="Arial" w:hAnsi="Arial" w:cs="Arial"/>
          <w:sz w:val="20"/>
          <w:szCs w:val="20"/>
        </w:rPr>
        <w:t>Clinic</w:t>
      </w:r>
      <w:proofErr w:type="spellEnd"/>
      <w:r>
        <w:rPr>
          <w:rFonts w:ascii="Arial" w:hAnsi="Arial" w:cs="Arial"/>
          <w:sz w:val="20"/>
          <w:szCs w:val="20"/>
        </w:rPr>
        <w:t xml:space="preserve"> ja Lääkärien</w:t>
      </w:r>
      <w:r>
        <w:rPr>
          <w:rFonts w:ascii="Arial" w:hAnsi="Arial" w:cs="Arial"/>
          <w:sz w:val="20"/>
          <w:szCs w:val="20"/>
        </w:rPr>
        <w:t xml:space="preserve"> sosiaalinen vastuu ry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</w:p>
    <w:p w:rsidR="00E4725F" w:rsidRPr="00C81B94" w:rsidRDefault="00E4725F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592E91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</w:t>
      </w:r>
      <w:r w:rsidR="0031474D">
        <w:rPr>
          <w:rFonts w:ascii="Arial" w:hAnsi="Arial" w:cs="Arial"/>
          <w:sz w:val="20"/>
          <w:szCs w:val="20"/>
          <w:lang w:bidi="ar-SA"/>
        </w:rPr>
        <w:t>avataan kello 16</w:t>
      </w:r>
      <w:r w:rsidR="00F25632">
        <w:rPr>
          <w:rFonts w:ascii="Arial" w:hAnsi="Arial" w:cs="Arial"/>
          <w:sz w:val="20"/>
          <w:szCs w:val="20"/>
          <w:lang w:bidi="ar-SA"/>
        </w:rPr>
        <w:t>.3</w:t>
      </w:r>
      <w:r w:rsidR="001C0A76">
        <w:rPr>
          <w:rFonts w:ascii="Arial" w:hAnsi="Arial" w:cs="Arial"/>
          <w:sz w:val="20"/>
          <w:szCs w:val="20"/>
          <w:lang w:bidi="ar-SA"/>
        </w:rPr>
        <w:t>0</w:t>
      </w:r>
      <w:r w:rsidR="00C81B94">
        <w:rPr>
          <w:rFonts w:ascii="Arial" w:hAnsi="Arial" w:cs="Arial"/>
          <w:sz w:val="20"/>
          <w:szCs w:val="20"/>
          <w:lang w:bidi="ar-SA"/>
        </w:rPr>
        <w:t>.</w:t>
      </w:r>
    </w:p>
    <w:p w:rsidR="00D92CEE" w:rsidRPr="00C81B94" w:rsidRDefault="00D92CEE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Kokous avattiin klo 16.33.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:rsidR="00EB1D21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on laillisesti koolle kutsuttu ja päätösvaltainen. </w:t>
      </w:r>
    </w:p>
    <w:p w:rsidR="00D92CEE" w:rsidRDefault="00D92CEE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Todettiin kokous laillisesti koolle kutsutuksi ja päätösvaltaiseksi.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Hyväksytään esityslista kokouksen työjärjestykseksi.</w:t>
      </w:r>
    </w:p>
    <w:p w:rsidR="00D92CEE" w:rsidRDefault="00D92CEE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Hyväksyttiin kokouksen työjärjestys.</w:t>
      </w:r>
    </w:p>
    <w:p w:rsidR="0031474D" w:rsidRPr="00C81B94" w:rsidRDefault="00D125AC" w:rsidP="0031474D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Edellisen kokouksen (31/10</w:t>
      </w:r>
      <w:r w:rsidR="0031474D">
        <w:rPr>
          <w:rFonts w:ascii="Arial" w:hAnsi="Arial" w:cs="Arial"/>
          <w:b/>
          <w:sz w:val="20"/>
          <w:szCs w:val="20"/>
          <w:lang w:bidi="ar-SA"/>
        </w:rPr>
        <w:t>/2019) pöytäkirjan hyväksyminen</w:t>
      </w:r>
    </w:p>
    <w:p w:rsidR="0031474D" w:rsidRDefault="0031474D" w:rsidP="0031474D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Hyväksytään </w:t>
      </w:r>
      <w:r w:rsidR="00D125AC">
        <w:rPr>
          <w:rFonts w:ascii="Arial" w:hAnsi="Arial" w:cs="Arial"/>
          <w:sz w:val="20"/>
          <w:szCs w:val="20"/>
          <w:lang w:bidi="ar-SA"/>
        </w:rPr>
        <w:t>edellisen kokouksen (31/10</w:t>
      </w:r>
      <w:r>
        <w:rPr>
          <w:rFonts w:ascii="Arial" w:hAnsi="Arial" w:cs="Arial"/>
          <w:sz w:val="20"/>
          <w:szCs w:val="20"/>
          <w:lang w:bidi="ar-SA"/>
        </w:rPr>
        <w:t>/2019) pöytäkirja.</w:t>
      </w:r>
    </w:p>
    <w:p w:rsidR="00D92CEE" w:rsidRDefault="00D92CEE" w:rsidP="0031474D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Hyväksyttiin pöytäkirja 31/10/2019.</w:t>
      </w:r>
    </w:p>
    <w:p w:rsidR="00624873" w:rsidRPr="00C81B94" w:rsidRDefault="00D125AC" w:rsidP="0062487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Paperittomien yhdenvertaisuus Helsingin kaupungissa</w:t>
      </w:r>
    </w:p>
    <w:p w:rsidR="00624873" w:rsidRPr="00780709" w:rsidRDefault="00624873" w:rsidP="00624873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Keskustellaan </w:t>
      </w:r>
      <w:r w:rsidR="00D125AC">
        <w:rPr>
          <w:rFonts w:ascii="Arial" w:hAnsi="Arial" w:cs="Arial"/>
          <w:sz w:val="20"/>
          <w:szCs w:val="20"/>
        </w:rPr>
        <w:t>paperittomien tilanteesta Helsingin kaupungissa. Asiantuntijapuheenvuoron p</w:t>
      </w:r>
      <w:r w:rsidR="00E4725F">
        <w:rPr>
          <w:rFonts w:ascii="Arial" w:hAnsi="Arial" w:cs="Arial"/>
          <w:sz w:val="20"/>
          <w:szCs w:val="20"/>
        </w:rPr>
        <w:t xml:space="preserve">itää Global </w:t>
      </w:r>
      <w:proofErr w:type="spellStart"/>
      <w:r w:rsidR="00E4725F">
        <w:rPr>
          <w:rFonts w:ascii="Arial" w:hAnsi="Arial" w:cs="Arial"/>
          <w:sz w:val="20"/>
          <w:szCs w:val="20"/>
        </w:rPr>
        <w:t>Clinicin</w:t>
      </w:r>
      <w:proofErr w:type="spellEnd"/>
      <w:r w:rsidR="00E4725F">
        <w:rPr>
          <w:rFonts w:ascii="Arial" w:hAnsi="Arial" w:cs="Arial"/>
          <w:sz w:val="20"/>
          <w:szCs w:val="20"/>
        </w:rPr>
        <w:t xml:space="preserve"> ja Lääkärien</w:t>
      </w:r>
      <w:r w:rsidR="00D125AC">
        <w:rPr>
          <w:rFonts w:ascii="Arial" w:hAnsi="Arial" w:cs="Arial"/>
          <w:sz w:val="20"/>
          <w:szCs w:val="20"/>
        </w:rPr>
        <w:t xml:space="preserve"> sosiaalinen vastuu ry:n Meri </w:t>
      </w:r>
      <w:proofErr w:type="spellStart"/>
      <w:r w:rsidR="00D125AC">
        <w:rPr>
          <w:rFonts w:ascii="Arial" w:hAnsi="Arial" w:cs="Arial"/>
          <w:sz w:val="20"/>
          <w:szCs w:val="20"/>
        </w:rPr>
        <w:t>Korniloff</w:t>
      </w:r>
      <w:proofErr w:type="spellEnd"/>
      <w:r w:rsidR="00D125AC">
        <w:rPr>
          <w:rFonts w:ascii="Arial" w:hAnsi="Arial" w:cs="Arial"/>
          <w:sz w:val="20"/>
          <w:szCs w:val="20"/>
        </w:rPr>
        <w:t xml:space="preserve">. Lisäksi keskusteluun osallistuu Terveyden ja hyvinvointilaitoksen Ilmo Keskimäki ja Helsingin kaupungin </w:t>
      </w:r>
      <w:proofErr w:type="spellStart"/>
      <w:r w:rsidR="00D125AC">
        <w:rPr>
          <w:rFonts w:ascii="Arial" w:hAnsi="Arial" w:cs="Arial"/>
          <w:sz w:val="20"/>
          <w:szCs w:val="20"/>
        </w:rPr>
        <w:t>sosiaali</w:t>
      </w:r>
      <w:proofErr w:type="spellEnd"/>
      <w:r w:rsidR="00D125AC">
        <w:rPr>
          <w:rFonts w:ascii="Arial" w:hAnsi="Arial" w:cs="Arial"/>
          <w:sz w:val="20"/>
          <w:szCs w:val="20"/>
        </w:rPr>
        <w:t xml:space="preserve">- ja </w:t>
      </w:r>
      <w:r w:rsidR="000A1265">
        <w:rPr>
          <w:rFonts w:ascii="Arial" w:hAnsi="Arial" w:cs="Arial"/>
          <w:sz w:val="20"/>
          <w:szCs w:val="20"/>
        </w:rPr>
        <w:t xml:space="preserve">terveystoimialan </w:t>
      </w:r>
      <w:r w:rsidR="000A1265" w:rsidRPr="000A1265">
        <w:rPr>
          <w:rFonts w:ascii="Arial" w:hAnsi="Arial" w:cs="Arial"/>
          <w:sz w:val="20"/>
          <w:szCs w:val="20"/>
        </w:rPr>
        <w:t>etelän aikuissosiaalityön päällikkö</w:t>
      </w:r>
      <w:r w:rsidR="000A1265">
        <w:rPr>
          <w:rFonts w:ascii="Arial" w:hAnsi="Arial" w:cs="Arial"/>
          <w:sz w:val="20"/>
          <w:szCs w:val="20"/>
        </w:rPr>
        <w:t xml:space="preserve"> Sari Karisto</w:t>
      </w:r>
      <w:r w:rsidR="00D125AC">
        <w:rPr>
          <w:rFonts w:ascii="Arial" w:hAnsi="Arial" w:cs="Arial"/>
          <w:sz w:val="20"/>
          <w:szCs w:val="20"/>
        </w:rPr>
        <w:t xml:space="preserve">. Pohditaan toimenpiteitä paperittomien tilanteen edistämiseksi. </w:t>
      </w:r>
    </w:p>
    <w:p w:rsidR="00624873" w:rsidRDefault="00624873" w:rsidP="00624873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>
        <w:rPr>
          <w:rFonts w:ascii="ArialMT" w:hAnsi="ArialMT" w:cs="ArialMT"/>
          <w:sz w:val="20"/>
          <w:szCs w:val="20"/>
        </w:rPr>
        <w:t>Merkitään keskustelu tiedoksi.</w:t>
      </w:r>
    </w:p>
    <w:p w:rsidR="00D92CEE" w:rsidRDefault="00D92CEE" w:rsidP="00624873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Käsittely: </w:t>
      </w:r>
      <w:r>
        <w:rPr>
          <w:rFonts w:ascii="Arial" w:hAnsi="Arial" w:cs="Arial"/>
          <w:sz w:val="20"/>
          <w:szCs w:val="20"/>
        </w:rPr>
        <w:t xml:space="preserve">Meri </w:t>
      </w:r>
      <w:proofErr w:type="spellStart"/>
      <w:r>
        <w:rPr>
          <w:rFonts w:ascii="Arial" w:hAnsi="Arial" w:cs="Arial"/>
          <w:sz w:val="20"/>
          <w:szCs w:val="20"/>
        </w:rPr>
        <w:t>Korniloff</w:t>
      </w:r>
      <w:proofErr w:type="spellEnd"/>
      <w:r w:rsidR="00194228">
        <w:rPr>
          <w:rFonts w:ascii="Arial" w:hAnsi="Arial" w:cs="Arial"/>
          <w:sz w:val="20"/>
          <w:szCs w:val="20"/>
        </w:rPr>
        <w:t xml:space="preserve"> kertoi </w:t>
      </w:r>
      <w:r w:rsidR="002A684F">
        <w:rPr>
          <w:rFonts w:ascii="Arial" w:hAnsi="Arial" w:cs="Arial"/>
          <w:sz w:val="20"/>
          <w:szCs w:val="20"/>
        </w:rPr>
        <w:t xml:space="preserve">Global </w:t>
      </w:r>
      <w:proofErr w:type="spellStart"/>
      <w:r w:rsidR="002A684F">
        <w:rPr>
          <w:rFonts w:ascii="Arial" w:hAnsi="Arial" w:cs="Arial"/>
          <w:sz w:val="20"/>
          <w:szCs w:val="20"/>
        </w:rPr>
        <w:t>Clinicin</w:t>
      </w:r>
      <w:proofErr w:type="spellEnd"/>
      <w:r w:rsidR="002A684F">
        <w:rPr>
          <w:rFonts w:ascii="Arial" w:hAnsi="Arial" w:cs="Arial"/>
          <w:sz w:val="20"/>
          <w:szCs w:val="20"/>
        </w:rPr>
        <w:t xml:space="preserve"> toiminnasta ja</w:t>
      </w:r>
      <w:r w:rsidR="00194228">
        <w:rPr>
          <w:rFonts w:ascii="Arial" w:hAnsi="Arial" w:cs="Arial"/>
          <w:sz w:val="20"/>
          <w:szCs w:val="20"/>
        </w:rPr>
        <w:t xml:space="preserve"> paperittomien tilanteesta terveyspalveluissa. </w:t>
      </w:r>
      <w:r w:rsidR="00C746FF">
        <w:rPr>
          <w:rFonts w:ascii="Arial" w:hAnsi="Arial" w:cs="Arial"/>
          <w:sz w:val="20"/>
          <w:szCs w:val="20"/>
        </w:rPr>
        <w:t>Kaupungin</w:t>
      </w:r>
      <w:r w:rsidR="00575A10">
        <w:rPr>
          <w:rFonts w:ascii="Arial" w:hAnsi="Arial" w:cs="Arial"/>
          <w:sz w:val="20"/>
          <w:szCs w:val="20"/>
        </w:rPr>
        <w:t xml:space="preserve"> kannal</w:t>
      </w:r>
      <w:r w:rsidR="00C746FF">
        <w:rPr>
          <w:rFonts w:ascii="Arial" w:hAnsi="Arial" w:cs="Arial"/>
          <w:sz w:val="20"/>
          <w:szCs w:val="20"/>
        </w:rPr>
        <w:t>ta keskeisintä paperittomien näkökulmasta on</w:t>
      </w:r>
      <w:r w:rsidR="004D33A7">
        <w:rPr>
          <w:rFonts w:ascii="Arial" w:hAnsi="Arial" w:cs="Arial"/>
          <w:sz w:val="20"/>
          <w:szCs w:val="20"/>
        </w:rPr>
        <w:t xml:space="preserve"> peruspalvelu</w:t>
      </w:r>
      <w:r w:rsidR="00575A10">
        <w:rPr>
          <w:rFonts w:ascii="Arial" w:hAnsi="Arial" w:cs="Arial"/>
          <w:sz w:val="20"/>
          <w:szCs w:val="20"/>
        </w:rPr>
        <w:t xml:space="preserve">iden tarjoaminen </w:t>
      </w:r>
      <w:r w:rsidR="004D33A7">
        <w:rPr>
          <w:rFonts w:ascii="Arial" w:hAnsi="Arial" w:cs="Arial"/>
          <w:sz w:val="20"/>
          <w:szCs w:val="20"/>
        </w:rPr>
        <w:t>ja neuvonta</w:t>
      </w:r>
      <w:r w:rsidR="00A22F63">
        <w:rPr>
          <w:rFonts w:ascii="Arial" w:hAnsi="Arial" w:cs="Arial"/>
          <w:sz w:val="20"/>
          <w:szCs w:val="20"/>
        </w:rPr>
        <w:t xml:space="preserve">. </w:t>
      </w:r>
      <w:r w:rsidR="00EE6D53">
        <w:rPr>
          <w:rFonts w:ascii="Arial" w:hAnsi="Arial" w:cs="Arial"/>
          <w:sz w:val="20"/>
          <w:szCs w:val="20"/>
        </w:rPr>
        <w:t xml:space="preserve">Kehittämistarpeita on esimerkiksi </w:t>
      </w:r>
      <w:proofErr w:type="spellStart"/>
      <w:r w:rsidR="00EE6D53">
        <w:rPr>
          <w:rFonts w:ascii="Arial" w:hAnsi="Arial" w:cs="Arial"/>
          <w:sz w:val="20"/>
          <w:szCs w:val="20"/>
        </w:rPr>
        <w:t>sosiaali</w:t>
      </w:r>
      <w:proofErr w:type="spellEnd"/>
      <w:r w:rsidR="00EE6D53">
        <w:rPr>
          <w:rFonts w:ascii="Arial" w:hAnsi="Arial" w:cs="Arial"/>
          <w:sz w:val="20"/>
          <w:szCs w:val="20"/>
        </w:rPr>
        <w:t xml:space="preserve">- ja terveyspalveluiden välisessä yhteistyössä, henkilöstön tiedon lisäämisessä, </w:t>
      </w:r>
      <w:r w:rsidR="00AA67E3">
        <w:rPr>
          <w:rFonts w:ascii="Arial" w:hAnsi="Arial" w:cs="Arial"/>
          <w:sz w:val="20"/>
          <w:szCs w:val="20"/>
        </w:rPr>
        <w:t>tulkkipalveluiden saatavuudessa,</w:t>
      </w:r>
      <w:r w:rsidR="00C746FF">
        <w:rPr>
          <w:rFonts w:ascii="Arial" w:hAnsi="Arial" w:cs="Arial"/>
          <w:sz w:val="20"/>
          <w:szCs w:val="20"/>
        </w:rPr>
        <w:t xml:space="preserve"> vuorovaikutustilanteissa esimerkiksi perusterveydenhuollossa,</w:t>
      </w:r>
      <w:r w:rsidR="00AA67E3">
        <w:rPr>
          <w:rFonts w:ascii="Arial" w:hAnsi="Arial" w:cs="Arial"/>
          <w:sz w:val="20"/>
          <w:szCs w:val="20"/>
        </w:rPr>
        <w:t xml:space="preserve"> </w:t>
      </w:r>
      <w:r w:rsidR="00FE2880">
        <w:rPr>
          <w:rFonts w:ascii="Arial" w:hAnsi="Arial" w:cs="Arial"/>
          <w:sz w:val="20"/>
          <w:szCs w:val="20"/>
        </w:rPr>
        <w:t xml:space="preserve">ennaltaehkäisevien </w:t>
      </w:r>
      <w:r w:rsidR="00E2737C">
        <w:rPr>
          <w:rFonts w:ascii="Arial" w:hAnsi="Arial" w:cs="Arial"/>
          <w:sz w:val="20"/>
          <w:szCs w:val="20"/>
        </w:rPr>
        <w:t>mielent</w:t>
      </w:r>
      <w:r w:rsidR="00C746FF">
        <w:rPr>
          <w:rFonts w:ascii="Arial" w:hAnsi="Arial" w:cs="Arial"/>
          <w:sz w:val="20"/>
          <w:szCs w:val="20"/>
        </w:rPr>
        <w:t>erveyspalveluiden saatavuudessa ja</w:t>
      </w:r>
      <w:r w:rsidR="00E2737C">
        <w:rPr>
          <w:rFonts w:ascii="Arial" w:hAnsi="Arial" w:cs="Arial"/>
          <w:sz w:val="20"/>
          <w:szCs w:val="20"/>
        </w:rPr>
        <w:t xml:space="preserve"> </w:t>
      </w:r>
      <w:r w:rsidR="00B512A7">
        <w:rPr>
          <w:rFonts w:ascii="Arial" w:hAnsi="Arial" w:cs="Arial"/>
          <w:sz w:val="20"/>
          <w:szCs w:val="20"/>
        </w:rPr>
        <w:t>lasten hyvinvoinnin varmistamisessa</w:t>
      </w:r>
      <w:r w:rsidR="00312470">
        <w:rPr>
          <w:rFonts w:ascii="Arial" w:hAnsi="Arial" w:cs="Arial"/>
          <w:sz w:val="20"/>
          <w:szCs w:val="20"/>
        </w:rPr>
        <w:t>. Kaupungin palveluissa tarvitaan lisää monikulttuurista osaamista ja vuorovaikutustaitoja ja viestintää palveluista ja oikeuksista eri kielillä myös muualla kuin verkossa.</w:t>
      </w:r>
      <w:r w:rsidR="009249E0">
        <w:rPr>
          <w:rFonts w:ascii="Arial" w:hAnsi="Arial" w:cs="Arial"/>
          <w:sz w:val="20"/>
          <w:szCs w:val="20"/>
        </w:rPr>
        <w:t xml:space="preserve"> Viestinnässä voidaan tehdä kaupungin ja Global </w:t>
      </w:r>
      <w:proofErr w:type="spellStart"/>
      <w:r w:rsidR="009249E0">
        <w:rPr>
          <w:rFonts w:ascii="Arial" w:hAnsi="Arial" w:cs="Arial"/>
          <w:sz w:val="20"/>
          <w:szCs w:val="20"/>
        </w:rPr>
        <w:t>Clinicin</w:t>
      </w:r>
      <w:proofErr w:type="spellEnd"/>
      <w:r w:rsidR="009249E0">
        <w:rPr>
          <w:rFonts w:ascii="Arial" w:hAnsi="Arial" w:cs="Arial"/>
          <w:sz w:val="20"/>
          <w:szCs w:val="20"/>
        </w:rPr>
        <w:t xml:space="preserve"> yhteistyötä. </w:t>
      </w:r>
      <w:r w:rsidR="00F249F8">
        <w:rPr>
          <w:rFonts w:ascii="ArialMT" w:hAnsi="ArialMT" w:cs="ArialMT"/>
          <w:sz w:val="20"/>
          <w:szCs w:val="20"/>
        </w:rPr>
        <w:t>Esityslistasta poiketen Keskimäki ja Karisto eivät osallistuneet tapaamiseen.</w:t>
      </w:r>
    </w:p>
    <w:p w:rsidR="00D92CEE" w:rsidRPr="00624873" w:rsidRDefault="00D92CEE" w:rsidP="00624873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123AE7">
        <w:rPr>
          <w:rFonts w:ascii="ArialMT" w:hAnsi="ArialMT" w:cs="ArialMT"/>
          <w:sz w:val="20"/>
          <w:szCs w:val="20"/>
        </w:rPr>
        <w:t xml:space="preserve"> Merkittiin keskustelu tiedoksi. </w:t>
      </w:r>
    </w:p>
    <w:p w:rsidR="00BC33BA" w:rsidRPr="00C81B94" w:rsidRDefault="001C0A76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Palvelujen yhdenvertaisuussuunnitelma 2020-2021</w:t>
      </w:r>
    </w:p>
    <w:p w:rsidR="00780709" w:rsidRP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</w:t>
      </w:r>
      <w:r w:rsidR="001C0A76">
        <w:rPr>
          <w:rFonts w:ascii="Arial" w:hAnsi="Arial" w:cs="Arial"/>
          <w:sz w:val="20"/>
          <w:szCs w:val="20"/>
        </w:rPr>
        <w:t>Esitellään lopullinen palvelujen yhdenvertaisuussuunnitelma 2020-2021 toimenpiteineen.</w:t>
      </w:r>
      <w:r w:rsidR="003A3BC0">
        <w:rPr>
          <w:rFonts w:ascii="Arial" w:hAnsi="Arial" w:cs="Arial"/>
          <w:sz w:val="20"/>
          <w:szCs w:val="20"/>
        </w:rPr>
        <w:t xml:space="preserve"> </w:t>
      </w:r>
    </w:p>
    <w:p w:rsidR="004C130B" w:rsidRDefault="004C130B" w:rsidP="004C130B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lastRenderedPageBreak/>
        <w:t xml:space="preserve">Esitys: </w:t>
      </w:r>
      <w:r w:rsidR="001C0A76">
        <w:rPr>
          <w:rFonts w:ascii="ArialMT" w:hAnsi="ArialMT" w:cs="ArialMT"/>
          <w:sz w:val="20"/>
          <w:szCs w:val="20"/>
        </w:rPr>
        <w:t>Merkitään keskustelu tiedoksi.</w:t>
      </w:r>
    </w:p>
    <w:p w:rsidR="00D92CEE" w:rsidRDefault="00D92CEE" w:rsidP="004C130B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Käsittely:</w:t>
      </w:r>
      <w:r w:rsidR="00491123">
        <w:rPr>
          <w:rFonts w:ascii="ArialMT" w:hAnsi="ArialMT" w:cs="ArialMT"/>
          <w:sz w:val="20"/>
          <w:szCs w:val="20"/>
        </w:rPr>
        <w:t xml:space="preserve"> Kaupunginhallitus on palauttanut yhdenvertaisuussuunnitelman takaisin valmisteluun. Palautus liittyy </w:t>
      </w:r>
      <w:proofErr w:type="spellStart"/>
      <w:r w:rsidR="00491123">
        <w:rPr>
          <w:rFonts w:ascii="ArialMT" w:hAnsi="ArialMT" w:cs="ArialMT"/>
          <w:sz w:val="20"/>
          <w:szCs w:val="20"/>
        </w:rPr>
        <w:t>kh:n</w:t>
      </w:r>
      <w:proofErr w:type="spellEnd"/>
      <w:r w:rsidR="00491123">
        <w:rPr>
          <w:rFonts w:ascii="ArialMT" w:hAnsi="ArialMT" w:cs="ArialMT"/>
          <w:sz w:val="20"/>
          <w:szCs w:val="20"/>
        </w:rPr>
        <w:t xml:space="preserve"> pyyntöön lisätä suunnitelmaan erityisesti ruotsinkielisten asemaan liittyviä toimenpiteitä.  </w:t>
      </w:r>
    </w:p>
    <w:p w:rsidR="00D92CEE" w:rsidRPr="004C130B" w:rsidRDefault="00D92CEE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3444E9">
        <w:rPr>
          <w:rFonts w:ascii="ArialMT" w:hAnsi="ArialMT" w:cs="ArialMT"/>
          <w:sz w:val="20"/>
          <w:szCs w:val="20"/>
        </w:rPr>
        <w:t xml:space="preserve"> Merkitään asia tiedoksi</w:t>
      </w:r>
      <w:r w:rsidR="00556C34">
        <w:rPr>
          <w:rFonts w:ascii="ArialMT" w:hAnsi="ArialMT" w:cs="ArialMT"/>
          <w:sz w:val="20"/>
          <w:szCs w:val="20"/>
        </w:rPr>
        <w:t xml:space="preserve"> ja käsitellään suunnitelmaa uudelleen tammikuun kokouksessa</w:t>
      </w:r>
      <w:r w:rsidR="003444E9">
        <w:rPr>
          <w:rFonts w:ascii="ArialMT" w:hAnsi="ArialMT" w:cs="ArialMT"/>
          <w:sz w:val="20"/>
          <w:szCs w:val="20"/>
        </w:rPr>
        <w:t xml:space="preserve">. </w:t>
      </w:r>
    </w:p>
    <w:p w:rsidR="001C0A76" w:rsidRPr="004438A7" w:rsidRDefault="001C0A76" w:rsidP="001C0A76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Seuraavat kokoukset</w:t>
      </w:r>
    </w:p>
    <w:p w:rsidR="001C0A76" w:rsidRDefault="001C0A76" w:rsidP="001C0A76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</w:t>
      </w:r>
      <w:r w:rsidR="00D125AC">
        <w:rPr>
          <w:rFonts w:ascii="Arial" w:hAnsi="Arial" w:cs="Arial"/>
          <w:sz w:val="20"/>
          <w:szCs w:val="20"/>
          <w:lang w:bidi="ar-SA"/>
        </w:rPr>
        <w:t xml:space="preserve">Päätetään ensi vuoden kevään kokousaikataulu. Alustava ehdotus: 30.1., 27.2., 26.3. (tasa-arvotoimikunnan kanssa), 7.5. ja 4.6. </w:t>
      </w:r>
    </w:p>
    <w:p w:rsidR="00D92CEE" w:rsidRPr="001C0A76" w:rsidRDefault="003732EE" w:rsidP="001C0A76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Pidetään seuraavat kokoukset 30.1., 27.2., 26.3., 7.5. ja 4.6.</w:t>
      </w:r>
    </w:p>
    <w:p w:rsidR="004438A7" w:rsidRPr="004438A7" w:rsidRDefault="00D7528C" w:rsidP="004438A7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:rsidR="00D7528C" w:rsidRDefault="00D7528C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Merkitään keskustelu tiedoksi.</w:t>
      </w:r>
    </w:p>
    <w:p w:rsidR="00650F9F" w:rsidRDefault="00E4725F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Käsittely: Keskusteltiin </w:t>
      </w:r>
      <w:r w:rsidR="000D3545">
        <w:rPr>
          <w:rFonts w:ascii="Arial" w:hAnsi="Arial" w:cs="Arial"/>
          <w:sz w:val="20"/>
          <w:szCs w:val="20"/>
          <w:lang w:bidi="ar-SA"/>
        </w:rPr>
        <w:t>vaikeuksista saada julkiselta sektorilta</w:t>
      </w:r>
      <w:r>
        <w:rPr>
          <w:rFonts w:ascii="Arial" w:hAnsi="Arial" w:cs="Arial"/>
          <w:sz w:val="20"/>
          <w:szCs w:val="20"/>
          <w:lang w:bidi="ar-SA"/>
        </w:rPr>
        <w:t xml:space="preserve"> suomen kielen koulutusta</w:t>
      </w:r>
      <w:r w:rsidR="00650F9F">
        <w:rPr>
          <w:rFonts w:ascii="Arial" w:hAnsi="Arial" w:cs="Arial"/>
          <w:sz w:val="20"/>
          <w:szCs w:val="20"/>
          <w:lang w:bidi="ar-SA"/>
        </w:rPr>
        <w:t xml:space="preserve"> työllistymisen</w:t>
      </w:r>
      <w:r>
        <w:rPr>
          <w:rFonts w:ascii="Arial" w:hAnsi="Arial" w:cs="Arial"/>
          <w:sz w:val="20"/>
          <w:szCs w:val="20"/>
          <w:lang w:bidi="ar-SA"/>
        </w:rPr>
        <w:t xml:space="preserve"> parantamiseksi, jos koulutustarpeessa oleva</w:t>
      </w:r>
      <w:r w:rsidR="000D3545">
        <w:rPr>
          <w:rFonts w:ascii="Arial" w:hAnsi="Arial" w:cs="Arial"/>
          <w:sz w:val="20"/>
          <w:szCs w:val="20"/>
          <w:lang w:bidi="ar-SA"/>
        </w:rPr>
        <w:t xml:space="preserve"> henkilö</w:t>
      </w:r>
      <w:r>
        <w:rPr>
          <w:rFonts w:ascii="Arial" w:hAnsi="Arial" w:cs="Arial"/>
          <w:sz w:val="20"/>
          <w:szCs w:val="20"/>
          <w:lang w:bidi="ar-SA"/>
        </w:rPr>
        <w:t xml:space="preserve"> ei ole kotoutumiskoulutuksessa.</w:t>
      </w:r>
      <w:r w:rsidR="00650F9F">
        <w:rPr>
          <w:rFonts w:ascii="Arial" w:hAnsi="Arial" w:cs="Arial"/>
          <w:sz w:val="20"/>
          <w:szCs w:val="20"/>
          <w:lang w:bidi="ar-SA"/>
        </w:rPr>
        <w:t xml:space="preserve"> Lisäksi </w:t>
      </w:r>
      <w:r w:rsidR="000D3545">
        <w:rPr>
          <w:rFonts w:ascii="Arial" w:hAnsi="Arial" w:cs="Arial"/>
          <w:sz w:val="20"/>
          <w:szCs w:val="20"/>
          <w:lang w:bidi="ar-SA"/>
        </w:rPr>
        <w:t>toisena asiana tuotiin</w:t>
      </w:r>
      <w:r w:rsidR="004B748C">
        <w:rPr>
          <w:rFonts w:ascii="Arial" w:hAnsi="Arial" w:cs="Arial"/>
          <w:sz w:val="20"/>
          <w:szCs w:val="20"/>
          <w:lang w:bidi="ar-SA"/>
        </w:rPr>
        <w:t xml:space="preserve"> esiin</w:t>
      </w:r>
      <w:r w:rsidR="00A43B26">
        <w:rPr>
          <w:rFonts w:ascii="Arial" w:hAnsi="Arial" w:cs="Arial"/>
          <w:sz w:val="20"/>
          <w:szCs w:val="20"/>
          <w:lang w:bidi="ar-SA"/>
        </w:rPr>
        <w:t xml:space="preserve">, että joissain </w:t>
      </w:r>
      <w:r w:rsidR="00906B04">
        <w:rPr>
          <w:rFonts w:ascii="Arial" w:hAnsi="Arial" w:cs="Arial"/>
          <w:sz w:val="20"/>
          <w:szCs w:val="20"/>
          <w:lang w:bidi="ar-SA"/>
        </w:rPr>
        <w:t>perus</w:t>
      </w:r>
      <w:r w:rsidR="00A43B26">
        <w:rPr>
          <w:rFonts w:ascii="Arial" w:hAnsi="Arial" w:cs="Arial"/>
          <w:sz w:val="20"/>
          <w:szCs w:val="20"/>
          <w:lang w:bidi="ar-SA"/>
        </w:rPr>
        <w:t>kouluissa on tullut vastakkainasettelua eri uskontoryhmien lasten</w:t>
      </w:r>
      <w:r w:rsidR="00906B04">
        <w:rPr>
          <w:rFonts w:ascii="Arial" w:hAnsi="Arial" w:cs="Arial"/>
          <w:sz w:val="20"/>
          <w:szCs w:val="20"/>
          <w:lang w:bidi="ar-SA"/>
        </w:rPr>
        <w:t xml:space="preserve"> välillä ja pohdittiin</w:t>
      </w:r>
      <w:r w:rsidR="000D3545">
        <w:rPr>
          <w:rFonts w:ascii="Arial" w:hAnsi="Arial" w:cs="Arial"/>
          <w:sz w:val="20"/>
          <w:szCs w:val="20"/>
          <w:lang w:bidi="ar-SA"/>
        </w:rPr>
        <w:t>, voiko toimikunta tehdä jotakin asiassa</w:t>
      </w:r>
      <w:r w:rsidR="00906B04">
        <w:rPr>
          <w:rFonts w:ascii="Arial" w:hAnsi="Arial" w:cs="Arial"/>
          <w:sz w:val="20"/>
          <w:szCs w:val="20"/>
          <w:lang w:bidi="ar-SA"/>
        </w:rPr>
        <w:t>.</w:t>
      </w:r>
      <w:r w:rsidR="004B748C">
        <w:rPr>
          <w:rFonts w:ascii="Arial" w:hAnsi="Arial" w:cs="Arial"/>
          <w:sz w:val="20"/>
          <w:szCs w:val="20"/>
          <w:lang w:bidi="ar-SA"/>
        </w:rPr>
        <w:t xml:space="preserve"> Todettiin, että toimikunta ei voi puuttua yksittäisiin </w:t>
      </w:r>
      <w:proofErr w:type="spellStart"/>
      <w:r w:rsidR="004B748C">
        <w:rPr>
          <w:rFonts w:ascii="Arial" w:hAnsi="Arial" w:cs="Arial"/>
          <w:sz w:val="20"/>
          <w:szCs w:val="20"/>
          <w:lang w:bidi="ar-SA"/>
        </w:rPr>
        <w:t>caseihin</w:t>
      </w:r>
      <w:proofErr w:type="spellEnd"/>
      <w:r w:rsidR="004B748C">
        <w:rPr>
          <w:rFonts w:ascii="Arial" w:hAnsi="Arial" w:cs="Arial"/>
          <w:sz w:val="20"/>
          <w:szCs w:val="20"/>
          <w:lang w:bidi="ar-SA"/>
        </w:rPr>
        <w:t>, mutta niitä voidaan</w:t>
      </w:r>
      <w:r w:rsidR="00A86130">
        <w:rPr>
          <w:rFonts w:ascii="Arial" w:hAnsi="Arial" w:cs="Arial"/>
          <w:sz w:val="20"/>
          <w:szCs w:val="20"/>
          <w:lang w:bidi="ar-SA"/>
        </w:rPr>
        <w:t xml:space="preserve"> tarpeen mukaan</w:t>
      </w:r>
      <w:r w:rsidR="004B748C">
        <w:rPr>
          <w:rFonts w:ascii="Arial" w:hAnsi="Arial" w:cs="Arial"/>
          <w:sz w:val="20"/>
          <w:szCs w:val="20"/>
          <w:lang w:bidi="ar-SA"/>
        </w:rPr>
        <w:t xml:space="preserve"> nostaa esiin jäsenten omissa poliitikkorooleissa.</w:t>
      </w:r>
      <w:r w:rsidR="00906B04">
        <w:rPr>
          <w:rFonts w:ascii="Arial" w:hAnsi="Arial" w:cs="Arial"/>
          <w:sz w:val="20"/>
          <w:szCs w:val="20"/>
          <w:lang w:bidi="ar-SA"/>
        </w:rPr>
        <w:t xml:space="preserve">  </w:t>
      </w:r>
      <w:r w:rsidR="00A43B26">
        <w:rPr>
          <w:rFonts w:ascii="Arial" w:hAnsi="Arial" w:cs="Arial"/>
          <w:sz w:val="20"/>
          <w:szCs w:val="20"/>
          <w:lang w:bidi="ar-SA"/>
        </w:rPr>
        <w:t xml:space="preserve">  </w:t>
      </w:r>
    </w:p>
    <w:p w:rsidR="00E4725F" w:rsidRPr="00C81B94" w:rsidRDefault="00650F9F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Päätös: </w:t>
      </w:r>
      <w:r w:rsidR="00E4725F">
        <w:rPr>
          <w:rFonts w:ascii="Arial" w:hAnsi="Arial" w:cs="Arial"/>
          <w:sz w:val="20"/>
          <w:szCs w:val="20"/>
          <w:lang w:bidi="ar-SA"/>
        </w:rPr>
        <w:t>Esittelijä selvittää, liittyykö</w:t>
      </w:r>
      <w:r>
        <w:rPr>
          <w:rFonts w:ascii="Arial" w:hAnsi="Arial" w:cs="Arial"/>
          <w:sz w:val="20"/>
          <w:szCs w:val="20"/>
          <w:lang w:bidi="ar-SA"/>
        </w:rPr>
        <w:t xml:space="preserve"> kielikoulutus</w:t>
      </w:r>
      <w:r w:rsidR="00E4725F">
        <w:rPr>
          <w:rFonts w:ascii="Arial" w:hAnsi="Arial" w:cs="Arial"/>
          <w:sz w:val="20"/>
          <w:szCs w:val="20"/>
          <w:lang w:bidi="ar-SA"/>
        </w:rPr>
        <w:t>asiaan y</w:t>
      </w:r>
      <w:r>
        <w:rPr>
          <w:rFonts w:ascii="Arial" w:hAnsi="Arial" w:cs="Arial"/>
          <w:sz w:val="20"/>
          <w:szCs w:val="20"/>
          <w:lang w:bidi="ar-SA"/>
        </w:rPr>
        <w:t>hdenvertaisuusongelmaa, ja palataa</w:t>
      </w:r>
      <w:r w:rsidR="00113B05">
        <w:rPr>
          <w:rFonts w:ascii="Arial" w:hAnsi="Arial" w:cs="Arial"/>
          <w:sz w:val="20"/>
          <w:szCs w:val="20"/>
          <w:lang w:bidi="ar-SA"/>
        </w:rPr>
        <w:t>n asiaan tulevissa kokouksissa.</w:t>
      </w:r>
      <w:r w:rsidR="008276CC">
        <w:rPr>
          <w:rFonts w:ascii="Arial" w:hAnsi="Arial" w:cs="Arial"/>
          <w:sz w:val="20"/>
          <w:szCs w:val="20"/>
          <w:lang w:bidi="ar-SA"/>
        </w:rPr>
        <w:t xml:space="preserve"> </w:t>
      </w:r>
      <w:bookmarkStart w:id="0" w:name="_GoBack"/>
      <w:bookmarkEnd w:id="0"/>
    </w:p>
    <w:p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</w:t>
      </w:r>
      <w:r w:rsidR="00060362">
        <w:rPr>
          <w:rFonts w:ascii="Arial" w:hAnsi="Arial" w:cs="Arial"/>
          <w:sz w:val="20"/>
          <w:szCs w:val="20"/>
          <w:lang w:bidi="ar-SA"/>
        </w:rPr>
        <w:t>Päätetään kokous</w:t>
      </w:r>
      <w:r w:rsidR="00F25632">
        <w:rPr>
          <w:rFonts w:ascii="Arial" w:hAnsi="Arial" w:cs="Arial"/>
          <w:sz w:val="20"/>
          <w:szCs w:val="20"/>
          <w:lang w:bidi="ar-SA"/>
        </w:rPr>
        <w:t xml:space="preserve"> kello 18.3</w:t>
      </w:r>
      <w:r w:rsidRPr="00C81B94">
        <w:rPr>
          <w:rFonts w:ascii="Arial" w:hAnsi="Arial" w:cs="Arial"/>
          <w:sz w:val="20"/>
          <w:szCs w:val="20"/>
          <w:lang w:bidi="ar-SA"/>
        </w:rPr>
        <w:t>0.</w:t>
      </w:r>
    </w:p>
    <w:p w:rsidR="00D92CEE" w:rsidRPr="00C81B94" w:rsidRDefault="00D92CEE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ar-SA"/>
        </w:rPr>
        <w:t xml:space="preserve">Päätös: Kokous päätettiin klo </w:t>
      </w:r>
      <w:r w:rsidR="001575E9">
        <w:rPr>
          <w:rFonts w:ascii="Arial" w:hAnsi="Arial" w:cs="Arial"/>
          <w:sz w:val="20"/>
          <w:szCs w:val="20"/>
          <w:lang w:bidi="ar-SA"/>
        </w:rPr>
        <w:t xml:space="preserve">17.57. </w:t>
      </w:r>
    </w:p>
    <w:sectPr w:rsidR="00D92CEE" w:rsidRPr="00C81B94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26" w:rsidRDefault="00485626" w:rsidP="00485626">
      <w:r>
        <w:separator/>
      </w:r>
    </w:p>
  </w:endnote>
  <w:endnote w:type="continuationSeparator" w:id="0">
    <w:p w:rsidR="00485626" w:rsidRDefault="00485626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26" w:rsidRDefault="00485626" w:rsidP="00485626">
      <w:r>
        <w:separator/>
      </w:r>
    </w:p>
  </w:footnote>
  <w:footnote w:type="continuationSeparator" w:id="0">
    <w:p w:rsidR="00485626" w:rsidRDefault="00485626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D92CEE">
      <w:rPr>
        <w:rFonts w:ascii="Arial" w:hAnsi="Arial" w:cs="Arial"/>
        <w:sz w:val="20"/>
        <w:szCs w:val="20"/>
      </w:rPr>
      <w:t>Pöytäkirja</w:t>
    </w:r>
  </w:p>
  <w:p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D125AC">
      <w:rPr>
        <w:rFonts w:ascii="Arial" w:hAnsi="Arial" w:cs="Arial"/>
        <w:sz w:val="20"/>
        <w:szCs w:val="20"/>
      </w:rPr>
      <w:t>28.11</w:t>
    </w:r>
    <w:r w:rsidR="00EB1D21">
      <w:rPr>
        <w:rFonts w:ascii="Arial" w:hAnsi="Arial" w:cs="Arial"/>
        <w:sz w:val="20"/>
        <w:szCs w:val="20"/>
      </w:rPr>
      <w:t>.2019</w:t>
    </w:r>
  </w:p>
  <w:p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648F9C" wp14:editId="56E6165B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41523"/>
    <w:rsid w:val="00045123"/>
    <w:rsid w:val="000579F2"/>
    <w:rsid w:val="00060362"/>
    <w:rsid w:val="00065BBC"/>
    <w:rsid w:val="0006607F"/>
    <w:rsid w:val="00072EE7"/>
    <w:rsid w:val="000778EB"/>
    <w:rsid w:val="00090CD0"/>
    <w:rsid w:val="00093F15"/>
    <w:rsid w:val="0009503B"/>
    <w:rsid w:val="00097D20"/>
    <w:rsid w:val="000A00E9"/>
    <w:rsid w:val="000A1265"/>
    <w:rsid w:val="000B4AC0"/>
    <w:rsid w:val="000C2671"/>
    <w:rsid w:val="000C50CB"/>
    <w:rsid w:val="000D04EF"/>
    <w:rsid w:val="000D3451"/>
    <w:rsid w:val="000D3545"/>
    <w:rsid w:val="000E0039"/>
    <w:rsid w:val="000F2565"/>
    <w:rsid w:val="000F7EC3"/>
    <w:rsid w:val="00102280"/>
    <w:rsid w:val="0010591B"/>
    <w:rsid w:val="0010666C"/>
    <w:rsid w:val="00113B05"/>
    <w:rsid w:val="00123977"/>
    <w:rsid w:val="00123AE7"/>
    <w:rsid w:val="00136063"/>
    <w:rsid w:val="0013693E"/>
    <w:rsid w:val="001457A3"/>
    <w:rsid w:val="00151ADF"/>
    <w:rsid w:val="00155E0F"/>
    <w:rsid w:val="001575E9"/>
    <w:rsid w:val="001650BE"/>
    <w:rsid w:val="00183727"/>
    <w:rsid w:val="001841E6"/>
    <w:rsid w:val="00194228"/>
    <w:rsid w:val="00194C48"/>
    <w:rsid w:val="0019597D"/>
    <w:rsid w:val="001965B5"/>
    <w:rsid w:val="001B1191"/>
    <w:rsid w:val="001B77D1"/>
    <w:rsid w:val="001C0A76"/>
    <w:rsid w:val="001C2B19"/>
    <w:rsid w:val="001D2B23"/>
    <w:rsid w:val="001D53C5"/>
    <w:rsid w:val="001E3099"/>
    <w:rsid w:val="001F23C6"/>
    <w:rsid w:val="001F617A"/>
    <w:rsid w:val="002052C0"/>
    <w:rsid w:val="00225948"/>
    <w:rsid w:val="00241896"/>
    <w:rsid w:val="002468EC"/>
    <w:rsid w:val="002552AC"/>
    <w:rsid w:val="002612FF"/>
    <w:rsid w:val="00277D8E"/>
    <w:rsid w:val="00292030"/>
    <w:rsid w:val="00294D8E"/>
    <w:rsid w:val="002A4B7B"/>
    <w:rsid w:val="002A684F"/>
    <w:rsid w:val="002B3FF8"/>
    <w:rsid w:val="002B423F"/>
    <w:rsid w:val="002B4D84"/>
    <w:rsid w:val="002B6074"/>
    <w:rsid w:val="002B69F1"/>
    <w:rsid w:val="002D1BD1"/>
    <w:rsid w:val="002D55EC"/>
    <w:rsid w:val="002F273B"/>
    <w:rsid w:val="002F7CA6"/>
    <w:rsid w:val="00307886"/>
    <w:rsid w:val="00312470"/>
    <w:rsid w:val="0031474D"/>
    <w:rsid w:val="00325AE0"/>
    <w:rsid w:val="00326A98"/>
    <w:rsid w:val="003343DA"/>
    <w:rsid w:val="00340243"/>
    <w:rsid w:val="003444C9"/>
    <w:rsid w:val="003444E9"/>
    <w:rsid w:val="0035251D"/>
    <w:rsid w:val="003608CA"/>
    <w:rsid w:val="00364849"/>
    <w:rsid w:val="00366CCC"/>
    <w:rsid w:val="0037160B"/>
    <w:rsid w:val="003732EE"/>
    <w:rsid w:val="003802FB"/>
    <w:rsid w:val="00386556"/>
    <w:rsid w:val="003878A1"/>
    <w:rsid w:val="003903C6"/>
    <w:rsid w:val="00391928"/>
    <w:rsid w:val="00396D44"/>
    <w:rsid w:val="003A06C8"/>
    <w:rsid w:val="003A2B03"/>
    <w:rsid w:val="003A3A20"/>
    <w:rsid w:val="003A3BC0"/>
    <w:rsid w:val="003B3AA5"/>
    <w:rsid w:val="003E0F6F"/>
    <w:rsid w:val="00410E5B"/>
    <w:rsid w:val="00415BB3"/>
    <w:rsid w:val="00431E0D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123"/>
    <w:rsid w:val="004918D1"/>
    <w:rsid w:val="004922A5"/>
    <w:rsid w:val="004A2F8A"/>
    <w:rsid w:val="004B748C"/>
    <w:rsid w:val="004C058B"/>
    <w:rsid w:val="004C130B"/>
    <w:rsid w:val="004C422B"/>
    <w:rsid w:val="004D33A7"/>
    <w:rsid w:val="004D3AD4"/>
    <w:rsid w:val="004E243F"/>
    <w:rsid w:val="004F1EA2"/>
    <w:rsid w:val="004F2205"/>
    <w:rsid w:val="00504033"/>
    <w:rsid w:val="00534B8A"/>
    <w:rsid w:val="00545651"/>
    <w:rsid w:val="005463BA"/>
    <w:rsid w:val="005529DC"/>
    <w:rsid w:val="00556C34"/>
    <w:rsid w:val="005675FF"/>
    <w:rsid w:val="0057082E"/>
    <w:rsid w:val="0057192A"/>
    <w:rsid w:val="005755FF"/>
    <w:rsid w:val="00575A10"/>
    <w:rsid w:val="00583C5B"/>
    <w:rsid w:val="00583CA7"/>
    <w:rsid w:val="00586C14"/>
    <w:rsid w:val="00592E91"/>
    <w:rsid w:val="00597F99"/>
    <w:rsid w:val="005A057E"/>
    <w:rsid w:val="005A28EE"/>
    <w:rsid w:val="005A5215"/>
    <w:rsid w:val="005A7399"/>
    <w:rsid w:val="005B055E"/>
    <w:rsid w:val="005B0702"/>
    <w:rsid w:val="005B3E19"/>
    <w:rsid w:val="005B6623"/>
    <w:rsid w:val="005B7B1D"/>
    <w:rsid w:val="005D24B1"/>
    <w:rsid w:val="005F10EC"/>
    <w:rsid w:val="0060149B"/>
    <w:rsid w:val="006039EA"/>
    <w:rsid w:val="006061A6"/>
    <w:rsid w:val="00607FDB"/>
    <w:rsid w:val="00624873"/>
    <w:rsid w:val="00637A6C"/>
    <w:rsid w:val="00637E76"/>
    <w:rsid w:val="00643E94"/>
    <w:rsid w:val="00650F9F"/>
    <w:rsid w:val="006569D2"/>
    <w:rsid w:val="006739E5"/>
    <w:rsid w:val="0067464B"/>
    <w:rsid w:val="0067506D"/>
    <w:rsid w:val="006767AD"/>
    <w:rsid w:val="00682842"/>
    <w:rsid w:val="006943DC"/>
    <w:rsid w:val="00694448"/>
    <w:rsid w:val="006C0A46"/>
    <w:rsid w:val="006C2B9A"/>
    <w:rsid w:val="006D5E1D"/>
    <w:rsid w:val="006E3089"/>
    <w:rsid w:val="006E69F6"/>
    <w:rsid w:val="006F0076"/>
    <w:rsid w:val="006F0934"/>
    <w:rsid w:val="006F14F4"/>
    <w:rsid w:val="007002A5"/>
    <w:rsid w:val="0070146C"/>
    <w:rsid w:val="00702577"/>
    <w:rsid w:val="007050DA"/>
    <w:rsid w:val="00725330"/>
    <w:rsid w:val="00735510"/>
    <w:rsid w:val="0074223B"/>
    <w:rsid w:val="00752E0D"/>
    <w:rsid w:val="0075458D"/>
    <w:rsid w:val="00756FBD"/>
    <w:rsid w:val="007579F7"/>
    <w:rsid w:val="00763FA7"/>
    <w:rsid w:val="00770342"/>
    <w:rsid w:val="00771F08"/>
    <w:rsid w:val="007755CC"/>
    <w:rsid w:val="00776E80"/>
    <w:rsid w:val="00780709"/>
    <w:rsid w:val="00786FD4"/>
    <w:rsid w:val="007A5162"/>
    <w:rsid w:val="007B6A23"/>
    <w:rsid w:val="007C28AB"/>
    <w:rsid w:val="007D333E"/>
    <w:rsid w:val="007E13C7"/>
    <w:rsid w:val="007F3F8E"/>
    <w:rsid w:val="007F5971"/>
    <w:rsid w:val="00810E6D"/>
    <w:rsid w:val="00812F64"/>
    <w:rsid w:val="00816D0C"/>
    <w:rsid w:val="008219AB"/>
    <w:rsid w:val="00822486"/>
    <w:rsid w:val="00824EFF"/>
    <w:rsid w:val="008276CC"/>
    <w:rsid w:val="0083268F"/>
    <w:rsid w:val="00836BBE"/>
    <w:rsid w:val="00851287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7CD"/>
    <w:rsid w:val="008F3F64"/>
    <w:rsid w:val="00906B04"/>
    <w:rsid w:val="009132E8"/>
    <w:rsid w:val="009249E0"/>
    <w:rsid w:val="00932333"/>
    <w:rsid w:val="00940E94"/>
    <w:rsid w:val="00950908"/>
    <w:rsid w:val="00955B70"/>
    <w:rsid w:val="00956786"/>
    <w:rsid w:val="00973F1A"/>
    <w:rsid w:val="009747D0"/>
    <w:rsid w:val="00997EA3"/>
    <w:rsid w:val="009C388C"/>
    <w:rsid w:val="009E1973"/>
    <w:rsid w:val="009F40E3"/>
    <w:rsid w:val="00A0341A"/>
    <w:rsid w:val="00A172A5"/>
    <w:rsid w:val="00A22F63"/>
    <w:rsid w:val="00A27C41"/>
    <w:rsid w:val="00A343D5"/>
    <w:rsid w:val="00A43B26"/>
    <w:rsid w:val="00A47132"/>
    <w:rsid w:val="00A50012"/>
    <w:rsid w:val="00A51942"/>
    <w:rsid w:val="00A51D68"/>
    <w:rsid w:val="00A56F44"/>
    <w:rsid w:val="00A60D68"/>
    <w:rsid w:val="00A62387"/>
    <w:rsid w:val="00A7030D"/>
    <w:rsid w:val="00A745EF"/>
    <w:rsid w:val="00A74F3D"/>
    <w:rsid w:val="00A8132D"/>
    <w:rsid w:val="00A81F7B"/>
    <w:rsid w:val="00A836D1"/>
    <w:rsid w:val="00A86130"/>
    <w:rsid w:val="00AA0482"/>
    <w:rsid w:val="00AA2157"/>
    <w:rsid w:val="00AA35D5"/>
    <w:rsid w:val="00AA595D"/>
    <w:rsid w:val="00AA64DA"/>
    <w:rsid w:val="00AA67E3"/>
    <w:rsid w:val="00AB3CB6"/>
    <w:rsid w:val="00AB4D1C"/>
    <w:rsid w:val="00AC50C1"/>
    <w:rsid w:val="00AC574C"/>
    <w:rsid w:val="00AD18EA"/>
    <w:rsid w:val="00AE6F45"/>
    <w:rsid w:val="00AE7174"/>
    <w:rsid w:val="00B00317"/>
    <w:rsid w:val="00B03B11"/>
    <w:rsid w:val="00B070CD"/>
    <w:rsid w:val="00B24D45"/>
    <w:rsid w:val="00B3072C"/>
    <w:rsid w:val="00B338DB"/>
    <w:rsid w:val="00B42E66"/>
    <w:rsid w:val="00B43A78"/>
    <w:rsid w:val="00B47C41"/>
    <w:rsid w:val="00B512A7"/>
    <w:rsid w:val="00B52349"/>
    <w:rsid w:val="00B54D91"/>
    <w:rsid w:val="00B57853"/>
    <w:rsid w:val="00B60003"/>
    <w:rsid w:val="00B61B96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5C7B"/>
    <w:rsid w:val="00BC33BA"/>
    <w:rsid w:val="00BC625F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7B11"/>
    <w:rsid w:val="00C51227"/>
    <w:rsid w:val="00C54994"/>
    <w:rsid w:val="00C73B59"/>
    <w:rsid w:val="00C746FF"/>
    <w:rsid w:val="00C81B58"/>
    <w:rsid w:val="00C81B94"/>
    <w:rsid w:val="00C82E28"/>
    <w:rsid w:val="00C84EAA"/>
    <w:rsid w:val="00CA07DC"/>
    <w:rsid w:val="00CA5047"/>
    <w:rsid w:val="00CA58E3"/>
    <w:rsid w:val="00CB6EB5"/>
    <w:rsid w:val="00CC0ABF"/>
    <w:rsid w:val="00CC3470"/>
    <w:rsid w:val="00CE61B0"/>
    <w:rsid w:val="00D03F10"/>
    <w:rsid w:val="00D10254"/>
    <w:rsid w:val="00D1155A"/>
    <w:rsid w:val="00D125AC"/>
    <w:rsid w:val="00D14F8B"/>
    <w:rsid w:val="00D206F4"/>
    <w:rsid w:val="00D23192"/>
    <w:rsid w:val="00D35922"/>
    <w:rsid w:val="00D55461"/>
    <w:rsid w:val="00D7166F"/>
    <w:rsid w:val="00D7435B"/>
    <w:rsid w:val="00D7528C"/>
    <w:rsid w:val="00D803F4"/>
    <w:rsid w:val="00D92CEE"/>
    <w:rsid w:val="00D95B99"/>
    <w:rsid w:val="00DA2B84"/>
    <w:rsid w:val="00DB7536"/>
    <w:rsid w:val="00DC1A39"/>
    <w:rsid w:val="00DE6792"/>
    <w:rsid w:val="00DF1B6D"/>
    <w:rsid w:val="00DF4DBD"/>
    <w:rsid w:val="00E00037"/>
    <w:rsid w:val="00E06B4B"/>
    <w:rsid w:val="00E1712B"/>
    <w:rsid w:val="00E22329"/>
    <w:rsid w:val="00E2479B"/>
    <w:rsid w:val="00E2737C"/>
    <w:rsid w:val="00E33076"/>
    <w:rsid w:val="00E40B70"/>
    <w:rsid w:val="00E45A32"/>
    <w:rsid w:val="00E4725F"/>
    <w:rsid w:val="00E63BD8"/>
    <w:rsid w:val="00E739F7"/>
    <w:rsid w:val="00E73FA8"/>
    <w:rsid w:val="00E81F59"/>
    <w:rsid w:val="00E82036"/>
    <w:rsid w:val="00E835F8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E6D53"/>
    <w:rsid w:val="00EF5C3F"/>
    <w:rsid w:val="00EF7CD0"/>
    <w:rsid w:val="00F000DF"/>
    <w:rsid w:val="00F020ED"/>
    <w:rsid w:val="00F12E5F"/>
    <w:rsid w:val="00F249F8"/>
    <w:rsid w:val="00F25632"/>
    <w:rsid w:val="00F333E7"/>
    <w:rsid w:val="00F5506A"/>
    <w:rsid w:val="00F670C5"/>
    <w:rsid w:val="00F67611"/>
    <w:rsid w:val="00F76539"/>
    <w:rsid w:val="00F771DF"/>
    <w:rsid w:val="00FA19C8"/>
    <w:rsid w:val="00FA2611"/>
    <w:rsid w:val="00FA2F86"/>
    <w:rsid w:val="00FA725E"/>
    <w:rsid w:val="00FC098E"/>
    <w:rsid w:val="00FD7352"/>
    <w:rsid w:val="00FD7D96"/>
    <w:rsid w:val="00FE2880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DEC6B9F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FFE7-E5D2-4397-A957-A0CDCE8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Sandt Milla</cp:lastModifiedBy>
  <cp:revision>56</cp:revision>
  <cp:lastPrinted>2017-08-31T10:47:00Z</cp:lastPrinted>
  <dcterms:created xsi:type="dcterms:W3CDTF">2019-11-20T14:46:00Z</dcterms:created>
  <dcterms:modified xsi:type="dcterms:W3CDTF">2019-11-28T16:00:00Z</dcterms:modified>
</cp:coreProperties>
</file>