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AED6" w14:textId="197680E6" w:rsidR="005458DA" w:rsidRDefault="005458DA">
      <w:pPr>
        <w:rPr>
          <w:rFonts w:ascii="Arial" w:hAnsi="Arial"/>
          <w:b/>
          <w:sz w:val="28"/>
          <w:szCs w:val="28"/>
          <w:lang w:val="sv-SE"/>
        </w:rPr>
      </w:pPr>
      <w:bookmarkStart w:id="0" w:name="_GoBack"/>
      <w:bookmarkEnd w:id="0"/>
      <w:r>
        <w:rPr>
          <w:noProof/>
          <w:lang w:val="fi-FI" w:eastAsia="fi-FI"/>
        </w:rPr>
        <w:drawing>
          <wp:inline distT="0" distB="0" distL="0" distR="0" wp14:anchorId="723BAAA7" wp14:editId="2A500FFC">
            <wp:extent cx="1539003" cy="647700"/>
            <wp:effectExtent l="0" t="0" r="4445"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9"/>
                    <a:stretch>
                      <a:fillRect/>
                    </a:stretch>
                  </pic:blipFill>
                  <pic:spPr>
                    <a:xfrm>
                      <a:off x="0" y="0"/>
                      <a:ext cx="1596738" cy="671998"/>
                    </a:xfrm>
                    <a:prstGeom prst="rect">
                      <a:avLst/>
                    </a:prstGeom>
                  </pic:spPr>
                </pic:pic>
              </a:graphicData>
            </a:graphic>
          </wp:inline>
        </w:drawing>
      </w:r>
    </w:p>
    <w:p w14:paraId="1E4FE8EF" w14:textId="77777777" w:rsidR="005458DA" w:rsidRDefault="005458DA">
      <w:pPr>
        <w:rPr>
          <w:rFonts w:ascii="Arial" w:hAnsi="Arial"/>
          <w:b/>
          <w:sz w:val="28"/>
          <w:szCs w:val="28"/>
          <w:lang w:val="sv-SE"/>
        </w:rPr>
      </w:pPr>
    </w:p>
    <w:p w14:paraId="76361FCA" w14:textId="1ED9A306" w:rsidR="00A016A2" w:rsidRPr="007B3736" w:rsidRDefault="002C6FE1">
      <w:pPr>
        <w:rPr>
          <w:rFonts w:ascii="Arial" w:hAnsi="Arial" w:cs="Arial"/>
          <w:b/>
          <w:sz w:val="28"/>
          <w:szCs w:val="28"/>
          <w:lang w:val="sv-SE"/>
        </w:rPr>
      </w:pPr>
      <w:r w:rsidRPr="007B3736">
        <w:rPr>
          <w:rFonts w:ascii="Arial" w:hAnsi="Arial"/>
          <w:b/>
          <w:sz w:val="28"/>
          <w:szCs w:val="28"/>
          <w:lang w:val="sv-SE"/>
        </w:rPr>
        <w:t>Inledande kartläggning, behövs det en konsekvensbedömning för dataskydd</w:t>
      </w:r>
    </w:p>
    <w:p w14:paraId="3B12BB08" w14:textId="0A51CBCD" w:rsidR="00CF0A8C" w:rsidRPr="007B3736" w:rsidRDefault="00370EAD" w:rsidP="00B440ED">
      <w:pPr>
        <w:spacing w:line="240" w:lineRule="auto"/>
        <w:rPr>
          <w:rFonts w:ascii="Arial" w:hAnsi="Arial" w:cs="Arial"/>
          <w:lang w:val="sv-SE"/>
        </w:rPr>
      </w:pPr>
      <w:r w:rsidRPr="007B3736">
        <w:rPr>
          <w:rFonts w:ascii="Arial" w:hAnsi="Arial"/>
          <w:lang w:val="sv-SE"/>
        </w:rPr>
        <w:t>Med detta formulär bedöms huruvida en planerad databehandling medför risker för fysiska personer och om man måste göra en konsekvensbedömning för dataskydd för att hantera dessa risker.</w:t>
      </w:r>
    </w:p>
    <w:p w14:paraId="3BCFFA4A" w14:textId="0E8D672E" w:rsidR="00E93E67" w:rsidRPr="007B3736" w:rsidRDefault="00CF0A8C" w:rsidP="00B440ED">
      <w:pPr>
        <w:spacing w:line="240" w:lineRule="auto"/>
        <w:rPr>
          <w:rFonts w:ascii="Arial" w:hAnsi="Arial" w:cs="Arial"/>
          <w:b/>
          <w:lang w:val="sv-SE"/>
        </w:rPr>
      </w:pPr>
      <w:r w:rsidRPr="007B3736">
        <w:rPr>
          <w:rFonts w:ascii="Arial" w:hAnsi="Arial"/>
          <w:b/>
          <w:lang w:val="sv-SE"/>
        </w:rPr>
        <w:t>Råd för inledande kartläggning:</w:t>
      </w:r>
    </w:p>
    <w:p w14:paraId="7D9BA7C2" w14:textId="4EF7ADF0" w:rsidR="00C24FFC" w:rsidRPr="007B3736" w:rsidRDefault="00CF0A8C" w:rsidP="00CF0A8C">
      <w:pPr>
        <w:spacing w:line="240" w:lineRule="auto"/>
        <w:rPr>
          <w:rFonts w:ascii="Arial" w:hAnsi="Arial" w:cs="Arial"/>
          <w:lang w:val="sv-SE"/>
        </w:rPr>
      </w:pPr>
      <w:r w:rsidRPr="007B3736">
        <w:rPr>
          <w:rFonts w:ascii="Arial" w:hAnsi="Arial"/>
          <w:lang w:val="sv-SE"/>
        </w:rPr>
        <w:t>När du planerar en ny process</w:t>
      </w:r>
      <w:r w:rsidR="00E87234">
        <w:rPr>
          <w:rFonts w:ascii="Arial" w:hAnsi="Arial"/>
          <w:lang w:val="sv-SE"/>
        </w:rPr>
        <w:t>,</w:t>
      </w:r>
      <w:r w:rsidRPr="007B3736">
        <w:rPr>
          <w:rFonts w:ascii="Arial" w:hAnsi="Arial"/>
          <w:lang w:val="sv-SE"/>
        </w:rPr>
        <w:t xml:space="preserve"> köp</w:t>
      </w:r>
      <w:r w:rsidR="00E87234">
        <w:rPr>
          <w:rFonts w:ascii="Arial" w:hAnsi="Arial"/>
          <w:lang w:val="sv-SE"/>
        </w:rPr>
        <w:t xml:space="preserve"> </w:t>
      </w:r>
      <w:r w:rsidRPr="007B3736">
        <w:rPr>
          <w:rFonts w:ascii="Arial" w:hAnsi="Arial"/>
          <w:lang w:val="sv-SE"/>
        </w:rPr>
        <w:t>a</w:t>
      </w:r>
      <w:r w:rsidR="00E87234">
        <w:rPr>
          <w:rFonts w:ascii="Arial" w:hAnsi="Arial"/>
          <w:lang w:val="sv-SE"/>
        </w:rPr>
        <w:t>v</w:t>
      </w:r>
      <w:r w:rsidRPr="007B3736">
        <w:rPr>
          <w:rFonts w:ascii="Arial" w:hAnsi="Arial"/>
          <w:lang w:val="sv-SE"/>
        </w:rPr>
        <w:t xml:space="preserve"> ett nytt system eller en ändring i ett befin</w:t>
      </w:r>
      <w:r w:rsidR="00E87234">
        <w:rPr>
          <w:rFonts w:ascii="Arial" w:hAnsi="Arial"/>
          <w:lang w:val="sv-SE"/>
        </w:rPr>
        <w:t>t</w:t>
      </w:r>
      <w:r w:rsidRPr="007B3736">
        <w:rPr>
          <w:rFonts w:ascii="Arial" w:hAnsi="Arial"/>
          <w:lang w:val="sv-SE"/>
        </w:rPr>
        <w:t>ligt ska du först överväga:</w:t>
      </w:r>
    </w:p>
    <w:p w14:paraId="473A361D" w14:textId="2A14C0BD" w:rsidR="00CF0A8C" w:rsidRPr="007B3736" w:rsidRDefault="00C24FFC" w:rsidP="00D92E61">
      <w:pPr>
        <w:spacing w:line="240" w:lineRule="auto"/>
        <w:rPr>
          <w:rFonts w:ascii="Arial" w:hAnsi="Arial" w:cs="Arial"/>
          <w:lang w:val="sv-SE"/>
        </w:rPr>
      </w:pPr>
      <w:r w:rsidRPr="007B3736">
        <w:rPr>
          <w:rFonts w:ascii="Arial" w:hAnsi="Arial"/>
          <w:lang w:val="sv-SE"/>
        </w:rPr>
        <w:t>Behandlar man personuppgifter i verksamheten eller systemet som planeras?</w:t>
      </w:r>
    </w:p>
    <w:p w14:paraId="0346D854" w14:textId="560A151D" w:rsidR="001D1F41" w:rsidRPr="007B3736" w:rsidRDefault="001D1F41" w:rsidP="00CF0A8C">
      <w:pPr>
        <w:spacing w:line="240" w:lineRule="auto"/>
        <w:rPr>
          <w:rFonts w:ascii="Arial" w:hAnsi="Arial" w:cs="Arial"/>
          <w:i/>
          <w:lang w:val="sv-SE"/>
        </w:rPr>
      </w:pPr>
      <w:r w:rsidRPr="007B3736">
        <w:rPr>
          <w:rFonts w:ascii="Arial" w:hAnsi="Arial"/>
          <w:i/>
          <w:color w:val="454545"/>
          <w:shd w:val="clear" w:color="auto" w:fill="FFFFFF"/>
          <w:lang w:val="sv-SE"/>
        </w:rPr>
        <w:t>Personuppgifter är sådana uppgifter utifrån vilka en person kan identifieras direkt eller indirekt till exempel genom att kombinera en enskild uppgift med en annan uppgift som möjliggör identifiering. Personuppgifter är bland annat namn, adress, personbeteckning, I</w:t>
      </w:r>
      <w:r w:rsidR="00E87234">
        <w:rPr>
          <w:rFonts w:ascii="Arial" w:hAnsi="Arial"/>
          <w:i/>
          <w:color w:val="454545"/>
          <w:shd w:val="clear" w:color="auto" w:fill="FFFFFF"/>
          <w:lang w:val="sv-SE"/>
        </w:rPr>
        <w:t>P</w:t>
      </w:r>
      <w:r w:rsidRPr="007B3736">
        <w:rPr>
          <w:rFonts w:ascii="Arial" w:hAnsi="Arial"/>
          <w:i/>
          <w:color w:val="454545"/>
          <w:shd w:val="clear" w:color="auto" w:fill="FFFFFF"/>
          <w:lang w:val="sv-SE"/>
        </w:rPr>
        <w:t>-adress, patientuppgifter, fotografier m</w:t>
      </w:r>
      <w:r w:rsidR="00E87234">
        <w:rPr>
          <w:rFonts w:ascii="Arial" w:hAnsi="Arial"/>
          <w:i/>
          <w:color w:val="454545"/>
          <w:shd w:val="clear" w:color="auto" w:fill="FFFFFF"/>
          <w:lang w:val="sv-SE"/>
        </w:rPr>
        <w:t>.</w:t>
      </w:r>
      <w:r w:rsidRPr="007B3736">
        <w:rPr>
          <w:rFonts w:ascii="Arial" w:hAnsi="Arial"/>
          <w:i/>
          <w:color w:val="454545"/>
          <w:shd w:val="clear" w:color="auto" w:fill="FFFFFF"/>
          <w:lang w:val="sv-SE"/>
        </w:rPr>
        <w:t>m.</w:t>
      </w:r>
    </w:p>
    <w:tbl>
      <w:tblPr>
        <w:tblStyle w:val="TaulukkoRuudukko"/>
        <w:tblW w:w="0" w:type="auto"/>
        <w:tblLook w:val="04A0" w:firstRow="1" w:lastRow="0" w:firstColumn="1" w:lastColumn="0" w:noHBand="0" w:noVBand="1"/>
      </w:tblPr>
      <w:tblGrid>
        <w:gridCol w:w="421"/>
        <w:gridCol w:w="9207"/>
      </w:tblGrid>
      <w:tr w:rsidR="00C24FFC" w:rsidRPr="007B3736" w14:paraId="34A7DAD9" w14:textId="77777777" w:rsidTr="0076276B">
        <w:tc>
          <w:tcPr>
            <w:tcW w:w="421" w:type="dxa"/>
          </w:tcPr>
          <w:p w14:paraId="661A10DF" w14:textId="1CE80F79" w:rsidR="00C24FFC" w:rsidRPr="007B3736" w:rsidRDefault="00C24FFC" w:rsidP="0076276B">
            <w:pPr>
              <w:rPr>
                <w:rFonts w:ascii="Arial" w:hAnsi="Arial" w:cs="Arial"/>
                <w:lang w:val="sv-SE" w:eastAsia="fi-FI"/>
              </w:rPr>
            </w:pPr>
          </w:p>
        </w:tc>
        <w:tc>
          <w:tcPr>
            <w:tcW w:w="9207" w:type="dxa"/>
          </w:tcPr>
          <w:p w14:paraId="11062AE2" w14:textId="77777777" w:rsidR="00C24FFC" w:rsidRPr="007B3736" w:rsidRDefault="00C24FFC" w:rsidP="0076276B">
            <w:pPr>
              <w:rPr>
                <w:rFonts w:ascii="Arial" w:hAnsi="Arial" w:cs="Arial"/>
                <w:lang w:val="sv-SE"/>
              </w:rPr>
            </w:pPr>
            <w:r w:rsidRPr="007B3736">
              <w:rPr>
                <w:rFonts w:ascii="Arial" w:hAnsi="Arial"/>
                <w:lang w:val="sv-SE"/>
              </w:rPr>
              <w:t>Nej</w:t>
            </w:r>
          </w:p>
        </w:tc>
      </w:tr>
    </w:tbl>
    <w:p w14:paraId="0D35DADD" w14:textId="2ADFC0AF" w:rsidR="00C24FFC" w:rsidRPr="007B3736" w:rsidRDefault="00C24FFC" w:rsidP="00073CEC">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C24FFC" w:rsidRPr="007B3736" w14:paraId="09A34824" w14:textId="77777777" w:rsidTr="0076276B">
        <w:tc>
          <w:tcPr>
            <w:tcW w:w="421" w:type="dxa"/>
          </w:tcPr>
          <w:p w14:paraId="5BC2C6E4" w14:textId="77777777" w:rsidR="00C24FFC" w:rsidRPr="007B3736" w:rsidRDefault="00C24FFC" w:rsidP="0076276B">
            <w:pPr>
              <w:rPr>
                <w:rFonts w:ascii="Arial" w:hAnsi="Arial" w:cs="Arial"/>
                <w:lang w:val="sv-SE" w:eastAsia="fi-FI"/>
              </w:rPr>
            </w:pPr>
          </w:p>
        </w:tc>
        <w:tc>
          <w:tcPr>
            <w:tcW w:w="9207" w:type="dxa"/>
          </w:tcPr>
          <w:p w14:paraId="5A54FE0E" w14:textId="58133384" w:rsidR="00C24FFC" w:rsidRPr="007B3736" w:rsidRDefault="00C24FFC" w:rsidP="00C24FFC">
            <w:pPr>
              <w:rPr>
                <w:rFonts w:ascii="Arial" w:hAnsi="Arial" w:cs="Arial"/>
                <w:lang w:val="sv-SE"/>
              </w:rPr>
            </w:pPr>
            <w:r w:rsidRPr="007B3736">
              <w:rPr>
                <w:rFonts w:ascii="Arial" w:hAnsi="Arial"/>
                <w:lang w:val="sv-SE"/>
              </w:rPr>
              <w:t xml:space="preserve">Ja </w:t>
            </w:r>
          </w:p>
        </w:tc>
      </w:tr>
    </w:tbl>
    <w:p w14:paraId="64EFBA16" w14:textId="77777777" w:rsidR="00C24FFC" w:rsidRPr="007B3736" w:rsidRDefault="00C24FFC" w:rsidP="00CF0A8C">
      <w:pPr>
        <w:spacing w:line="240" w:lineRule="auto"/>
        <w:rPr>
          <w:rFonts w:ascii="Arial" w:hAnsi="Arial" w:cs="Arial"/>
          <w:lang w:val="sv-SE"/>
        </w:rPr>
      </w:pPr>
    </w:p>
    <w:p w14:paraId="1F3ADE77" w14:textId="128B7B06" w:rsidR="00CF0A8C" w:rsidRPr="007B3736" w:rsidRDefault="00CF0A8C" w:rsidP="00CF0A8C">
      <w:pPr>
        <w:spacing w:line="240" w:lineRule="auto"/>
        <w:rPr>
          <w:rFonts w:ascii="Arial" w:hAnsi="Arial" w:cs="Arial"/>
          <w:lang w:val="sv-SE"/>
        </w:rPr>
      </w:pPr>
      <w:r w:rsidRPr="007B3736">
        <w:rPr>
          <w:rFonts w:ascii="Arial" w:hAnsi="Arial"/>
          <w:lang w:val="sv-SE"/>
        </w:rPr>
        <w:t xml:space="preserve">Om du svarade Ja, fortsätt med denna inledande kartläggning. Om du svarade Nej, behöver man inte göra någon kartläggning eller egentlig konsekvensbedömning. </w:t>
      </w:r>
    </w:p>
    <w:p w14:paraId="456F208D" w14:textId="72A91713" w:rsidR="0079664F" w:rsidRPr="007B3736" w:rsidRDefault="0079664F" w:rsidP="0079664F">
      <w:pPr>
        <w:spacing w:line="240" w:lineRule="auto"/>
        <w:rPr>
          <w:rFonts w:ascii="Arial" w:hAnsi="Arial" w:cs="Arial"/>
          <w:lang w:val="sv-SE"/>
        </w:rPr>
      </w:pPr>
      <w:r w:rsidRPr="007B3736">
        <w:rPr>
          <w:rFonts w:ascii="Arial" w:hAnsi="Arial"/>
          <w:lang w:val="sv-SE"/>
        </w:rPr>
        <w:t>Fyll i bakgrundsuppgifter:</w:t>
      </w:r>
    </w:p>
    <w:tbl>
      <w:tblPr>
        <w:tblStyle w:val="TaulukkoRuudukko"/>
        <w:tblW w:w="0" w:type="auto"/>
        <w:tblLook w:val="04A0" w:firstRow="1" w:lastRow="0" w:firstColumn="1" w:lastColumn="0" w:noHBand="0" w:noVBand="1"/>
      </w:tblPr>
      <w:tblGrid>
        <w:gridCol w:w="2051"/>
        <w:gridCol w:w="7568"/>
      </w:tblGrid>
      <w:tr w:rsidR="0079664F" w:rsidRPr="007B3736" w14:paraId="4F0E65B5" w14:textId="77777777" w:rsidTr="005139F8">
        <w:tc>
          <w:tcPr>
            <w:tcW w:w="1925" w:type="dxa"/>
          </w:tcPr>
          <w:p w14:paraId="5340A686" w14:textId="77777777" w:rsidR="0079664F" w:rsidRPr="007B3736" w:rsidRDefault="0079664F" w:rsidP="005139F8">
            <w:pPr>
              <w:rPr>
                <w:rFonts w:ascii="Arial" w:hAnsi="Arial" w:cs="Arial"/>
                <w:lang w:val="sv-SE"/>
              </w:rPr>
            </w:pPr>
            <w:r w:rsidRPr="007B3736">
              <w:rPr>
                <w:rFonts w:ascii="Arial" w:hAnsi="Arial"/>
                <w:lang w:val="sv-SE"/>
              </w:rPr>
              <w:t>Kort redogörelse för vilken slags hantering av personuppgifter som planeras:</w:t>
            </w:r>
          </w:p>
        </w:tc>
        <w:tc>
          <w:tcPr>
            <w:tcW w:w="7568" w:type="dxa"/>
          </w:tcPr>
          <w:p w14:paraId="724152B2" w14:textId="77777777" w:rsidR="0079664F" w:rsidRPr="007B3736" w:rsidRDefault="0079664F" w:rsidP="005139F8">
            <w:pPr>
              <w:rPr>
                <w:rFonts w:ascii="Arial" w:hAnsi="Arial" w:cs="Arial"/>
                <w:lang w:val="sv-SE"/>
              </w:rPr>
            </w:pPr>
          </w:p>
        </w:tc>
      </w:tr>
      <w:tr w:rsidR="0079664F" w:rsidRPr="007B3736" w14:paraId="7896136E" w14:textId="77777777" w:rsidTr="005139F8">
        <w:tc>
          <w:tcPr>
            <w:tcW w:w="1925" w:type="dxa"/>
          </w:tcPr>
          <w:p w14:paraId="7660B215" w14:textId="77777777" w:rsidR="0079664F" w:rsidRPr="007B3736" w:rsidRDefault="0079664F" w:rsidP="005139F8">
            <w:pPr>
              <w:rPr>
                <w:rFonts w:ascii="Arial" w:hAnsi="Arial" w:cs="Arial"/>
                <w:lang w:val="sv-SE"/>
              </w:rPr>
            </w:pPr>
            <w:r w:rsidRPr="007B3736">
              <w:rPr>
                <w:rFonts w:ascii="Arial" w:hAnsi="Arial"/>
                <w:lang w:val="sv-SE"/>
              </w:rPr>
              <w:t>Bedömningen gjord av:</w:t>
            </w:r>
          </w:p>
        </w:tc>
        <w:tc>
          <w:tcPr>
            <w:tcW w:w="7568" w:type="dxa"/>
          </w:tcPr>
          <w:p w14:paraId="769CCDF4" w14:textId="77777777" w:rsidR="0079664F" w:rsidRPr="007B3736" w:rsidRDefault="0079664F" w:rsidP="005139F8">
            <w:pPr>
              <w:rPr>
                <w:rFonts w:ascii="Arial" w:hAnsi="Arial" w:cs="Arial"/>
                <w:lang w:val="sv-SE"/>
              </w:rPr>
            </w:pPr>
          </w:p>
        </w:tc>
      </w:tr>
      <w:tr w:rsidR="0079664F" w:rsidRPr="007B3736" w14:paraId="3A459089" w14:textId="77777777" w:rsidTr="005139F8">
        <w:tc>
          <w:tcPr>
            <w:tcW w:w="1925" w:type="dxa"/>
          </w:tcPr>
          <w:p w14:paraId="307464AA" w14:textId="77777777" w:rsidR="0079664F" w:rsidRPr="007B3736" w:rsidRDefault="0079664F" w:rsidP="005139F8">
            <w:pPr>
              <w:rPr>
                <w:rFonts w:ascii="Arial" w:hAnsi="Arial" w:cs="Arial"/>
                <w:lang w:val="sv-SE"/>
              </w:rPr>
            </w:pPr>
            <w:r w:rsidRPr="007B3736">
              <w:rPr>
                <w:rFonts w:ascii="Arial" w:hAnsi="Arial"/>
                <w:lang w:val="sv-SE"/>
              </w:rPr>
              <w:t>Organisation:</w:t>
            </w:r>
          </w:p>
        </w:tc>
        <w:tc>
          <w:tcPr>
            <w:tcW w:w="7568" w:type="dxa"/>
          </w:tcPr>
          <w:p w14:paraId="7C46916A" w14:textId="77777777" w:rsidR="0079664F" w:rsidRPr="007B3736" w:rsidRDefault="0079664F" w:rsidP="005139F8">
            <w:pPr>
              <w:rPr>
                <w:rFonts w:ascii="Arial" w:hAnsi="Arial" w:cs="Arial"/>
                <w:lang w:val="sv-SE"/>
              </w:rPr>
            </w:pPr>
          </w:p>
        </w:tc>
      </w:tr>
      <w:tr w:rsidR="0079664F" w:rsidRPr="007B3736" w14:paraId="4DA5802B" w14:textId="77777777" w:rsidTr="005139F8">
        <w:tc>
          <w:tcPr>
            <w:tcW w:w="1925" w:type="dxa"/>
          </w:tcPr>
          <w:p w14:paraId="19C6A985" w14:textId="77777777" w:rsidR="0079664F" w:rsidRPr="007B3736" w:rsidRDefault="0079664F" w:rsidP="005139F8">
            <w:pPr>
              <w:rPr>
                <w:rFonts w:ascii="Arial" w:hAnsi="Arial" w:cs="Arial"/>
                <w:lang w:val="sv-SE"/>
              </w:rPr>
            </w:pPr>
            <w:r w:rsidRPr="007B3736">
              <w:rPr>
                <w:rFonts w:ascii="Arial" w:hAnsi="Arial"/>
                <w:lang w:val="sv-SE"/>
              </w:rPr>
              <w:t>Bedömningsdatum</w:t>
            </w:r>
          </w:p>
        </w:tc>
        <w:tc>
          <w:tcPr>
            <w:tcW w:w="7568" w:type="dxa"/>
          </w:tcPr>
          <w:p w14:paraId="75620D4F" w14:textId="77777777" w:rsidR="0079664F" w:rsidRPr="007B3736" w:rsidRDefault="0079664F" w:rsidP="005139F8">
            <w:pPr>
              <w:rPr>
                <w:rFonts w:ascii="Arial" w:hAnsi="Arial" w:cs="Arial"/>
                <w:lang w:val="sv-SE"/>
              </w:rPr>
            </w:pPr>
          </w:p>
        </w:tc>
      </w:tr>
    </w:tbl>
    <w:p w14:paraId="6132BDD2" w14:textId="77777777" w:rsidR="0079664F" w:rsidRPr="007B3736" w:rsidRDefault="0079664F" w:rsidP="0079664F">
      <w:pPr>
        <w:spacing w:line="240" w:lineRule="auto"/>
        <w:rPr>
          <w:rFonts w:ascii="Arial" w:hAnsi="Arial" w:cs="Arial"/>
          <w:lang w:val="sv-SE"/>
        </w:rPr>
      </w:pPr>
      <w:r w:rsidRPr="007B3736">
        <w:rPr>
          <w:rFonts w:ascii="Arial" w:hAnsi="Arial"/>
          <w:lang w:val="sv-SE"/>
        </w:rPr>
        <w:tab/>
      </w:r>
    </w:p>
    <w:p w14:paraId="2B6CADBD" w14:textId="49DD53A2" w:rsidR="00E93E67" w:rsidRPr="007B3736" w:rsidRDefault="00814A49" w:rsidP="00E93E67">
      <w:pPr>
        <w:shd w:val="clear" w:color="auto" w:fill="FFFFFF"/>
        <w:spacing w:after="0" w:line="240" w:lineRule="auto"/>
        <w:textAlignment w:val="baseline"/>
        <w:rPr>
          <w:rFonts w:ascii="Arial" w:hAnsi="Arial" w:cs="Arial"/>
          <w:lang w:val="sv-SE"/>
        </w:rPr>
      </w:pPr>
      <w:r w:rsidRPr="007B3736">
        <w:rPr>
          <w:rFonts w:ascii="Arial" w:hAnsi="Arial"/>
          <w:lang w:val="sv-SE"/>
        </w:rPr>
        <w:t xml:space="preserve">Svara på alla frågor i </w:t>
      </w:r>
      <w:r w:rsidR="001C4038">
        <w:rPr>
          <w:rFonts w:ascii="Arial" w:hAnsi="Arial"/>
          <w:lang w:val="sv-SE"/>
        </w:rPr>
        <w:t xml:space="preserve">del </w:t>
      </w:r>
      <w:r w:rsidRPr="007B3736">
        <w:rPr>
          <w:rFonts w:ascii="Arial" w:hAnsi="Arial"/>
          <w:lang w:val="sv-SE"/>
        </w:rPr>
        <w:t>A och B genom att kryssa för Ja/Nej. Ge tilläggsuppgifter som frågas vid jakande svar.</w:t>
      </w:r>
    </w:p>
    <w:p w14:paraId="714E3E94" w14:textId="0D49FC66" w:rsidR="0013674D" w:rsidRPr="007B3736" w:rsidRDefault="0013674D" w:rsidP="00E93E67">
      <w:pPr>
        <w:shd w:val="clear" w:color="auto" w:fill="FFFFFF"/>
        <w:spacing w:after="0" w:line="240" w:lineRule="auto"/>
        <w:textAlignment w:val="baseline"/>
        <w:rPr>
          <w:rFonts w:ascii="Arial" w:hAnsi="Arial" w:cs="Arial"/>
          <w:lang w:val="sv-SE"/>
        </w:rPr>
      </w:pPr>
    </w:p>
    <w:p w14:paraId="734A0BE7" w14:textId="77777777" w:rsidR="00B05456" w:rsidRPr="001C4038" w:rsidRDefault="008D436F" w:rsidP="00E93E67">
      <w:pPr>
        <w:shd w:val="clear" w:color="auto" w:fill="FFFFFF"/>
        <w:spacing w:after="0" w:line="240" w:lineRule="auto"/>
        <w:textAlignment w:val="baseline"/>
        <w:rPr>
          <w:rFonts w:ascii="Arial" w:hAnsi="Arial" w:cs="Arial"/>
          <w:b/>
          <w:lang w:val="sv-SE"/>
        </w:rPr>
      </w:pPr>
      <w:r w:rsidRPr="001C4038">
        <w:rPr>
          <w:rFonts w:ascii="Arial" w:hAnsi="Arial"/>
          <w:b/>
          <w:lang w:val="sv-SE"/>
        </w:rPr>
        <w:t xml:space="preserve">Del A: </w:t>
      </w:r>
    </w:p>
    <w:p w14:paraId="6A648814" w14:textId="2B5F59CF" w:rsidR="0013674D" w:rsidRPr="007B3736" w:rsidRDefault="000D6E08" w:rsidP="00E93E67">
      <w:pPr>
        <w:shd w:val="clear" w:color="auto" w:fill="FFFFFF"/>
        <w:spacing w:after="0" w:line="240" w:lineRule="auto"/>
        <w:textAlignment w:val="baseline"/>
        <w:rPr>
          <w:rFonts w:ascii="Arial" w:hAnsi="Arial" w:cs="Arial"/>
          <w:lang w:val="sv-SE"/>
        </w:rPr>
      </w:pPr>
      <w:r w:rsidRPr="007B3736">
        <w:rPr>
          <w:rFonts w:ascii="Arial" w:hAnsi="Arial"/>
          <w:color w:val="222222"/>
          <w:lang w:val="sv-SE"/>
        </w:rPr>
        <w:t xml:space="preserve">Om man svarar </w:t>
      </w:r>
      <w:r w:rsidRPr="001C4038">
        <w:rPr>
          <w:rFonts w:ascii="Arial" w:hAnsi="Arial"/>
          <w:b/>
          <w:color w:val="222222"/>
          <w:lang w:val="sv-SE"/>
        </w:rPr>
        <w:t>JA</w:t>
      </w:r>
      <w:r w:rsidRPr="007B3736">
        <w:rPr>
          <w:rFonts w:ascii="Arial" w:hAnsi="Arial"/>
          <w:color w:val="222222"/>
          <w:lang w:val="sv-SE"/>
        </w:rPr>
        <w:t xml:space="preserve"> på en enda fråga måste en konsekvensbedömning göras.</w:t>
      </w:r>
    </w:p>
    <w:p w14:paraId="7AAD080F" w14:textId="4215D976" w:rsidR="00E93E67" w:rsidRPr="007B3736" w:rsidRDefault="00E93E67" w:rsidP="00E93E67">
      <w:pPr>
        <w:shd w:val="clear" w:color="auto" w:fill="FFFFFF"/>
        <w:spacing w:after="0" w:line="240" w:lineRule="auto"/>
        <w:textAlignment w:val="baseline"/>
        <w:rPr>
          <w:rFonts w:ascii="Arial" w:hAnsi="Arial" w:cs="Arial"/>
          <w:lang w:val="sv-SE"/>
        </w:rPr>
      </w:pPr>
    </w:p>
    <w:p w14:paraId="70F9A13F" w14:textId="77777777" w:rsidR="00B05456" w:rsidRPr="001C4038" w:rsidRDefault="008D436F" w:rsidP="00362BFE">
      <w:pPr>
        <w:shd w:val="clear" w:color="auto" w:fill="FFFFFF"/>
        <w:spacing w:after="0" w:line="240" w:lineRule="auto"/>
        <w:textAlignment w:val="baseline"/>
        <w:rPr>
          <w:rFonts w:ascii="Arial" w:hAnsi="Arial" w:cs="Arial"/>
          <w:b/>
          <w:lang w:val="sv-SE"/>
        </w:rPr>
      </w:pPr>
      <w:r w:rsidRPr="001C4038">
        <w:rPr>
          <w:rFonts w:ascii="Arial" w:hAnsi="Arial"/>
          <w:b/>
          <w:lang w:val="sv-SE"/>
        </w:rPr>
        <w:t xml:space="preserve">Del B: </w:t>
      </w:r>
    </w:p>
    <w:p w14:paraId="7B1B2D90" w14:textId="4B2F3175" w:rsidR="00362BFE" w:rsidRPr="007B3736" w:rsidRDefault="008D436F" w:rsidP="00362BFE">
      <w:pPr>
        <w:shd w:val="clear" w:color="auto" w:fill="FFFFFF"/>
        <w:spacing w:after="0" w:line="240" w:lineRule="auto"/>
        <w:textAlignment w:val="baseline"/>
        <w:rPr>
          <w:rFonts w:ascii="Arial" w:eastAsia="Times New Roman" w:hAnsi="Arial" w:cs="Arial"/>
          <w:color w:val="222222"/>
          <w:lang w:val="sv-SE"/>
        </w:rPr>
      </w:pPr>
      <w:r w:rsidRPr="007B3736">
        <w:rPr>
          <w:rFonts w:ascii="Arial" w:hAnsi="Arial"/>
          <w:lang w:val="sv-SE"/>
        </w:rPr>
        <w:t xml:space="preserve">Om man svarar </w:t>
      </w:r>
      <w:r w:rsidRPr="001C4038">
        <w:rPr>
          <w:rFonts w:ascii="Arial" w:hAnsi="Arial"/>
          <w:b/>
          <w:lang w:val="sv-SE"/>
        </w:rPr>
        <w:t>JA</w:t>
      </w:r>
      <w:r w:rsidRPr="007B3736">
        <w:rPr>
          <w:rFonts w:ascii="Arial" w:hAnsi="Arial"/>
          <w:lang w:val="sv-SE"/>
        </w:rPr>
        <w:t xml:space="preserve"> på två eller fler frågor måste en konsekvensbedömning göras. </w:t>
      </w:r>
      <w:r w:rsidRPr="007B3736">
        <w:rPr>
          <w:rFonts w:ascii="Arial" w:hAnsi="Arial"/>
          <w:color w:val="222222"/>
          <w:lang w:val="sv-SE"/>
        </w:rPr>
        <w:t>Ju fler ja-svar</w:t>
      </w:r>
      <w:r w:rsidR="001C4038">
        <w:rPr>
          <w:rFonts w:ascii="Arial" w:hAnsi="Arial"/>
          <w:color w:val="222222"/>
          <w:lang w:val="sv-SE"/>
        </w:rPr>
        <w:t>,</w:t>
      </w:r>
      <w:r w:rsidRPr="007B3736">
        <w:rPr>
          <w:rFonts w:ascii="Arial" w:hAnsi="Arial"/>
          <w:color w:val="222222"/>
          <w:lang w:val="sv-SE"/>
        </w:rPr>
        <w:t xml:space="preserve"> desto större risk kan hanteringen medföra.</w:t>
      </w:r>
    </w:p>
    <w:p w14:paraId="6071C87F" w14:textId="2E93EC72" w:rsidR="00204367" w:rsidRPr="007B3736" w:rsidRDefault="00204367" w:rsidP="00362BFE">
      <w:pPr>
        <w:shd w:val="clear" w:color="auto" w:fill="FFFFFF"/>
        <w:spacing w:after="0" w:line="240" w:lineRule="auto"/>
        <w:textAlignment w:val="baseline"/>
        <w:rPr>
          <w:rFonts w:ascii="Arial" w:eastAsia="Times New Roman" w:hAnsi="Arial" w:cs="Arial"/>
          <w:color w:val="222222"/>
          <w:lang w:val="sv-SE" w:eastAsia="fi-FI"/>
        </w:rPr>
      </w:pPr>
    </w:p>
    <w:p w14:paraId="36E2EA8B" w14:textId="77777777" w:rsidR="002B5801" w:rsidRPr="007B3736" w:rsidRDefault="002B5801" w:rsidP="00204367">
      <w:pPr>
        <w:rPr>
          <w:rFonts w:ascii="Arial" w:eastAsia="Times New Roman" w:hAnsi="Arial" w:cs="Arial"/>
          <w:color w:val="222222"/>
          <w:lang w:val="sv-SE" w:eastAsia="fi-FI"/>
        </w:rPr>
      </w:pPr>
    </w:p>
    <w:p w14:paraId="6B411CFF" w14:textId="2EE6D3E0" w:rsidR="00050DAD" w:rsidRPr="007B3736" w:rsidRDefault="00FA286D" w:rsidP="00204367">
      <w:pPr>
        <w:rPr>
          <w:rFonts w:ascii="Arial" w:eastAsia="Times New Roman" w:hAnsi="Arial" w:cs="Arial"/>
          <w:color w:val="222222"/>
          <w:lang w:val="sv-SE"/>
        </w:rPr>
      </w:pPr>
      <w:r w:rsidRPr="001C4038">
        <w:rPr>
          <w:rFonts w:ascii="Arial" w:hAnsi="Arial"/>
          <w:b/>
          <w:color w:val="222222"/>
          <w:lang w:val="sv-SE"/>
        </w:rPr>
        <w:lastRenderedPageBreak/>
        <w:t>Om svaren i den inledande kartläggningen visar att man inte behöver göra en konsekvensbedömning</w:t>
      </w:r>
      <w:r w:rsidRPr="007B3736">
        <w:rPr>
          <w:rFonts w:ascii="Arial" w:hAnsi="Arial"/>
          <w:color w:val="222222"/>
          <w:lang w:val="sv-SE"/>
        </w:rPr>
        <w:t xml:space="preserve"> ska dataskyddskraven beaktas genom att använda Dataskyddets checklist</w:t>
      </w:r>
      <w:r w:rsidR="001C4038">
        <w:rPr>
          <w:rFonts w:ascii="Arial" w:hAnsi="Arial"/>
          <w:color w:val="222222"/>
          <w:lang w:val="sv-SE"/>
        </w:rPr>
        <w:t>a</w:t>
      </w:r>
      <w:r w:rsidRPr="007B3736">
        <w:rPr>
          <w:rFonts w:ascii="Arial" w:hAnsi="Arial"/>
          <w:color w:val="222222"/>
          <w:lang w:val="sv-SE"/>
        </w:rPr>
        <w:t>.</w:t>
      </w:r>
    </w:p>
    <w:p w14:paraId="3FA30760" w14:textId="370126F5" w:rsidR="00204367" w:rsidRPr="007B3736" w:rsidRDefault="00204367" w:rsidP="00204367">
      <w:pPr>
        <w:rPr>
          <w:rFonts w:ascii="Arial" w:eastAsia="Times New Roman" w:hAnsi="Arial" w:cs="Arial"/>
          <w:color w:val="222222"/>
          <w:lang w:val="sv-SE" w:eastAsia="fi-FI"/>
        </w:rPr>
      </w:pPr>
    </w:p>
    <w:p w14:paraId="0BDB5B8A" w14:textId="2BB0C88B" w:rsidR="00E24753" w:rsidRPr="007B3736" w:rsidRDefault="008D436F" w:rsidP="00E24753">
      <w:pPr>
        <w:shd w:val="clear" w:color="auto" w:fill="FFFFFF"/>
        <w:spacing w:after="0" w:line="240" w:lineRule="auto"/>
        <w:textAlignment w:val="baseline"/>
        <w:rPr>
          <w:rFonts w:ascii="Arial" w:hAnsi="Arial" w:cs="Arial"/>
          <w:b/>
          <w:lang w:val="sv-SE"/>
        </w:rPr>
      </w:pPr>
      <w:r w:rsidRPr="007B3736">
        <w:rPr>
          <w:rFonts w:ascii="Arial" w:hAnsi="Arial"/>
          <w:b/>
          <w:lang w:val="sv-SE"/>
        </w:rPr>
        <w:t>Del A: frågor:</w:t>
      </w:r>
    </w:p>
    <w:p w14:paraId="380A4F11" w14:textId="0C4FCA1F" w:rsidR="00D446E6" w:rsidRPr="007B3736" w:rsidRDefault="00D446E6" w:rsidP="00E24753">
      <w:pPr>
        <w:shd w:val="clear" w:color="auto" w:fill="FFFFFF"/>
        <w:spacing w:after="0" w:line="240" w:lineRule="auto"/>
        <w:textAlignment w:val="baseline"/>
        <w:rPr>
          <w:rFonts w:ascii="Arial" w:hAnsi="Arial" w:cs="Arial"/>
          <w:b/>
          <w:lang w:val="sv-SE"/>
        </w:rPr>
      </w:pPr>
    </w:p>
    <w:p w14:paraId="0429B897" w14:textId="77777777" w:rsidR="00D446E6" w:rsidRPr="007B3736" w:rsidRDefault="00D446E6" w:rsidP="00D446E6">
      <w:pPr>
        <w:spacing w:after="0" w:line="240" w:lineRule="auto"/>
        <w:rPr>
          <w:rFonts w:ascii="Arial" w:eastAsia="Times New Roman" w:hAnsi="Arial" w:cs="Arial"/>
          <w:color w:val="FF0000"/>
          <w:lang w:val="sv-SE" w:eastAsia="fi-FI"/>
        </w:rPr>
      </w:pPr>
    </w:p>
    <w:p w14:paraId="7CA3A0E4" w14:textId="7F331221" w:rsidR="00D446E6" w:rsidRPr="007B3736" w:rsidRDefault="00D446E6" w:rsidP="00D446E6">
      <w:pPr>
        <w:pStyle w:val="Luettelokappale"/>
        <w:numPr>
          <w:ilvl w:val="0"/>
          <w:numId w:val="6"/>
        </w:numPr>
        <w:rPr>
          <w:rFonts w:ascii="Arial" w:eastAsia="Times New Roman" w:hAnsi="Arial" w:cs="Arial"/>
          <w:color w:val="222222"/>
          <w:lang w:val="sv-SE"/>
        </w:rPr>
      </w:pPr>
      <w:r w:rsidRPr="007B3736">
        <w:rPr>
          <w:rFonts w:ascii="Arial" w:hAnsi="Arial"/>
          <w:color w:val="222222"/>
          <w:lang w:val="sv-SE"/>
        </w:rPr>
        <w:t>Ska staden ta i bruk ny teknologi som inte har använts tidigare?</w:t>
      </w:r>
    </w:p>
    <w:p w14:paraId="55B88F27" w14:textId="77777777" w:rsidR="00523204" w:rsidRPr="007B3736" w:rsidRDefault="00523204" w:rsidP="000C45C6">
      <w:pPr>
        <w:pStyle w:val="Luettelokappale"/>
        <w:ind w:left="360"/>
        <w:rPr>
          <w:rFonts w:ascii="Arial" w:hAnsi="Arial" w:cs="Arial"/>
          <w:i/>
          <w:lang w:val="sv-SE" w:eastAsia="fi-FI"/>
        </w:rPr>
      </w:pPr>
    </w:p>
    <w:p w14:paraId="1C6F4F8C" w14:textId="6D55431C" w:rsidR="000C45C6" w:rsidRPr="007B3736" w:rsidRDefault="000C45C6" w:rsidP="000C45C6">
      <w:pPr>
        <w:pStyle w:val="Luettelokappale"/>
        <w:ind w:left="360"/>
        <w:rPr>
          <w:rFonts w:ascii="Arial" w:hAnsi="Arial" w:cs="Arial"/>
          <w:i/>
          <w:lang w:val="sv-SE"/>
        </w:rPr>
      </w:pPr>
      <w:r w:rsidRPr="007B3736">
        <w:rPr>
          <w:rFonts w:ascii="Arial" w:hAnsi="Arial"/>
          <w:i/>
          <w:lang w:val="sv-SE"/>
        </w:rPr>
        <w:t xml:space="preserve">Exempelvis att kombinera identifikationen av ansikte och fingeravtryck för att förbättra </w:t>
      </w:r>
      <w:r w:rsidR="001C4038">
        <w:rPr>
          <w:rFonts w:ascii="Arial" w:hAnsi="Arial"/>
          <w:i/>
          <w:lang w:val="sv-SE"/>
        </w:rPr>
        <w:t>passage</w:t>
      </w:r>
      <w:r w:rsidRPr="007B3736">
        <w:rPr>
          <w:rFonts w:ascii="Arial" w:hAnsi="Arial"/>
          <w:i/>
          <w:lang w:val="sv-SE"/>
        </w:rPr>
        <w:t>kont</w:t>
      </w:r>
      <w:r w:rsidR="001C4038">
        <w:rPr>
          <w:rFonts w:ascii="Arial" w:hAnsi="Arial"/>
          <w:i/>
          <w:lang w:val="sv-SE"/>
        </w:rPr>
        <w:t>r</w:t>
      </w:r>
      <w:r w:rsidRPr="007B3736">
        <w:rPr>
          <w:rFonts w:ascii="Arial" w:hAnsi="Arial"/>
          <w:i/>
          <w:lang w:val="sv-SE"/>
        </w:rPr>
        <w:t>ollen. De personliga och sociala konsekvenserna av ny teknik är eventuellt okända.</w:t>
      </w:r>
    </w:p>
    <w:tbl>
      <w:tblPr>
        <w:tblStyle w:val="TaulukkoRuudukko"/>
        <w:tblW w:w="0" w:type="auto"/>
        <w:tblLook w:val="04A0" w:firstRow="1" w:lastRow="0" w:firstColumn="1" w:lastColumn="0" w:noHBand="0" w:noVBand="1"/>
      </w:tblPr>
      <w:tblGrid>
        <w:gridCol w:w="421"/>
        <w:gridCol w:w="9207"/>
      </w:tblGrid>
      <w:tr w:rsidR="00D446E6" w:rsidRPr="007B3736" w14:paraId="09285570" w14:textId="77777777" w:rsidTr="00BD22EF">
        <w:tc>
          <w:tcPr>
            <w:tcW w:w="421" w:type="dxa"/>
          </w:tcPr>
          <w:p w14:paraId="4ACA7614" w14:textId="77777777" w:rsidR="00D446E6" w:rsidRPr="007B3736" w:rsidRDefault="00D446E6" w:rsidP="00BD22EF">
            <w:pPr>
              <w:rPr>
                <w:rFonts w:ascii="Arial" w:hAnsi="Arial" w:cs="Arial"/>
                <w:lang w:val="sv-SE" w:eastAsia="fi-FI"/>
              </w:rPr>
            </w:pPr>
          </w:p>
        </w:tc>
        <w:tc>
          <w:tcPr>
            <w:tcW w:w="9207" w:type="dxa"/>
          </w:tcPr>
          <w:p w14:paraId="5420CB69" w14:textId="77777777" w:rsidR="00D446E6" w:rsidRPr="007B3736" w:rsidRDefault="00D446E6" w:rsidP="00BD22EF">
            <w:pPr>
              <w:rPr>
                <w:rFonts w:ascii="Arial" w:hAnsi="Arial" w:cs="Arial"/>
                <w:lang w:val="sv-SE"/>
              </w:rPr>
            </w:pPr>
            <w:r w:rsidRPr="007B3736">
              <w:rPr>
                <w:rFonts w:ascii="Arial" w:hAnsi="Arial"/>
                <w:lang w:val="sv-SE"/>
              </w:rPr>
              <w:t>Nej</w:t>
            </w:r>
          </w:p>
        </w:tc>
      </w:tr>
    </w:tbl>
    <w:p w14:paraId="6C09B0D8" w14:textId="2A33B3E5" w:rsidR="00D446E6" w:rsidRPr="007B3736" w:rsidRDefault="00D446E6" w:rsidP="00D446E6">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D446E6" w:rsidRPr="007B3736" w14:paraId="0E77EB80" w14:textId="77777777" w:rsidTr="00BD22EF">
        <w:tc>
          <w:tcPr>
            <w:tcW w:w="421" w:type="dxa"/>
          </w:tcPr>
          <w:p w14:paraId="4789A2F8" w14:textId="77777777" w:rsidR="00D446E6" w:rsidRPr="007B3736" w:rsidRDefault="00D446E6" w:rsidP="00BD22EF">
            <w:pPr>
              <w:rPr>
                <w:rFonts w:ascii="Arial" w:hAnsi="Arial" w:cs="Arial"/>
                <w:lang w:val="sv-SE" w:eastAsia="fi-FI"/>
              </w:rPr>
            </w:pPr>
          </w:p>
        </w:tc>
        <w:tc>
          <w:tcPr>
            <w:tcW w:w="9207" w:type="dxa"/>
          </w:tcPr>
          <w:p w14:paraId="063DDDF0" w14:textId="77777777" w:rsidR="00D446E6" w:rsidRPr="007B3736" w:rsidRDefault="00D446E6" w:rsidP="00BD22EF">
            <w:pPr>
              <w:rPr>
                <w:rFonts w:ascii="Arial" w:hAnsi="Arial" w:cs="Arial"/>
                <w:lang w:val="sv-SE"/>
              </w:rPr>
            </w:pPr>
            <w:r w:rsidRPr="007B3736">
              <w:rPr>
                <w:rFonts w:ascii="Arial" w:hAnsi="Arial"/>
                <w:lang w:val="sv-SE"/>
              </w:rPr>
              <w:t xml:space="preserve">Ja, kort redogörelse för vad man gör: </w:t>
            </w:r>
          </w:p>
        </w:tc>
      </w:tr>
    </w:tbl>
    <w:p w14:paraId="3D922CB9" w14:textId="6A1FFF62" w:rsidR="007C622E" w:rsidRPr="007B3736" w:rsidRDefault="007C622E" w:rsidP="00E24753">
      <w:pPr>
        <w:shd w:val="clear" w:color="auto" w:fill="FFFFFF"/>
        <w:spacing w:after="0" w:line="240" w:lineRule="auto"/>
        <w:textAlignment w:val="baseline"/>
        <w:rPr>
          <w:rFonts w:ascii="Arial" w:hAnsi="Arial" w:cs="Arial"/>
          <w:b/>
          <w:lang w:val="sv-SE"/>
        </w:rPr>
      </w:pPr>
    </w:p>
    <w:p w14:paraId="227261BB" w14:textId="2A4ACF33" w:rsidR="00B05456" w:rsidRPr="007B3736" w:rsidRDefault="00B05456" w:rsidP="00D35696">
      <w:pPr>
        <w:pStyle w:val="Luettelokappale"/>
        <w:numPr>
          <w:ilvl w:val="0"/>
          <w:numId w:val="6"/>
        </w:numPr>
        <w:rPr>
          <w:rFonts w:ascii="Arial" w:eastAsia="Times New Roman" w:hAnsi="Arial" w:cs="Arial"/>
          <w:color w:val="222222"/>
          <w:lang w:val="sv-SE"/>
        </w:rPr>
      </w:pPr>
      <w:r w:rsidRPr="007B3736">
        <w:rPr>
          <w:rFonts w:ascii="Arial" w:hAnsi="Arial"/>
          <w:color w:val="222222"/>
          <w:lang w:val="sv-SE"/>
        </w:rPr>
        <w:t>Hanteras känsliga eller i övrig mycket personliga data?</w:t>
      </w:r>
    </w:p>
    <w:p w14:paraId="797F7B38" w14:textId="77777777" w:rsidR="00523204" w:rsidRPr="007B3736" w:rsidRDefault="00523204" w:rsidP="00D35696">
      <w:pPr>
        <w:pStyle w:val="Luettelokappale"/>
        <w:ind w:left="360"/>
        <w:rPr>
          <w:rFonts w:ascii="Arial" w:hAnsi="Arial" w:cs="Arial"/>
          <w:i/>
          <w:lang w:val="sv-SE" w:eastAsia="fi-FI"/>
        </w:rPr>
      </w:pPr>
    </w:p>
    <w:p w14:paraId="2AAE4C20" w14:textId="5738875E" w:rsidR="00D35696" w:rsidRPr="007B3736" w:rsidRDefault="00D35696" w:rsidP="00D35696">
      <w:pPr>
        <w:pStyle w:val="Luettelokappale"/>
        <w:ind w:left="360"/>
        <w:rPr>
          <w:rFonts w:ascii="Arial" w:hAnsi="Arial" w:cs="Arial"/>
          <w:i/>
          <w:lang w:val="sv-SE"/>
        </w:rPr>
      </w:pPr>
      <w:r w:rsidRPr="007B3736">
        <w:rPr>
          <w:rFonts w:ascii="Arial" w:hAnsi="Arial"/>
          <w:i/>
          <w:lang w:val="sv-SE"/>
        </w:rPr>
        <w:t xml:space="preserve">Till detta hör </w:t>
      </w:r>
      <w:r w:rsidR="001C4038">
        <w:rPr>
          <w:rFonts w:ascii="Arial" w:hAnsi="Arial"/>
          <w:i/>
          <w:lang w:val="sv-SE"/>
        </w:rPr>
        <w:t>särskilda</w:t>
      </w:r>
      <w:r w:rsidRPr="007B3736">
        <w:rPr>
          <w:rFonts w:ascii="Arial" w:hAnsi="Arial"/>
          <w:i/>
          <w:lang w:val="sv-SE"/>
        </w:rPr>
        <w:t xml:space="preserve"> kategorier av </w:t>
      </w:r>
      <w:r w:rsidR="001C4038">
        <w:rPr>
          <w:rFonts w:ascii="Arial" w:hAnsi="Arial"/>
          <w:i/>
          <w:lang w:val="sv-SE"/>
        </w:rPr>
        <w:t>personuppgifter</w:t>
      </w:r>
      <w:r w:rsidRPr="007B3736">
        <w:rPr>
          <w:rFonts w:ascii="Arial" w:hAnsi="Arial"/>
          <w:i/>
          <w:lang w:val="sv-SE"/>
        </w:rPr>
        <w:t xml:space="preserve"> (t.ex. </w:t>
      </w:r>
      <w:r w:rsidR="001C4038">
        <w:rPr>
          <w:rFonts w:ascii="Arial" w:hAnsi="Arial"/>
          <w:i/>
          <w:lang w:val="sv-SE"/>
        </w:rPr>
        <w:t>h</w:t>
      </w:r>
      <w:r w:rsidRPr="007B3736">
        <w:rPr>
          <w:rFonts w:ascii="Arial" w:hAnsi="Arial"/>
          <w:i/>
          <w:lang w:val="sv-SE"/>
        </w:rPr>
        <w:t xml:space="preserve">älsouppgifter, genetiska och biometriska uppgifter, </w:t>
      </w:r>
      <w:r w:rsidR="0091133A">
        <w:rPr>
          <w:rFonts w:ascii="Arial" w:hAnsi="Arial"/>
          <w:i/>
          <w:lang w:val="sv-SE"/>
        </w:rPr>
        <w:t>domar i brottmål</w:t>
      </w:r>
      <w:r w:rsidRPr="007B3736">
        <w:rPr>
          <w:rFonts w:ascii="Arial" w:hAnsi="Arial"/>
          <w:i/>
          <w:lang w:val="sv-SE"/>
        </w:rPr>
        <w:t xml:space="preserve"> eller etniskt ursprung), socialvårdens uppgifter och personliga dokument såsom e-post.</w:t>
      </w:r>
    </w:p>
    <w:tbl>
      <w:tblPr>
        <w:tblStyle w:val="TaulukkoRuudukko"/>
        <w:tblW w:w="0" w:type="auto"/>
        <w:tblLook w:val="04A0" w:firstRow="1" w:lastRow="0" w:firstColumn="1" w:lastColumn="0" w:noHBand="0" w:noVBand="1"/>
      </w:tblPr>
      <w:tblGrid>
        <w:gridCol w:w="421"/>
        <w:gridCol w:w="9207"/>
      </w:tblGrid>
      <w:tr w:rsidR="00D35696" w:rsidRPr="007B3736" w14:paraId="13BEC4CC" w14:textId="77777777" w:rsidTr="00BD22EF">
        <w:tc>
          <w:tcPr>
            <w:tcW w:w="421" w:type="dxa"/>
          </w:tcPr>
          <w:p w14:paraId="7B49B24C" w14:textId="77777777" w:rsidR="00D35696" w:rsidRPr="007B3736" w:rsidRDefault="00D35696" w:rsidP="00BD22EF">
            <w:pPr>
              <w:rPr>
                <w:rFonts w:ascii="Arial" w:hAnsi="Arial" w:cs="Arial"/>
                <w:lang w:val="sv-SE" w:eastAsia="fi-FI"/>
              </w:rPr>
            </w:pPr>
          </w:p>
        </w:tc>
        <w:tc>
          <w:tcPr>
            <w:tcW w:w="9207" w:type="dxa"/>
          </w:tcPr>
          <w:p w14:paraId="554A056B" w14:textId="77777777" w:rsidR="00D35696" w:rsidRPr="007B3736" w:rsidRDefault="00D35696" w:rsidP="00BD22EF">
            <w:pPr>
              <w:rPr>
                <w:rFonts w:ascii="Arial" w:hAnsi="Arial" w:cs="Arial"/>
                <w:lang w:val="sv-SE"/>
              </w:rPr>
            </w:pPr>
            <w:r w:rsidRPr="007B3736">
              <w:rPr>
                <w:rFonts w:ascii="Arial" w:hAnsi="Arial"/>
                <w:lang w:val="sv-SE"/>
              </w:rPr>
              <w:t>Nej</w:t>
            </w:r>
          </w:p>
        </w:tc>
      </w:tr>
    </w:tbl>
    <w:p w14:paraId="69EDC03C" w14:textId="4253106A" w:rsidR="00D35696" w:rsidRPr="007B3736" w:rsidRDefault="00D35696" w:rsidP="00D35696">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D35696" w:rsidRPr="007B3736" w14:paraId="779E03C9" w14:textId="77777777" w:rsidTr="00BD22EF">
        <w:tc>
          <w:tcPr>
            <w:tcW w:w="421" w:type="dxa"/>
          </w:tcPr>
          <w:p w14:paraId="0F7F983D" w14:textId="77777777" w:rsidR="00D35696" w:rsidRPr="007B3736" w:rsidRDefault="00D35696" w:rsidP="00BD22EF">
            <w:pPr>
              <w:rPr>
                <w:rFonts w:ascii="Arial" w:hAnsi="Arial" w:cs="Arial"/>
                <w:lang w:val="sv-SE" w:eastAsia="fi-FI"/>
              </w:rPr>
            </w:pPr>
          </w:p>
        </w:tc>
        <w:tc>
          <w:tcPr>
            <w:tcW w:w="9207" w:type="dxa"/>
          </w:tcPr>
          <w:p w14:paraId="2D0017CE" w14:textId="77777777" w:rsidR="00D35696" w:rsidRPr="007B3736" w:rsidRDefault="00D35696" w:rsidP="00BD22EF">
            <w:pPr>
              <w:rPr>
                <w:rFonts w:ascii="Arial" w:hAnsi="Arial" w:cs="Arial"/>
                <w:lang w:val="sv-SE"/>
              </w:rPr>
            </w:pPr>
            <w:r w:rsidRPr="007B3736">
              <w:rPr>
                <w:rFonts w:ascii="Arial" w:hAnsi="Arial"/>
                <w:lang w:val="sv-SE"/>
              </w:rPr>
              <w:t xml:space="preserve">Ja, kort redogörelse för vad man gör: </w:t>
            </w:r>
          </w:p>
        </w:tc>
      </w:tr>
    </w:tbl>
    <w:p w14:paraId="07A9932B" w14:textId="77777777" w:rsidR="00D35696" w:rsidRPr="007B3736" w:rsidRDefault="00D35696" w:rsidP="00D35696">
      <w:pPr>
        <w:pStyle w:val="Luettelokappale"/>
        <w:ind w:left="360"/>
        <w:rPr>
          <w:rFonts w:ascii="Arial" w:hAnsi="Arial" w:cs="Arial"/>
          <w:lang w:val="sv-SE" w:eastAsia="fi-FI"/>
        </w:rPr>
      </w:pPr>
    </w:p>
    <w:p w14:paraId="1CEEEAFC" w14:textId="5D14E7EA" w:rsidR="00E24753" w:rsidRPr="007B3736" w:rsidRDefault="00E24753" w:rsidP="00E24753">
      <w:pPr>
        <w:pStyle w:val="Luettelokappale"/>
        <w:numPr>
          <w:ilvl w:val="0"/>
          <w:numId w:val="6"/>
        </w:numPr>
        <w:rPr>
          <w:rFonts w:ascii="Arial" w:eastAsia="Times New Roman" w:hAnsi="Arial" w:cs="Arial"/>
          <w:color w:val="222222"/>
          <w:lang w:val="sv-SE"/>
        </w:rPr>
      </w:pPr>
      <w:r w:rsidRPr="007B3736">
        <w:rPr>
          <w:rFonts w:ascii="Arial" w:hAnsi="Arial"/>
          <w:color w:val="222222"/>
          <w:lang w:val="sv-SE"/>
        </w:rPr>
        <w:t>Hanteras biometriska data?</w:t>
      </w:r>
    </w:p>
    <w:p w14:paraId="67F8E458" w14:textId="77777777" w:rsidR="00523204" w:rsidRPr="007B3736" w:rsidRDefault="00523204" w:rsidP="00362BFE">
      <w:pPr>
        <w:pStyle w:val="Luettelokappale"/>
        <w:ind w:left="360"/>
        <w:rPr>
          <w:rFonts w:ascii="Arial" w:hAnsi="Arial" w:cs="Arial"/>
          <w:i/>
          <w:lang w:val="sv-SE" w:eastAsia="fi-FI"/>
        </w:rPr>
      </w:pPr>
    </w:p>
    <w:p w14:paraId="5C56C9DA" w14:textId="386BE36C" w:rsidR="00362BFE" w:rsidRPr="007B3736" w:rsidRDefault="002B3045" w:rsidP="00362BFE">
      <w:pPr>
        <w:pStyle w:val="Luettelokappale"/>
        <w:ind w:left="360"/>
        <w:rPr>
          <w:rFonts w:ascii="Arial" w:hAnsi="Arial" w:cs="Arial"/>
          <w:i/>
          <w:lang w:val="sv-SE"/>
        </w:rPr>
      </w:pPr>
      <w:r w:rsidRPr="007B3736">
        <w:rPr>
          <w:rFonts w:ascii="Arial" w:hAnsi="Arial"/>
          <w:i/>
          <w:lang w:val="sv-SE"/>
        </w:rPr>
        <w:t xml:space="preserve">Biometriska personuppgifter är sådana uppgifter om en persons fysiska, fysiologiska eller beteendemässiga kännetecken som tagits fram genom en särskild teknisk behandling, såsom bilder av ansiktet eller fingeravtryck, </w:t>
      </w:r>
      <w:r w:rsidR="0091133A">
        <w:rPr>
          <w:rFonts w:ascii="Arial" w:hAnsi="Arial"/>
          <w:i/>
          <w:lang w:val="sv-SE"/>
        </w:rPr>
        <w:t xml:space="preserve">och </w:t>
      </w:r>
      <w:r w:rsidRPr="007B3736">
        <w:rPr>
          <w:rFonts w:ascii="Arial" w:hAnsi="Arial"/>
          <w:i/>
          <w:lang w:val="sv-SE"/>
        </w:rPr>
        <w:t xml:space="preserve">på basis av vilka man kan </w:t>
      </w:r>
      <w:r w:rsidR="0091133A">
        <w:rPr>
          <w:rFonts w:ascii="Arial" w:hAnsi="Arial"/>
          <w:i/>
          <w:lang w:val="sv-SE"/>
        </w:rPr>
        <w:t xml:space="preserve">identifiera eller </w:t>
      </w:r>
      <w:r w:rsidRPr="007B3736">
        <w:rPr>
          <w:rFonts w:ascii="Arial" w:hAnsi="Arial"/>
          <w:i/>
          <w:lang w:val="sv-SE"/>
        </w:rPr>
        <w:t>bekräfta en identifiering av personen i fråga.</w:t>
      </w:r>
    </w:p>
    <w:tbl>
      <w:tblPr>
        <w:tblStyle w:val="TaulukkoRuudukko"/>
        <w:tblW w:w="0" w:type="auto"/>
        <w:tblLook w:val="04A0" w:firstRow="1" w:lastRow="0" w:firstColumn="1" w:lastColumn="0" w:noHBand="0" w:noVBand="1"/>
      </w:tblPr>
      <w:tblGrid>
        <w:gridCol w:w="421"/>
        <w:gridCol w:w="9207"/>
      </w:tblGrid>
      <w:tr w:rsidR="00E24753" w:rsidRPr="007B3736" w14:paraId="428431C7" w14:textId="77777777" w:rsidTr="00144754">
        <w:tc>
          <w:tcPr>
            <w:tcW w:w="421" w:type="dxa"/>
          </w:tcPr>
          <w:p w14:paraId="6629FDDC" w14:textId="77777777" w:rsidR="00E24753" w:rsidRPr="007B3736" w:rsidRDefault="00E24753" w:rsidP="00144754">
            <w:pPr>
              <w:rPr>
                <w:rFonts w:ascii="Arial" w:hAnsi="Arial" w:cs="Arial"/>
                <w:lang w:val="sv-SE" w:eastAsia="fi-FI"/>
              </w:rPr>
            </w:pPr>
          </w:p>
        </w:tc>
        <w:tc>
          <w:tcPr>
            <w:tcW w:w="9207" w:type="dxa"/>
          </w:tcPr>
          <w:p w14:paraId="73FCC0FA" w14:textId="77777777" w:rsidR="00E24753" w:rsidRPr="007B3736" w:rsidRDefault="00E24753" w:rsidP="00144754">
            <w:pPr>
              <w:rPr>
                <w:rFonts w:ascii="Arial" w:hAnsi="Arial" w:cs="Arial"/>
                <w:lang w:val="sv-SE"/>
              </w:rPr>
            </w:pPr>
            <w:r w:rsidRPr="007B3736">
              <w:rPr>
                <w:rFonts w:ascii="Arial" w:hAnsi="Arial"/>
                <w:lang w:val="sv-SE"/>
              </w:rPr>
              <w:t>Nej</w:t>
            </w:r>
          </w:p>
        </w:tc>
      </w:tr>
    </w:tbl>
    <w:p w14:paraId="6AA11F44" w14:textId="477A10F8"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tbl>
      <w:tblPr>
        <w:tblStyle w:val="TaulukkoRuudukko"/>
        <w:tblW w:w="0" w:type="auto"/>
        <w:tblLook w:val="04A0" w:firstRow="1" w:lastRow="0" w:firstColumn="1" w:lastColumn="0" w:noHBand="0" w:noVBand="1"/>
      </w:tblPr>
      <w:tblGrid>
        <w:gridCol w:w="421"/>
        <w:gridCol w:w="9207"/>
      </w:tblGrid>
      <w:tr w:rsidR="00E24753" w:rsidRPr="007B3736" w14:paraId="4E5D4646" w14:textId="77777777" w:rsidTr="00144754">
        <w:tc>
          <w:tcPr>
            <w:tcW w:w="421" w:type="dxa"/>
          </w:tcPr>
          <w:p w14:paraId="1648FFEE" w14:textId="77777777" w:rsidR="00E24753" w:rsidRPr="007B3736" w:rsidRDefault="00E24753" w:rsidP="00144754">
            <w:pPr>
              <w:rPr>
                <w:rFonts w:ascii="Arial" w:hAnsi="Arial" w:cs="Arial"/>
                <w:lang w:val="sv-SE" w:eastAsia="fi-FI"/>
              </w:rPr>
            </w:pPr>
          </w:p>
        </w:tc>
        <w:tc>
          <w:tcPr>
            <w:tcW w:w="9207" w:type="dxa"/>
          </w:tcPr>
          <w:p w14:paraId="098F0270" w14:textId="77777777" w:rsidR="00E24753" w:rsidRPr="007B3736" w:rsidRDefault="00E24753" w:rsidP="00144754">
            <w:pPr>
              <w:rPr>
                <w:rFonts w:ascii="Arial" w:hAnsi="Arial" w:cs="Arial"/>
                <w:lang w:val="sv-SE"/>
              </w:rPr>
            </w:pPr>
            <w:r w:rsidRPr="007B3736">
              <w:rPr>
                <w:rFonts w:ascii="Arial" w:hAnsi="Arial"/>
                <w:lang w:val="sv-SE"/>
              </w:rPr>
              <w:t xml:space="preserve">Ja, kort redogörelse för vad man gör: </w:t>
            </w:r>
          </w:p>
        </w:tc>
      </w:tr>
    </w:tbl>
    <w:p w14:paraId="30E9D97B" w14:textId="404316D7"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p w14:paraId="68CFFD2C" w14:textId="1501E090" w:rsidR="00E24753" w:rsidRPr="007B3736" w:rsidRDefault="00E24753" w:rsidP="00E24753">
      <w:pPr>
        <w:pStyle w:val="Luettelokappale"/>
        <w:numPr>
          <w:ilvl w:val="0"/>
          <w:numId w:val="6"/>
        </w:numPr>
        <w:shd w:val="clear" w:color="auto" w:fill="FFFFFF"/>
        <w:spacing w:after="0" w:line="240" w:lineRule="auto"/>
        <w:textAlignment w:val="baseline"/>
        <w:rPr>
          <w:rFonts w:ascii="Arial" w:eastAsia="Times New Roman" w:hAnsi="Arial" w:cs="Arial"/>
          <w:color w:val="222222"/>
          <w:lang w:val="sv-SE"/>
        </w:rPr>
      </w:pPr>
      <w:r w:rsidRPr="007B3736">
        <w:rPr>
          <w:rFonts w:ascii="Arial" w:hAnsi="Arial"/>
          <w:color w:val="222222"/>
          <w:lang w:val="sv-SE"/>
        </w:rPr>
        <w:t>Hanteras genetiska data?</w:t>
      </w:r>
    </w:p>
    <w:p w14:paraId="528D5F27" w14:textId="77777777" w:rsidR="00523204" w:rsidRPr="007B3736" w:rsidRDefault="00523204" w:rsidP="002B3045">
      <w:pPr>
        <w:pStyle w:val="Luettelokappale"/>
        <w:shd w:val="clear" w:color="auto" w:fill="FFFFFF"/>
        <w:spacing w:after="0" w:line="240" w:lineRule="auto"/>
        <w:ind w:left="360"/>
        <w:textAlignment w:val="baseline"/>
        <w:rPr>
          <w:rFonts w:ascii="Arial" w:hAnsi="Arial" w:cs="Arial"/>
          <w:i/>
          <w:lang w:val="sv-SE" w:eastAsia="fi-FI"/>
        </w:rPr>
      </w:pPr>
    </w:p>
    <w:p w14:paraId="0410AED6" w14:textId="138632DB" w:rsidR="002B3045" w:rsidRPr="007B3736" w:rsidRDefault="002B3045" w:rsidP="002B3045">
      <w:pPr>
        <w:pStyle w:val="Luettelokappale"/>
        <w:shd w:val="clear" w:color="auto" w:fill="FFFFFF"/>
        <w:spacing w:after="0" w:line="240" w:lineRule="auto"/>
        <w:ind w:left="360"/>
        <w:textAlignment w:val="baseline"/>
        <w:rPr>
          <w:rFonts w:ascii="Arial" w:hAnsi="Arial" w:cs="Arial"/>
          <w:i/>
          <w:lang w:val="sv-SE"/>
        </w:rPr>
      </w:pPr>
      <w:r w:rsidRPr="007B3736">
        <w:rPr>
          <w:rFonts w:ascii="Arial" w:hAnsi="Arial"/>
          <w:i/>
          <w:lang w:val="sv-SE"/>
        </w:rPr>
        <w:t>Genetiska data är uppgifter om en fysisk persons nedärvda eller förvärvade genetiska kännetecken som ger unik information om personens fysiologi eller hälsa och som erhållits genom analys av ett biologiskt prov från personen i fråga.</w:t>
      </w:r>
    </w:p>
    <w:p w14:paraId="74C717CD" w14:textId="217439F3"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tbl>
      <w:tblPr>
        <w:tblStyle w:val="TaulukkoRuudukko"/>
        <w:tblW w:w="0" w:type="auto"/>
        <w:tblLook w:val="04A0" w:firstRow="1" w:lastRow="0" w:firstColumn="1" w:lastColumn="0" w:noHBand="0" w:noVBand="1"/>
      </w:tblPr>
      <w:tblGrid>
        <w:gridCol w:w="421"/>
        <w:gridCol w:w="9207"/>
      </w:tblGrid>
      <w:tr w:rsidR="00E24753" w:rsidRPr="007B3736" w14:paraId="129890BA" w14:textId="77777777" w:rsidTr="00144754">
        <w:tc>
          <w:tcPr>
            <w:tcW w:w="421" w:type="dxa"/>
          </w:tcPr>
          <w:p w14:paraId="61E10E0C" w14:textId="77777777" w:rsidR="00E24753" w:rsidRPr="007B3736" w:rsidRDefault="00E24753" w:rsidP="00144754">
            <w:pPr>
              <w:rPr>
                <w:rFonts w:ascii="Arial" w:hAnsi="Arial" w:cs="Arial"/>
                <w:lang w:val="sv-SE" w:eastAsia="fi-FI"/>
              </w:rPr>
            </w:pPr>
          </w:p>
        </w:tc>
        <w:tc>
          <w:tcPr>
            <w:tcW w:w="9207" w:type="dxa"/>
          </w:tcPr>
          <w:p w14:paraId="11E4D3A8" w14:textId="77777777" w:rsidR="00E24753" w:rsidRPr="007B3736" w:rsidRDefault="00E24753" w:rsidP="00144754">
            <w:pPr>
              <w:rPr>
                <w:rFonts w:ascii="Arial" w:hAnsi="Arial" w:cs="Arial"/>
                <w:lang w:val="sv-SE"/>
              </w:rPr>
            </w:pPr>
            <w:r w:rsidRPr="007B3736">
              <w:rPr>
                <w:rFonts w:ascii="Arial" w:hAnsi="Arial"/>
                <w:lang w:val="sv-SE"/>
              </w:rPr>
              <w:t>Nej</w:t>
            </w:r>
          </w:p>
        </w:tc>
      </w:tr>
    </w:tbl>
    <w:p w14:paraId="02DFE1AB" w14:textId="77777777"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tbl>
      <w:tblPr>
        <w:tblStyle w:val="TaulukkoRuudukko"/>
        <w:tblW w:w="0" w:type="auto"/>
        <w:tblLook w:val="04A0" w:firstRow="1" w:lastRow="0" w:firstColumn="1" w:lastColumn="0" w:noHBand="0" w:noVBand="1"/>
      </w:tblPr>
      <w:tblGrid>
        <w:gridCol w:w="421"/>
        <w:gridCol w:w="9207"/>
      </w:tblGrid>
      <w:tr w:rsidR="00E24753" w:rsidRPr="007B3736" w14:paraId="4AC5335F" w14:textId="77777777" w:rsidTr="00144754">
        <w:tc>
          <w:tcPr>
            <w:tcW w:w="421" w:type="dxa"/>
          </w:tcPr>
          <w:p w14:paraId="3DE7CF38" w14:textId="77777777" w:rsidR="00E24753" w:rsidRPr="007B3736" w:rsidRDefault="00E24753" w:rsidP="00144754">
            <w:pPr>
              <w:rPr>
                <w:rFonts w:ascii="Arial" w:hAnsi="Arial" w:cs="Arial"/>
                <w:lang w:val="sv-SE" w:eastAsia="fi-FI"/>
              </w:rPr>
            </w:pPr>
          </w:p>
        </w:tc>
        <w:tc>
          <w:tcPr>
            <w:tcW w:w="9207" w:type="dxa"/>
          </w:tcPr>
          <w:p w14:paraId="01057E26" w14:textId="77777777" w:rsidR="00E24753" w:rsidRPr="007B3736" w:rsidRDefault="00E24753" w:rsidP="00144754">
            <w:pPr>
              <w:rPr>
                <w:rFonts w:ascii="Arial" w:hAnsi="Arial" w:cs="Arial"/>
                <w:lang w:val="sv-SE"/>
              </w:rPr>
            </w:pPr>
            <w:r w:rsidRPr="007B3736">
              <w:rPr>
                <w:rFonts w:ascii="Arial" w:hAnsi="Arial"/>
                <w:lang w:val="sv-SE"/>
              </w:rPr>
              <w:t xml:space="preserve">Ja, kort redogörelse för vad man gör: </w:t>
            </w:r>
          </w:p>
        </w:tc>
      </w:tr>
    </w:tbl>
    <w:p w14:paraId="0496BBE9" w14:textId="12AE7FB4"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p w14:paraId="4B65E6CB" w14:textId="1E59A9CB" w:rsidR="003816C9" w:rsidRPr="007B3736" w:rsidRDefault="003816C9" w:rsidP="003816C9">
      <w:pPr>
        <w:pStyle w:val="Luettelokappale"/>
        <w:numPr>
          <w:ilvl w:val="0"/>
          <w:numId w:val="6"/>
        </w:numPr>
        <w:shd w:val="clear" w:color="auto" w:fill="FFFFFF"/>
        <w:spacing w:after="0" w:line="240" w:lineRule="auto"/>
        <w:textAlignment w:val="baseline"/>
        <w:rPr>
          <w:rFonts w:ascii="Arial" w:eastAsia="Times New Roman" w:hAnsi="Arial" w:cs="Arial"/>
          <w:color w:val="222222"/>
          <w:lang w:val="sv-SE"/>
        </w:rPr>
      </w:pPr>
      <w:r w:rsidRPr="007B3736">
        <w:rPr>
          <w:rFonts w:ascii="Arial" w:hAnsi="Arial"/>
          <w:color w:val="222222"/>
          <w:lang w:val="sv-SE"/>
        </w:rPr>
        <w:t>Behandlas personers lokaliseringsuppgifter?</w:t>
      </w:r>
    </w:p>
    <w:p w14:paraId="474F8BF1" w14:textId="77777777" w:rsidR="00523204" w:rsidRPr="007B3736" w:rsidRDefault="00523204" w:rsidP="002439ED">
      <w:pPr>
        <w:pStyle w:val="Luettelokappale"/>
        <w:shd w:val="clear" w:color="auto" w:fill="FFFFFF"/>
        <w:spacing w:after="0" w:line="240" w:lineRule="auto"/>
        <w:ind w:left="360"/>
        <w:textAlignment w:val="baseline"/>
        <w:rPr>
          <w:rFonts w:ascii="Arial" w:hAnsi="Arial" w:cs="Arial"/>
          <w:i/>
          <w:lang w:val="sv-SE" w:eastAsia="fi-FI"/>
        </w:rPr>
      </w:pPr>
    </w:p>
    <w:p w14:paraId="1C0A4418" w14:textId="14882DBE" w:rsidR="002439ED" w:rsidRPr="007B3736" w:rsidRDefault="002439ED" w:rsidP="002439ED">
      <w:pPr>
        <w:pStyle w:val="Luettelokappale"/>
        <w:shd w:val="clear" w:color="auto" w:fill="FFFFFF"/>
        <w:spacing w:after="0" w:line="240" w:lineRule="auto"/>
        <w:ind w:left="360"/>
        <w:textAlignment w:val="baseline"/>
        <w:rPr>
          <w:rFonts w:ascii="Arial" w:hAnsi="Arial" w:cs="Arial"/>
          <w:i/>
          <w:lang w:val="sv-SE"/>
        </w:rPr>
      </w:pPr>
      <w:r w:rsidRPr="007B3736">
        <w:rPr>
          <w:rFonts w:ascii="Arial" w:hAnsi="Arial"/>
          <w:i/>
          <w:lang w:val="sv-SE"/>
        </w:rPr>
        <w:t>Sådana är t.ex. uppgifter om kartor och koordinater, basstationer och wifi-data.</w:t>
      </w:r>
    </w:p>
    <w:p w14:paraId="7B1214BE" w14:textId="7643868E" w:rsidR="00E24753" w:rsidRPr="007B3736" w:rsidRDefault="00E24753" w:rsidP="00B440ED">
      <w:pPr>
        <w:shd w:val="clear" w:color="auto" w:fill="FFFFFF"/>
        <w:spacing w:after="0" w:line="240" w:lineRule="auto"/>
        <w:textAlignment w:val="baseline"/>
        <w:rPr>
          <w:rFonts w:ascii="Arial" w:eastAsia="Times New Roman" w:hAnsi="Arial" w:cs="Arial"/>
          <w:color w:val="FF0000"/>
          <w:lang w:val="sv-SE" w:eastAsia="fi-FI"/>
        </w:rPr>
      </w:pPr>
    </w:p>
    <w:tbl>
      <w:tblPr>
        <w:tblStyle w:val="TaulukkoRuudukko"/>
        <w:tblW w:w="0" w:type="auto"/>
        <w:tblLook w:val="04A0" w:firstRow="1" w:lastRow="0" w:firstColumn="1" w:lastColumn="0" w:noHBand="0" w:noVBand="1"/>
      </w:tblPr>
      <w:tblGrid>
        <w:gridCol w:w="421"/>
        <w:gridCol w:w="9207"/>
      </w:tblGrid>
      <w:tr w:rsidR="003816C9" w:rsidRPr="007B3736" w14:paraId="51B56254" w14:textId="77777777" w:rsidTr="00144754">
        <w:tc>
          <w:tcPr>
            <w:tcW w:w="421" w:type="dxa"/>
          </w:tcPr>
          <w:p w14:paraId="7DE23F1A" w14:textId="77777777" w:rsidR="003816C9" w:rsidRPr="007B3736" w:rsidRDefault="003816C9" w:rsidP="00144754">
            <w:pPr>
              <w:rPr>
                <w:rFonts w:ascii="Arial" w:hAnsi="Arial" w:cs="Arial"/>
                <w:lang w:val="sv-SE" w:eastAsia="fi-FI"/>
              </w:rPr>
            </w:pPr>
          </w:p>
        </w:tc>
        <w:tc>
          <w:tcPr>
            <w:tcW w:w="9207" w:type="dxa"/>
          </w:tcPr>
          <w:p w14:paraId="6B9BC3DA" w14:textId="77777777" w:rsidR="003816C9" w:rsidRPr="007B3736" w:rsidRDefault="003816C9" w:rsidP="00144754">
            <w:pPr>
              <w:rPr>
                <w:rFonts w:ascii="Arial" w:hAnsi="Arial" w:cs="Arial"/>
                <w:lang w:val="sv-SE"/>
              </w:rPr>
            </w:pPr>
            <w:r w:rsidRPr="007B3736">
              <w:rPr>
                <w:rFonts w:ascii="Arial" w:hAnsi="Arial"/>
                <w:lang w:val="sv-SE"/>
              </w:rPr>
              <w:t>Nej</w:t>
            </w:r>
          </w:p>
        </w:tc>
      </w:tr>
    </w:tbl>
    <w:p w14:paraId="178DED19" w14:textId="368A0C27" w:rsidR="003816C9" w:rsidRPr="007B3736" w:rsidRDefault="003816C9" w:rsidP="00B440ED">
      <w:pPr>
        <w:shd w:val="clear" w:color="auto" w:fill="FFFFFF"/>
        <w:spacing w:after="0" w:line="240" w:lineRule="auto"/>
        <w:textAlignment w:val="baseline"/>
        <w:rPr>
          <w:rFonts w:ascii="Arial" w:eastAsia="Times New Roman" w:hAnsi="Arial" w:cs="Arial"/>
          <w:color w:val="FF0000"/>
          <w:lang w:val="sv-SE" w:eastAsia="fi-FI"/>
        </w:rPr>
      </w:pPr>
    </w:p>
    <w:tbl>
      <w:tblPr>
        <w:tblStyle w:val="TaulukkoRuudukko"/>
        <w:tblW w:w="0" w:type="auto"/>
        <w:tblLook w:val="04A0" w:firstRow="1" w:lastRow="0" w:firstColumn="1" w:lastColumn="0" w:noHBand="0" w:noVBand="1"/>
      </w:tblPr>
      <w:tblGrid>
        <w:gridCol w:w="421"/>
        <w:gridCol w:w="9207"/>
      </w:tblGrid>
      <w:tr w:rsidR="003816C9" w:rsidRPr="007B3736" w14:paraId="1858B011" w14:textId="77777777" w:rsidTr="00144754">
        <w:tc>
          <w:tcPr>
            <w:tcW w:w="421" w:type="dxa"/>
          </w:tcPr>
          <w:p w14:paraId="2035B57C" w14:textId="77777777" w:rsidR="003816C9" w:rsidRPr="007B3736" w:rsidRDefault="003816C9" w:rsidP="00144754">
            <w:pPr>
              <w:rPr>
                <w:rFonts w:ascii="Arial" w:hAnsi="Arial" w:cs="Arial"/>
                <w:lang w:val="sv-SE" w:eastAsia="fi-FI"/>
              </w:rPr>
            </w:pPr>
          </w:p>
        </w:tc>
        <w:tc>
          <w:tcPr>
            <w:tcW w:w="9207" w:type="dxa"/>
          </w:tcPr>
          <w:p w14:paraId="47801955" w14:textId="77777777" w:rsidR="003816C9" w:rsidRPr="007B3736" w:rsidRDefault="003816C9" w:rsidP="00144754">
            <w:pPr>
              <w:rPr>
                <w:rFonts w:ascii="Arial" w:hAnsi="Arial" w:cs="Arial"/>
                <w:lang w:val="sv-SE"/>
              </w:rPr>
            </w:pPr>
            <w:r w:rsidRPr="007B3736">
              <w:rPr>
                <w:rFonts w:ascii="Arial" w:hAnsi="Arial"/>
                <w:lang w:val="sv-SE"/>
              </w:rPr>
              <w:t xml:space="preserve">Ja, kort redogörelse för vad man gör: </w:t>
            </w:r>
          </w:p>
        </w:tc>
      </w:tr>
    </w:tbl>
    <w:p w14:paraId="690113A0" w14:textId="77777777" w:rsidR="003816C9" w:rsidRPr="007B3736" w:rsidRDefault="003816C9" w:rsidP="00B440ED">
      <w:pPr>
        <w:shd w:val="clear" w:color="auto" w:fill="FFFFFF"/>
        <w:spacing w:after="0" w:line="240" w:lineRule="auto"/>
        <w:textAlignment w:val="baseline"/>
        <w:rPr>
          <w:rFonts w:ascii="Arial" w:eastAsia="Times New Roman" w:hAnsi="Arial" w:cs="Arial"/>
          <w:color w:val="FF0000"/>
          <w:lang w:val="sv-SE" w:eastAsia="fi-FI"/>
        </w:rPr>
      </w:pPr>
    </w:p>
    <w:p w14:paraId="71DD559C" w14:textId="637D4BDB" w:rsidR="004D05B3" w:rsidRPr="007B3736" w:rsidRDefault="004D05B3" w:rsidP="004D05B3">
      <w:pPr>
        <w:pStyle w:val="Luettelokappale"/>
        <w:numPr>
          <w:ilvl w:val="0"/>
          <w:numId w:val="6"/>
        </w:numPr>
        <w:rPr>
          <w:rFonts w:ascii="Arial" w:hAnsi="Arial" w:cs="Arial"/>
          <w:lang w:val="sv-SE"/>
        </w:rPr>
      </w:pPr>
      <w:r w:rsidRPr="007B3736">
        <w:rPr>
          <w:rFonts w:ascii="Arial" w:hAnsi="Arial"/>
          <w:lang w:val="sv-SE"/>
        </w:rPr>
        <w:t>Används personuppgifter för whistleblowing-syften, dvs. i samband med en etisk kanal eller tipstelefon?</w:t>
      </w:r>
    </w:p>
    <w:p w14:paraId="532A2912" w14:textId="5A8E4980" w:rsidR="004D05B3" w:rsidRPr="007B3736" w:rsidRDefault="004D05B3" w:rsidP="004D05B3">
      <w:pPr>
        <w:ind w:left="360"/>
        <w:rPr>
          <w:rFonts w:ascii="Arial" w:hAnsi="Arial" w:cs="Arial"/>
          <w:i/>
          <w:lang w:val="sv-SE"/>
        </w:rPr>
      </w:pPr>
      <w:r w:rsidRPr="007B3736">
        <w:rPr>
          <w:rFonts w:ascii="Arial" w:hAnsi="Arial"/>
          <w:i/>
          <w:lang w:val="sv-SE"/>
        </w:rPr>
        <w:t xml:space="preserve">Genom angivningssystem kan en personalmedlem eller annan part anonymt anmäla interna förseelser eller oetisk verksamhet som strider mot en organisations värderingar.   </w:t>
      </w:r>
    </w:p>
    <w:tbl>
      <w:tblPr>
        <w:tblStyle w:val="TaulukkoRuudukko"/>
        <w:tblW w:w="0" w:type="auto"/>
        <w:tblLook w:val="04A0" w:firstRow="1" w:lastRow="0" w:firstColumn="1" w:lastColumn="0" w:noHBand="0" w:noVBand="1"/>
      </w:tblPr>
      <w:tblGrid>
        <w:gridCol w:w="421"/>
        <w:gridCol w:w="9207"/>
      </w:tblGrid>
      <w:tr w:rsidR="004D05B3" w:rsidRPr="007B3736" w14:paraId="016BD1DD" w14:textId="77777777" w:rsidTr="00144754">
        <w:tc>
          <w:tcPr>
            <w:tcW w:w="421" w:type="dxa"/>
          </w:tcPr>
          <w:p w14:paraId="13768ADB" w14:textId="77777777" w:rsidR="004D05B3" w:rsidRPr="007B3736" w:rsidRDefault="004D05B3" w:rsidP="00144754">
            <w:pPr>
              <w:rPr>
                <w:rFonts w:ascii="Arial" w:hAnsi="Arial" w:cs="Arial"/>
                <w:lang w:val="sv-SE" w:eastAsia="fi-FI"/>
              </w:rPr>
            </w:pPr>
          </w:p>
        </w:tc>
        <w:tc>
          <w:tcPr>
            <w:tcW w:w="9207" w:type="dxa"/>
          </w:tcPr>
          <w:p w14:paraId="45B9BBF0" w14:textId="77777777" w:rsidR="004D05B3" w:rsidRPr="007B3736" w:rsidRDefault="004D05B3" w:rsidP="00144754">
            <w:pPr>
              <w:rPr>
                <w:rFonts w:ascii="Arial" w:hAnsi="Arial" w:cs="Arial"/>
                <w:lang w:val="sv-SE"/>
              </w:rPr>
            </w:pPr>
            <w:r w:rsidRPr="007B3736">
              <w:rPr>
                <w:rFonts w:ascii="Arial" w:hAnsi="Arial"/>
                <w:lang w:val="sv-SE"/>
              </w:rPr>
              <w:t xml:space="preserve">Nej </w:t>
            </w:r>
          </w:p>
        </w:tc>
      </w:tr>
    </w:tbl>
    <w:p w14:paraId="205EBF70" w14:textId="77777777" w:rsidR="004D05B3" w:rsidRPr="007B3736" w:rsidRDefault="004D05B3"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4D05B3" w:rsidRPr="007B3736" w14:paraId="7B305B6B" w14:textId="77777777" w:rsidTr="00144754">
        <w:tc>
          <w:tcPr>
            <w:tcW w:w="421" w:type="dxa"/>
          </w:tcPr>
          <w:p w14:paraId="6DE2EF59" w14:textId="77777777" w:rsidR="004D05B3" w:rsidRPr="007B3736" w:rsidRDefault="004D05B3" w:rsidP="00144754">
            <w:pPr>
              <w:rPr>
                <w:rFonts w:ascii="Arial" w:hAnsi="Arial" w:cs="Arial"/>
                <w:lang w:val="sv-SE" w:eastAsia="fi-FI"/>
              </w:rPr>
            </w:pPr>
          </w:p>
        </w:tc>
        <w:tc>
          <w:tcPr>
            <w:tcW w:w="9207" w:type="dxa"/>
          </w:tcPr>
          <w:p w14:paraId="36050F7F" w14:textId="77777777" w:rsidR="004D05B3" w:rsidRPr="007B3736" w:rsidRDefault="004D05B3" w:rsidP="00144754">
            <w:pPr>
              <w:rPr>
                <w:rFonts w:ascii="Arial" w:hAnsi="Arial" w:cs="Arial"/>
                <w:lang w:val="sv-SE"/>
              </w:rPr>
            </w:pPr>
            <w:r w:rsidRPr="007B3736">
              <w:rPr>
                <w:rFonts w:ascii="Arial" w:hAnsi="Arial"/>
                <w:lang w:val="sv-SE"/>
              </w:rPr>
              <w:t xml:space="preserve">Ja, kort redogörelse för vad man gör:  </w:t>
            </w:r>
          </w:p>
        </w:tc>
      </w:tr>
    </w:tbl>
    <w:p w14:paraId="4BD460E1" w14:textId="7524D78E" w:rsidR="00CF0A8C" w:rsidRPr="007B3736" w:rsidRDefault="00CF0A8C" w:rsidP="00B440ED">
      <w:pPr>
        <w:shd w:val="clear" w:color="auto" w:fill="FFFFFF"/>
        <w:spacing w:after="0" w:line="240" w:lineRule="auto"/>
        <w:textAlignment w:val="baseline"/>
        <w:rPr>
          <w:rFonts w:ascii="Arial" w:hAnsi="Arial" w:cs="Arial"/>
          <w:b/>
          <w:lang w:val="sv-SE"/>
        </w:rPr>
      </w:pPr>
    </w:p>
    <w:p w14:paraId="7064022E" w14:textId="7B661FEC" w:rsidR="00453132" w:rsidRPr="007B3736" w:rsidRDefault="00453132" w:rsidP="00453132">
      <w:pPr>
        <w:pStyle w:val="Luettelokappale"/>
        <w:numPr>
          <w:ilvl w:val="0"/>
          <w:numId w:val="6"/>
        </w:numPr>
        <w:spacing w:after="0"/>
        <w:rPr>
          <w:rFonts w:ascii="Arial" w:hAnsi="Arial" w:cs="Arial"/>
          <w:i/>
          <w:lang w:val="sv-SE"/>
        </w:rPr>
      </w:pPr>
      <w:r w:rsidRPr="007B3736">
        <w:rPr>
          <w:rFonts w:ascii="Arial" w:hAnsi="Arial"/>
          <w:lang w:val="sv-SE"/>
        </w:rPr>
        <w:t xml:space="preserve">Behandlas särskilda </w:t>
      </w:r>
      <w:r w:rsidR="0091133A">
        <w:rPr>
          <w:rFonts w:ascii="Arial" w:hAnsi="Arial"/>
          <w:lang w:val="sv-SE"/>
        </w:rPr>
        <w:t xml:space="preserve">kategorier av </w:t>
      </w:r>
      <w:r w:rsidRPr="007B3736">
        <w:rPr>
          <w:rFonts w:ascii="Arial" w:hAnsi="Arial"/>
          <w:lang w:val="sv-SE"/>
        </w:rPr>
        <w:t>personupp</w:t>
      </w:r>
      <w:r w:rsidR="0091133A">
        <w:rPr>
          <w:rFonts w:ascii="Arial" w:hAnsi="Arial"/>
          <w:lang w:val="sv-SE"/>
        </w:rPr>
        <w:t>gifter</w:t>
      </w:r>
      <w:r w:rsidRPr="007B3736">
        <w:rPr>
          <w:rFonts w:ascii="Arial" w:hAnsi="Arial"/>
          <w:lang w:val="sv-SE"/>
        </w:rPr>
        <w:t xml:space="preserve"> för vetenskapliga eller historiska forskningsändamål?</w:t>
      </w:r>
    </w:p>
    <w:p w14:paraId="47B4934D" w14:textId="77777777" w:rsidR="00453132" w:rsidRPr="007B3736" w:rsidRDefault="00453132" w:rsidP="00453132">
      <w:pPr>
        <w:spacing w:after="0"/>
        <w:ind w:left="360"/>
        <w:rPr>
          <w:rFonts w:ascii="Arial" w:hAnsi="Arial" w:cs="Arial"/>
          <w:i/>
          <w:lang w:val="sv-SE" w:eastAsia="fi-FI"/>
        </w:rPr>
      </w:pPr>
    </w:p>
    <w:p w14:paraId="7583BCB9" w14:textId="26A3DC90" w:rsidR="00453132" w:rsidRPr="007B3736" w:rsidRDefault="00453132" w:rsidP="00453132">
      <w:pPr>
        <w:spacing w:after="0"/>
        <w:ind w:left="360"/>
        <w:rPr>
          <w:rFonts w:ascii="Arial" w:hAnsi="Arial" w:cs="Arial"/>
          <w:i/>
          <w:lang w:val="sv-SE"/>
        </w:rPr>
      </w:pPr>
      <w:r w:rsidRPr="007B3736">
        <w:rPr>
          <w:rFonts w:ascii="Arial" w:hAnsi="Arial"/>
          <w:i/>
          <w:lang w:val="sv-SE"/>
        </w:rPr>
        <w:t xml:space="preserve">Då man behandlar särskilda kategorier av personuppgifter (t.ex. </w:t>
      </w:r>
      <w:r w:rsidR="0091133A">
        <w:rPr>
          <w:rFonts w:ascii="Arial" w:hAnsi="Arial"/>
          <w:i/>
          <w:lang w:val="sv-SE"/>
        </w:rPr>
        <w:t>h</w:t>
      </w:r>
      <w:r w:rsidRPr="007B3736">
        <w:rPr>
          <w:rFonts w:ascii="Arial" w:hAnsi="Arial"/>
          <w:i/>
          <w:lang w:val="sv-SE"/>
        </w:rPr>
        <w:t>älsouppgifter, genetiska och biometriska uppgifter</w:t>
      </w:r>
      <w:r w:rsidR="0091133A">
        <w:rPr>
          <w:rFonts w:ascii="Arial" w:hAnsi="Arial"/>
          <w:i/>
          <w:lang w:val="sv-SE"/>
        </w:rPr>
        <w:t xml:space="preserve">, </w:t>
      </w:r>
      <w:r w:rsidRPr="007B3736">
        <w:rPr>
          <w:rFonts w:ascii="Arial" w:hAnsi="Arial"/>
          <w:i/>
          <w:lang w:val="sv-SE"/>
        </w:rPr>
        <w:t>domar i brottmål, etni</w:t>
      </w:r>
      <w:r w:rsidR="0091133A">
        <w:rPr>
          <w:rFonts w:ascii="Arial" w:hAnsi="Arial"/>
          <w:i/>
          <w:lang w:val="sv-SE"/>
        </w:rPr>
        <w:t>skt urspung</w:t>
      </w:r>
      <w:r w:rsidRPr="007B3736">
        <w:rPr>
          <w:rFonts w:ascii="Arial" w:hAnsi="Arial"/>
          <w:i/>
          <w:lang w:val="sv-SE"/>
        </w:rPr>
        <w:t xml:space="preserve">) i vetenskapligt eller historiskt forskningssyfte ska man alltid göra en konsekvensbedömning för dataskydd. Konsekvensbedömningen ska skriftligen delges dataombudsmannen </w:t>
      </w:r>
      <w:r w:rsidR="0091133A">
        <w:rPr>
          <w:rFonts w:ascii="Arial" w:hAnsi="Arial"/>
          <w:i/>
          <w:lang w:val="sv-SE"/>
        </w:rPr>
        <w:t>innan</w:t>
      </w:r>
      <w:r w:rsidRPr="007B3736">
        <w:rPr>
          <w:rFonts w:ascii="Arial" w:hAnsi="Arial"/>
          <w:i/>
          <w:lang w:val="sv-SE"/>
        </w:rPr>
        <w:t xml:space="preserve"> uppgiftshanteringen inleds.</w:t>
      </w:r>
    </w:p>
    <w:p w14:paraId="59EBF78C" w14:textId="77777777" w:rsidR="00453132" w:rsidRPr="007B3736" w:rsidRDefault="00453132" w:rsidP="00453132">
      <w:pPr>
        <w:spacing w:after="0"/>
        <w:ind w:left="360"/>
        <w:rPr>
          <w:rFonts w:ascii="Arial" w:hAnsi="Arial" w:cs="Arial"/>
          <w:i/>
          <w:lang w:val="sv-SE" w:eastAsia="fi-FI"/>
        </w:rPr>
      </w:pPr>
    </w:p>
    <w:tbl>
      <w:tblPr>
        <w:tblStyle w:val="TaulukkoRuudukko"/>
        <w:tblW w:w="0" w:type="auto"/>
        <w:tblLook w:val="04A0" w:firstRow="1" w:lastRow="0" w:firstColumn="1" w:lastColumn="0" w:noHBand="0" w:noVBand="1"/>
      </w:tblPr>
      <w:tblGrid>
        <w:gridCol w:w="421"/>
        <w:gridCol w:w="9207"/>
      </w:tblGrid>
      <w:tr w:rsidR="00453132" w:rsidRPr="007B3736" w14:paraId="57F53CEB" w14:textId="77777777" w:rsidTr="00144754">
        <w:tc>
          <w:tcPr>
            <w:tcW w:w="421" w:type="dxa"/>
          </w:tcPr>
          <w:p w14:paraId="4C8496E4" w14:textId="77777777" w:rsidR="00453132" w:rsidRPr="007B3736" w:rsidRDefault="00453132" w:rsidP="00144754">
            <w:pPr>
              <w:rPr>
                <w:rFonts w:ascii="Arial" w:hAnsi="Arial" w:cs="Arial"/>
                <w:lang w:val="sv-SE" w:eastAsia="fi-FI"/>
              </w:rPr>
            </w:pPr>
          </w:p>
        </w:tc>
        <w:tc>
          <w:tcPr>
            <w:tcW w:w="9207" w:type="dxa"/>
          </w:tcPr>
          <w:p w14:paraId="159D8B49" w14:textId="77777777" w:rsidR="00453132" w:rsidRPr="007B3736" w:rsidRDefault="00453132" w:rsidP="00144754">
            <w:pPr>
              <w:rPr>
                <w:rFonts w:ascii="Arial" w:hAnsi="Arial" w:cs="Arial"/>
                <w:lang w:val="sv-SE"/>
              </w:rPr>
            </w:pPr>
            <w:r w:rsidRPr="007B3736">
              <w:rPr>
                <w:rFonts w:ascii="Arial" w:hAnsi="Arial"/>
                <w:lang w:val="sv-SE"/>
              </w:rPr>
              <w:t xml:space="preserve">Nej </w:t>
            </w:r>
          </w:p>
        </w:tc>
      </w:tr>
    </w:tbl>
    <w:p w14:paraId="028F6843" w14:textId="77777777" w:rsidR="00453132" w:rsidRPr="007B3736" w:rsidRDefault="00453132"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453132" w:rsidRPr="007B3736" w14:paraId="21CF8D9A" w14:textId="77777777" w:rsidTr="00144754">
        <w:tc>
          <w:tcPr>
            <w:tcW w:w="421" w:type="dxa"/>
          </w:tcPr>
          <w:p w14:paraId="529F88D0" w14:textId="77777777" w:rsidR="00453132" w:rsidRPr="007B3736" w:rsidRDefault="00453132" w:rsidP="00144754">
            <w:pPr>
              <w:rPr>
                <w:rFonts w:ascii="Arial" w:hAnsi="Arial" w:cs="Arial"/>
                <w:lang w:val="sv-SE" w:eastAsia="fi-FI"/>
              </w:rPr>
            </w:pPr>
          </w:p>
        </w:tc>
        <w:tc>
          <w:tcPr>
            <w:tcW w:w="9207" w:type="dxa"/>
          </w:tcPr>
          <w:p w14:paraId="4D506F6D" w14:textId="77777777" w:rsidR="00453132" w:rsidRPr="007B3736" w:rsidRDefault="00453132" w:rsidP="00144754">
            <w:pPr>
              <w:rPr>
                <w:rFonts w:ascii="Arial" w:hAnsi="Arial" w:cs="Arial"/>
                <w:lang w:val="sv-SE"/>
              </w:rPr>
            </w:pPr>
            <w:r w:rsidRPr="007B3736">
              <w:rPr>
                <w:rFonts w:ascii="Arial" w:hAnsi="Arial"/>
                <w:lang w:val="sv-SE"/>
              </w:rPr>
              <w:t xml:space="preserve">Ja, kort redogörelse för vad man gör:  </w:t>
            </w:r>
          </w:p>
        </w:tc>
      </w:tr>
    </w:tbl>
    <w:p w14:paraId="3CFC497B" w14:textId="36134F41" w:rsidR="004B7B2F" w:rsidRPr="007B3736" w:rsidRDefault="004B7B2F" w:rsidP="0024680B">
      <w:pPr>
        <w:spacing w:after="0" w:line="240" w:lineRule="auto"/>
        <w:rPr>
          <w:rFonts w:ascii="Arial" w:hAnsi="Arial" w:cs="Arial"/>
          <w:lang w:val="sv-SE" w:eastAsia="fi-FI"/>
        </w:rPr>
      </w:pPr>
    </w:p>
    <w:p w14:paraId="1DD4346D" w14:textId="70EBFBD5" w:rsidR="004B7B2F" w:rsidRPr="007B3736" w:rsidRDefault="004B7B2F" w:rsidP="004B7B2F">
      <w:pPr>
        <w:pStyle w:val="Luettelokappale"/>
        <w:ind w:left="360"/>
        <w:rPr>
          <w:rFonts w:ascii="Arial" w:hAnsi="Arial" w:cs="Arial"/>
          <w:i/>
          <w:lang w:val="sv-SE" w:eastAsia="fi-FI"/>
        </w:rPr>
      </w:pPr>
    </w:p>
    <w:p w14:paraId="08EEF623" w14:textId="0D836CE9" w:rsidR="00D35696" w:rsidRPr="007B3736" w:rsidRDefault="00D35696" w:rsidP="00D35696">
      <w:pPr>
        <w:shd w:val="clear" w:color="auto" w:fill="FFFFFF"/>
        <w:spacing w:after="0" w:line="240" w:lineRule="auto"/>
        <w:textAlignment w:val="baseline"/>
        <w:rPr>
          <w:rFonts w:ascii="Arial" w:hAnsi="Arial" w:cs="Arial"/>
          <w:b/>
          <w:lang w:val="sv-SE"/>
        </w:rPr>
      </w:pPr>
      <w:r w:rsidRPr="007B3736">
        <w:rPr>
          <w:rFonts w:ascii="Arial" w:hAnsi="Arial"/>
          <w:b/>
          <w:lang w:val="sv-SE"/>
        </w:rPr>
        <w:t>Del B, frågor:</w:t>
      </w:r>
    </w:p>
    <w:p w14:paraId="30654CCA" w14:textId="393FA5CB" w:rsidR="004B7B2F" w:rsidRPr="007B3736" w:rsidRDefault="004B7B2F" w:rsidP="004B7B2F">
      <w:pPr>
        <w:pStyle w:val="Luettelokappale"/>
        <w:ind w:left="360"/>
        <w:rPr>
          <w:rFonts w:ascii="Arial" w:hAnsi="Arial" w:cs="Arial"/>
          <w:i/>
          <w:lang w:val="sv-SE" w:eastAsia="fi-FI"/>
        </w:rPr>
      </w:pPr>
    </w:p>
    <w:p w14:paraId="59C8305D" w14:textId="77777777" w:rsidR="004B7B2F" w:rsidRPr="007B3736" w:rsidRDefault="004B7B2F" w:rsidP="004B7B2F">
      <w:pPr>
        <w:pStyle w:val="Luettelokappale"/>
        <w:ind w:left="360"/>
        <w:rPr>
          <w:rFonts w:ascii="Arial" w:hAnsi="Arial" w:cs="Arial"/>
          <w:lang w:val="sv-SE" w:eastAsia="fi-FI"/>
        </w:rPr>
      </w:pPr>
    </w:p>
    <w:p w14:paraId="4AB5DA80" w14:textId="19A1B220" w:rsidR="009164FD" w:rsidRPr="007B3736" w:rsidRDefault="00D9491F" w:rsidP="00D35696">
      <w:pPr>
        <w:pStyle w:val="Luettelokappale"/>
        <w:numPr>
          <w:ilvl w:val="0"/>
          <w:numId w:val="9"/>
        </w:numPr>
        <w:rPr>
          <w:rFonts w:ascii="Arial" w:hAnsi="Arial" w:cs="Arial"/>
          <w:i/>
          <w:lang w:val="sv-SE"/>
        </w:rPr>
      </w:pPr>
      <w:r w:rsidRPr="007B3736">
        <w:rPr>
          <w:rFonts w:ascii="Arial" w:hAnsi="Arial"/>
          <w:lang w:val="sv-SE"/>
        </w:rPr>
        <w:t>Används personuppgifter för bedömning och analys, såsom profilering och prognostisering?</w:t>
      </w:r>
    </w:p>
    <w:p w14:paraId="5007BF67" w14:textId="68FE683E" w:rsidR="00426954" w:rsidRPr="007B3736" w:rsidRDefault="00C93016" w:rsidP="009164FD">
      <w:pPr>
        <w:ind w:left="360"/>
        <w:rPr>
          <w:rFonts w:ascii="Arial" w:hAnsi="Arial" w:cs="Arial"/>
          <w:i/>
          <w:lang w:val="sv-SE"/>
        </w:rPr>
      </w:pPr>
      <w:r w:rsidRPr="007B3736">
        <w:rPr>
          <w:rFonts w:ascii="Arial" w:hAnsi="Arial"/>
          <w:i/>
          <w:lang w:val="sv-SE"/>
        </w:rPr>
        <w:t>Har de insamlade uppgifterna ett särskilt samband med personernas arbetsprestation, ekonomiska situation, personliga preferenser eller intressen, pålitlighet eller beteende, vistelse eller förflyttning?</w:t>
      </w:r>
    </w:p>
    <w:tbl>
      <w:tblPr>
        <w:tblStyle w:val="TaulukkoRuudukko"/>
        <w:tblW w:w="0" w:type="auto"/>
        <w:tblLook w:val="04A0" w:firstRow="1" w:lastRow="0" w:firstColumn="1" w:lastColumn="0" w:noHBand="0" w:noVBand="1"/>
      </w:tblPr>
      <w:tblGrid>
        <w:gridCol w:w="421"/>
        <w:gridCol w:w="9207"/>
      </w:tblGrid>
      <w:tr w:rsidR="00F823F8" w:rsidRPr="007B3736" w14:paraId="1882B078" w14:textId="77777777" w:rsidTr="00F823F8">
        <w:tc>
          <w:tcPr>
            <w:tcW w:w="421" w:type="dxa"/>
          </w:tcPr>
          <w:p w14:paraId="13AC1E27" w14:textId="79E04ADF" w:rsidR="004B0FB4" w:rsidRPr="007B3736" w:rsidRDefault="004B0FB4" w:rsidP="00AA767E">
            <w:pPr>
              <w:rPr>
                <w:rFonts w:ascii="Arial" w:hAnsi="Arial" w:cs="Arial"/>
                <w:lang w:val="sv-SE" w:eastAsia="fi-FI"/>
              </w:rPr>
            </w:pPr>
          </w:p>
        </w:tc>
        <w:tc>
          <w:tcPr>
            <w:tcW w:w="9207" w:type="dxa"/>
          </w:tcPr>
          <w:p w14:paraId="4D0D765D" w14:textId="379C0288" w:rsidR="00F823F8" w:rsidRPr="007B3736" w:rsidRDefault="00F823F8" w:rsidP="00AA767E">
            <w:pPr>
              <w:rPr>
                <w:rFonts w:ascii="Arial" w:hAnsi="Arial" w:cs="Arial"/>
                <w:lang w:val="sv-SE"/>
              </w:rPr>
            </w:pPr>
            <w:r w:rsidRPr="007B3736">
              <w:rPr>
                <w:rFonts w:ascii="Arial" w:hAnsi="Arial"/>
                <w:lang w:val="sv-SE"/>
              </w:rPr>
              <w:t>Nej</w:t>
            </w:r>
          </w:p>
        </w:tc>
      </w:tr>
    </w:tbl>
    <w:p w14:paraId="2BB4AAD3" w14:textId="3458A027" w:rsidR="00AA767E" w:rsidRPr="007B3736" w:rsidRDefault="00AA767E"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F823F8" w:rsidRPr="007B3736" w14:paraId="4F38777B" w14:textId="77777777" w:rsidTr="00F823F8">
        <w:tc>
          <w:tcPr>
            <w:tcW w:w="421" w:type="dxa"/>
          </w:tcPr>
          <w:p w14:paraId="1FF65D05" w14:textId="3C05F108" w:rsidR="00F823F8" w:rsidRPr="007B3736" w:rsidRDefault="00F823F8" w:rsidP="00D27326">
            <w:pPr>
              <w:rPr>
                <w:rFonts w:ascii="Arial" w:hAnsi="Arial" w:cs="Arial"/>
                <w:lang w:val="sv-SE" w:eastAsia="fi-FI"/>
              </w:rPr>
            </w:pPr>
          </w:p>
        </w:tc>
        <w:tc>
          <w:tcPr>
            <w:tcW w:w="9207" w:type="dxa"/>
          </w:tcPr>
          <w:p w14:paraId="495B50D2" w14:textId="18EB0317" w:rsidR="00F823F8" w:rsidRPr="007B3736" w:rsidRDefault="00F823F8" w:rsidP="00F823F8">
            <w:pPr>
              <w:rPr>
                <w:rFonts w:ascii="Arial" w:hAnsi="Arial" w:cs="Arial"/>
                <w:lang w:val="sv-SE"/>
              </w:rPr>
            </w:pPr>
            <w:r w:rsidRPr="007B3736">
              <w:rPr>
                <w:rFonts w:ascii="Arial" w:hAnsi="Arial"/>
                <w:lang w:val="sv-SE"/>
              </w:rPr>
              <w:t xml:space="preserve">Ja, kort redogörelse för vad man gör: </w:t>
            </w:r>
          </w:p>
        </w:tc>
      </w:tr>
    </w:tbl>
    <w:p w14:paraId="5446B134" w14:textId="12AF31A5" w:rsidR="00D9491F" w:rsidRPr="007B3736" w:rsidRDefault="00D9491F" w:rsidP="00D9491F">
      <w:pPr>
        <w:pStyle w:val="Luettelokappale"/>
        <w:ind w:left="1080"/>
        <w:rPr>
          <w:rFonts w:ascii="Arial" w:hAnsi="Arial" w:cs="Arial"/>
          <w:lang w:val="sv-SE" w:eastAsia="fi-FI"/>
        </w:rPr>
      </w:pPr>
    </w:p>
    <w:p w14:paraId="7D7A5513" w14:textId="06B47F14" w:rsidR="009164FD" w:rsidRPr="007B3736" w:rsidRDefault="00D9491F" w:rsidP="00D35696">
      <w:pPr>
        <w:pStyle w:val="Luettelokappale"/>
        <w:numPr>
          <w:ilvl w:val="0"/>
          <w:numId w:val="9"/>
        </w:numPr>
        <w:rPr>
          <w:rFonts w:ascii="Arial" w:hAnsi="Arial" w:cs="Arial"/>
          <w:lang w:val="sv-SE"/>
        </w:rPr>
      </w:pPr>
      <w:r w:rsidRPr="007B3736">
        <w:rPr>
          <w:rFonts w:ascii="Arial" w:hAnsi="Arial"/>
          <w:lang w:val="sv-SE"/>
        </w:rPr>
        <w:t>Handlar det om automatiska beslut som har rättsverkningar på män</w:t>
      </w:r>
      <w:r w:rsidR="0091133A">
        <w:rPr>
          <w:rFonts w:ascii="Arial" w:hAnsi="Arial"/>
          <w:lang w:val="sv-SE"/>
        </w:rPr>
        <w:t>ni</w:t>
      </w:r>
      <w:r w:rsidRPr="007B3736">
        <w:rPr>
          <w:rFonts w:ascii="Arial" w:hAnsi="Arial"/>
          <w:lang w:val="sv-SE"/>
        </w:rPr>
        <w:t>skor eller som på ett annat sätt kan ha betydande konsekvenser.</w:t>
      </w:r>
    </w:p>
    <w:p w14:paraId="6CF08CE6" w14:textId="77777777" w:rsidR="009164FD" w:rsidRPr="007B3736" w:rsidRDefault="009164FD" w:rsidP="009164FD">
      <w:pPr>
        <w:pStyle w:val="Luettelokappale"/>
        <w:ind w:left="360"/>
        <w:rPr>
          <w:rFonts w:ascii="Arial" w:hAnsi="Arial" w:cs="Arial"/>
          <w:lang w:val="sv-SE" w:eastAsia="fi-FI"/>
        </w:rPr>
      </w:pPr>
    </w:p>
    <w:p w14:paraId="03891D70" w14:textId="62E0DB54" w:rsidR="00C93016" w:rsidRPr="007B3736" w:rsidRDefault="0076497A" w:rsidP="009164FD">
      <w:pPr>
        <w:pStyle w:val="Luettelokappale"/>
        <w:ind w:left="360"/>
        <w:rPr>
          <w:rFonts w:ascii="Arial" w:hAnsi="Arial" w:cs="Arial"/>
          <w:i/>
          <w:lang w:val="sv-SE"/>
        </w:rPr>
      </w:pPr>
      <w:r w:rsidRPr="007B3736">
        <w:rPr>
          <w:rFonts w:ascii="Arial" w:hAnsi="Arial"/>
          <w:i/>
          <w:lang w:val="sv-SE"/>
        </w:rPr>
        <w:t>Automatiskt beslutsfattande är t.ex. att tillämpa robotik eller artificiell intelligens vid beslut. Kan behandlingen leda till att en person lämnas utanför eller diskrimineras?</w:t>
      </w:r>
    </w:p>
    <w:p w14:paraId="153B2243" w14:textId="77777777" w:rsidR="009164FD" w:rsidRPr="007B3736" w:rsidRDefault="009164FD" w:rsidP="009164FD">
      <w:pPr>
        <w:pStyle w:val="Luettelokappale"/>
        <w:spacing w:after="0"/>
        <w:ind w:left="360"/>
        <w:rPr>
          <w:rFonts w:ascii="Arial" w:hAnsi="Arial" w:cs="Arial"/>
          <w:i/>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2F5AEA6D" w14:textId="77777777" w:rsidTr="00D27326">
        <w:tc>
          <w:tcPr>
            <w:tcW w:w="421" w:type="dxa"/>
          </w:tcPr>
          <w:p w14:paraId="4FCB3AF0" w14:textId="77777777" w:rsidR="00370EAD" w:rsidRPr="007B3736" w:rsidRDefault="00370EAD" w:rsidP="00D27326">
            <w:pPr>
              <w:rPr>
                <w:rFonts w:ascii="Arial" w:hAnsi="Arial" w:cs="Arial"/>
                <w:lang w:val="sv-SE" w:eastAsia="fi-FI"/>
              </w:rPr>
            </w:pPr>
          </w:p>
        </w:tc>
        <w:tc>
          <w:tcPr>
            <w:tcW w:w="9207" w:type="dxa"/>
          </w:tcPr>
          <w:p w14:paraId="42A0D6BD" w14:textId="77777777" w:rsidR="00370EAD" w:rsidRPr="007B3736" w:rsidRDefault="00370EAD" w:rsidP="00D27326">
            <w:pPr>
              <w:rPr>
                <w:rFonts w:ascii="Arial" w:hAnsi="Arial" w:cs="Arial"/>
                <w:lang w:val="sv-SE"/>
              </w:rPr>
            </w:pPr>
            <w:r w:rsidRPr="007B3736">
              <w:rPr>
                <w:rFonts w:ascii="Arial" w:hAnsi="Arial"/>
                <w:lang w:val="sv-SE"/>
              </w:rPr>
              <w:t>Nej</w:t>
            </w:r>
          </w:p>
        </w:tc>
      </w:tr>
    </w:tbl>
    <w:p w14:paraId="06486B05" w14:textId="233E4F99" w:rsidR="00F823F8" w:rsidRPr="007B3736" w:rsidRDefault="00F823F8"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5A375920" w14:textId="77777777" w:rsidTr="00D27326">
        <w:tc>
          <w:tcPr>
            <w:tcW w:w="421" w:type="dxa"/>
          </w:tcPr>
          <w:p w14:paraId="03A72E98" w14:textId="2B634632" w:rsidR="00370EAD" w:rsidRPr="007B3736" w:rsidRDefault="00370EAD" w:rsidP="00D27326">
            <w:pPr>
              <w:rPr>
                <w:rFonts w:ascii="Arial" w:hAnsi="Arial" w:cs="Arial"/>
                <w:lang w:val="sv-SE" w:eastAsia="fi-FI"/>
              </w:rPr>
            </w:pPr>
          </w:p>
        </w:tc>
        <w:tc>
          <w:tcPr>
            <w:tcW w:w="9207" w:type="dxa"/>
          </w:tcPr>
          <w:p w14:paraId="3FB33CFC" w14:textId="7A4B8752" w:rsidR="00370EAD" w:rsidRPr="007B3736" w:rsidRDefault="00370EAD" w:rsidP="00C36198">
            <w:pPr>
              <w:rPr>
                <w:rFonts w:ascii="Arial" w:hAnsi="Arial" w:cs="Arial"/>
                <w:lang w:val="sv-SE"/>
              </w:rPr>
            </w:pPr>
            <w:r w:rsidRPr="007B3736">
              <w:rPr>
                <w:rFonts w:ascii="Arial" w:hAnsi="Arial"/>
                <w:lang w:val="sv-SE"/>
              </w:rPr>
              <w:t>Ja, kort redogörelse för vad man gör:</w:t>
            </w:r>
          </w:p>
        </w:tc>
      </w:tr>
    </w:tbl>
    <w:p w14:paraId="06C9AFFD" w14:textId="674669D4" w:rsidR="00F823F8" w:rsidRPr="007B3736" w:rsidRDefault="00F823F8" w:rsidP="0024680B">
      <w:pPr>
        <w:spacing w:after="0" w:line="240" w:lineRule="auto"/>
        <w:rPr>
          <w:rFonts w:ascii="Arial" w:hAnsi="Arial" w:cs="Arial"/>
          <w:lang w:val="sv-SE" w:eastAsia="fi-FI"/>
        </w:rPr>
      </w:pPr>
    </w:p>
    <w:p w14:paraId="6C0D0515" w14:textId="04CCFB70" w:rsidR="00426954" w:rsidRPr="007B3736" w:rsidRDefault="00D9491F" w:rsidP="00D35696">
      <w:pPr>
        <w:pStyle w:val="Luettelokappale"/>
        <w:numPr>
          <w:ilvl w:val="0"/>
          <w:numId w:val="9"/>
        </w:numPr>
        <w:rPr>
          <w:rFonts w:ascii="Arial" w:hAnsi="Arial" w:cs="Arial"/>
          <w:lang w:val="sv-SE"/>
        </w:rPr>
      </w:pPr>
      <w:r w:rsidRPr="007B3736">
        <w:rPr>
          <w:rFonts w:ascii="Arial" w:hAnsi="Arial"/>
          <w:lang w:val="sv-SE"/>
        </w:rPr>
        <w:t>Handlar det om en systematisk övervakning där man observerar, övervakar och kontrollerar män</w:t>
      </w:r>
      <w:r w:rsidR="00F530B2">
        <w:rPr>
          <w:rFonts w:ascii="Arial" w:hAnsi="Arial"/>
          <w:lang w:val="sv-SE"/>
        </w:rPr>
        <w:t>ni</w:t>
      </w:r>
      <w:r w:rsidRPr="007B3736">
        <w:rPr>
          <w:rFonts w:ascii="Arial" w:hAnsi="Arial"/>
          <w:lang w:val="sv-SE"/>
        </w:rPr>
        <w:t>skor?</w:t>
      </w:r>
    </w:p>
    <w:p w14:paraId="033BA21F" w14:textId="77777777" w:rsidR="00E93E67" w:rsidRPr="007B3736" w:rsidRDefault="00E93E67" w:rsidP="00C93016">
      <w:pPr>
        <w:pStyle w:val="Luettelokappale"/>
        <w:ind w:left="360"/>
        <w:rPr>
          <w:rFonts w:ascii="Arial" w:hAnsi="Arial" w:cs="Arial"/>
          <w:i/>
          <w:lang w:val="sv-SE" w:eastAsia="fi-FI"/>
        </w:rPr>
      </w:pPr>
    </w:p>
    <w:p w14:paraId="79F13924" w14:textId="1FCFBEB9" w:rsidR="00C93016" w:rsidRPr="007B3736" w:rsidRDefault="001F5260" w:rsidP="00C93016">
      <w:pPr>
        <w:pStyle w:val="Luettelokappale"/>
        <w:ind w:left="360"/>
        <w:rPr>
          <w:rFonts w:ascii="Arial" w:hAnsi="Arial" w:cs="Arial"/>
          <w:i/>
          <w:lang w:val="sv-SE"/>
        </w:rPr>
      </w:pPr>
      <w:r w:rsidRPr="007B3736">
        <w:rPr>
          <w:rFonts w:ascii="Arial" w:hAnsi="Arial"/>
          <w:i/>
          <w:lang w:val="sv-SE"/>
        </w:rPr>
        <w:t xml:space="preserve">Databehandling för observation, övervakning eller kontroll av personer, insamling av data genom nätverk eller ”systematisk övervakning av en allmän plats i stor omfattning”.  Personerna vet inte nödvändigtvis vem som samlar in uppgifter om dem och hur dessa kommer att användas. </w:t>
      </w:r>
      <w:r w:rsidR="00F530B2">
        <w:rPr>
          <w:rFonts w:ascii="Arial" w:hAnsi="Arial"/>
          <w:i/>
          <w:lang w:val="sv-SE"/>
        </w:rPr>
        <w:t>Det kan dessutom vara omöjligt för e</w:t>
      </w:r>
      <w:r w:rsidRPr="007B3736">
        <w:rPr>
          <w:rFonts w:ascii="Arial" w:hAnsi="Arial"/>
          <w:i/>
          <w:lang w:val="sv-SE"/>
        </w:rPr>
        <w:t xml:space="preserve">nskilda personer </w:t>
      </w:r>
      <w:r w:rsidR="00F530B2">
        <w:rPr>
          <w:rFonts w:ascii="Arial" w:hAnsi="Arial"/>
          <w:i/>
          <w:lang w:val="sv-SE"/>
        </w:rPr>
        <w:t>att</w:t>
      </w:r>
      <w:r w:rsidRPr="007B3736">
        <w:rPr>
          <w:rFonts w:ascii="Arial" w:hAnsi="Arial"/>
          <w:i/>
          <w:lang w:val="sv-SE"/>
        </w:rPr>
        <w:t xml:space="preserve"> undvika att bli föremål för sådan databehandling i offentliga lokaler eller allmänna utrymmen.</w:t>
      </w:r>
    </w:p>
    <w:tbl>
      <w:tblPr>
        <w:tblStyle w:val="TaulukkoRuudukko"/>
        <w:tblW w:w="0" w:type="auto"/>
        <w:tblLook w:val="04A0" w:firstRow="1" w:lastRow="0" w:firstColumn="1" w:lastColumn="0" w:noHBand="0" w:noVBand="1"/>
      </w:tblPr>
      <w:tblGrid>
        <w:gridCol w:w="421"/>
        <w:gridCol w:w="9207"/>
      </w:tblGrid>
      <w:tr w:rsidR="00370EAD" w:rsidRPr="007B3736" w14:paraId="037DAFF6" w14:textId="77777777" w:rsidTr="00D27326">
        <w:tc>
          <w:tcPr>
            <w:tcW w:w="421" w:type="dxa"/>
          </w:tcPr>
          <w:p w14:paraId="28B19784" w14:textId="77777777" w:rsidR="00370EAD" w:rsidRPr="007B3736" w:rsidRDefault="00370EAD" w:rsidP="00D27326">
            <w:pPr>
              <w:rPr>
                <w:rFonts w:ascii="Arial" w:hAnsi="Arial" w:cs="Arial"/>
                <w:lang w:val="sv-SE" w:eastAsia="fi-FI"/>
              </w:rPr>
            </w:pPr>
          </w:p>
        </w:tc>
        <w:tc>
          <w:tcPr>
            <w:tcW w:w="9207" w:type="dxa"/>
          </w:tcPr>
          <w:p w14:paraId="400E6677" w14:textId="77777777" w:rsidR="00370EAD" w:rsidRPr="007B3736" w:rsidRDefault="00370EAD" w:rsidP="00D27326">
            <w:pPr>
              <w:rPr>
                <w:rFonts w:ascii="Arial" w:hAnsi="Arial" w:cs="Arial"/>
                <w:lang w:val="sv-SE"/>
              </w:rPr>
            </w:pPr>
            <w:r w:rsidRPr="007B3736">
              <w:rPr>
                <w:rFonts w:ascii="Arial" w:hAnsi="Arial"/>
                <w:lang w:val="sv-SE"/>
              </w:rPr>
              <w:t>Nej</w:t>
            </w:r>
          </w:p>
        </w:tc>
      </w:tr>
    </w:tbl>
    <w:p w14:paraId="79540E32" w14:textId="77777777" w:rsidR="00370EAD" w:rsidRPr="007B3736" w:rsidRDefault="00370EAD"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08CBCAFB" w14:textId="77777777" w:rsidTr="00D27326">
        <w:tc>
          <w:tcPr>
            <w:tcW w:w="421" w:type="dxa"/>
          </w:tcPr>
          <w:p w14:paraId="30BF09D0" w14:textId="1A4DEC73" w:rsidR="00370EAD" w:rsidRPr="007B3736" w:rsidRDefault="00370EAD" w:rsidP="00D27326">
            <w:pPr>
              <w:rPr>
                <w:rFonts w:ascii="Arial" w:hAnsi="Arial" w:cs="Arial"/>
                <w:lang w:val="sv-SE" w:eastAsia="fi-FI"/>
              </w:rPr>
            </w:pPr>
          </w:p>
        </w:tc>
        <w:tc>
          <w:tcPr>
            <w:tcW w:w="9207" w:type="dxa"/>
          </w:tcPr>
          <w:p w14:paraId="2BE845D5" w14:textId="4A27963B" w:rsidR="00370EAD" w:rsidRPr="007B3736" w:rsidRDefault="00370EAD" w:rsidP="00D27326">
            <w:pPr>
              <w:rPr>
                <w:rFonts w:ascii="Arial" w:hAnsi="Arial" w:cs="Arial"/>
                <w:lang w:val="sv-SE"/>
              </w:rPr>
            </w:pPr>
            <w:r w:rsidRPr="007B3736">
              <w:rPr>
                <w:rFonts w:ascii="Arial" w:hAnsi="Arial"/>
                <w:lang w:val="sv-SE"/>
              </w:rPr>
              <w:t xml:space="preserve">Ja, kort redogörelse för vad man gör: </w:t>
            </w:r>
          </w:p>
        </w:tc>
      </w:tr>
    </w:tbl>
    <w:p w14:paraId="4A88E5AC" w14:textId="77777777" w:rsidR="00D9491F" w:rsidRPr="007B3736" w:rsidRDefault="00D9491F" w:rsidP="00D9491F">
      <w:pPr>
        <w:pStyle w:val="Luettelokappale"/>
        <w:ind w:left="1080"/>
        <w:rPr>
          <w:rFonts w:ascii="Arial" w:hAnsi="Arial" w:cs="Arial"/>
          <w:lang w:val="sv-SE" w:eastAsia="fi-FI"/>
        </w:rPr>
      </w:pPr>
    </w:p>
    <w:p w14:paraId="6B4D89FF" w14:textId="5F2CFBFB" w:rsidR="00426954" w:rsidRPr="007B3736" w:rsidRDefault="00547C95" w:rsidP="00D35696">
      <w:pPr>
        <w:pStyle w:val="Luettelokappale"/>
        <w:numPr>
          <w:ilvl w:val="0"/>
          <w:numId w:val="9"/>
        </w:numPr>
        <w:rPr>
          <w:rFonts w:ascii="Arial" w:hAnsi="Arial" w:cs="Arial"/>
          <w:lang w:val="sv-SE"/>
        </w:rPr>
      </w:pPr>
      <w:r w:rsidRPr="007B3736">
        <w:rPr>
          <w:rFonts w:ascii="Arial" w:hAnsi="Arial"/>
          <w:lang w:val="sv-SE"/>
        </w:rPr>
        <w:t>Hanteras personuppgifter i stor skala?</w:t>
      </w:r>
    </w:p>
    <w:p w14:paraId="674AE746" w14:textId="77777777" w:rsidR="009164FD" w:rsidRPr="007B3736" w:rsidRDefault="009164FD" w:rsidP="000C2022">
      <w:pPr>
        <w:pStyle w:val="Luettelokappale"/>
        <w:ind w:left="360"/>
        <w:rPr>
          <w:rFonts w:ascii="Arial" w:hAnsi="Arial" w:cs="Arial"/>
          <w:i/>
          <w:lang w:val="sv-SE" w:eastAsia="fi-FI"/>
        </w:rPr>
      </w:pPr>
    </w:p>
    <w:p w14:paraId="73C63827" w14:textId="4E4C7C57" w:rsidR="000C2022" w:rsidRPr="007B3736" w:rsidRDefault="000C2022" w:rsidP="000C2022">
      <w:pPr>
        <w:pStyle w:val="Luettelokappale"/>
        <w:ind w:left="360"/>
        <w:rPr>
          <w:rFonts w:ascii="Arial" w:hAnsi="Arial" w:cs="Arial"/>
          <w:i/>
          <w:lang w:val="sv-SE"/>
        </w:rPr>
      </w:pPr>
      <w:r w:rsidRPr="007B3736">
        <w:rPr>
          <w:rFonts w:ascii="Arial" w:hAnsi="Arial"/>
          <w:i/>
          <w:lang w:val="sv-SE"/>
        </w:rPr>
        <w:t>Omfattningen kan mätas genom antalet personer, mängden personuppgifter, hur länge behandlingen varar eller om den är permanent samt geografisk omfattning.</w:t>
      </w:r>
    </w:p>
    <w:tbl>
      <w:tblPr>
        <w:tblStyle w:val="TaulukkoRuudukko"/>
        <w:tblW w:w="0" w:type="auto"/>
        <w:tblLook w:val="04A0" w:firstRow="1" w:lastRow="0" w:firstColumn="1" w:lastColumn="0" w:noHBand="0" w:noVBand="1"/>
      </w:tblPr>
      <w:tblGrid>
        <w:gridCol w:w="421"/>
        <w:gridCol w:w="9207"/>
      </w:tblGrid>
      <w:tr w:rsidR="00370EAD" w:rsidRPr="007B3736" w14:paraId="5CBF7D5F" w14:textId="77777777" w:rsidTr="00D27326">
        <w:tc>
          <w:tcPr>
            <w:tcW w:w="421" w:type="dxa"/>
          </w:tcPr>
          <w:p w14:paraId="078A0237" w14:textId="77777777" w:rsidR="00370EAD" w:rsidRPr="007B3736" w:rsidRDefault="00370EAD" w:rsidP="00D27326">
            <w:pPr>
              <w:rPr>
                <w:rFonts w:ascii="Arial" w:hAnsi="Arial" w:cs="Arial"/>
                <w:lang w:val="sv-SE" w:eastAsia="fi-FI"/>
              </w:rPr>
            </w:pPr>
          </w:p>
        </w:tc>
        <w:tc>
          <w:tcPr>
            <w:tcW w:w="9207" w:type="dxa"/>
          </w:tcPr>
          <w:p w14:paraId="5483BB91" w14:textId="44D11607" w:rsidR="00370EAD" w:rsidRPr="007B3736" w:rsidRDefault="00370EAD" w:rsidP="00D27326">
            <w:pPr>
              <w:rPr>
                <w:rFonts w:ascii="Arial" w:hAnsi="Arial" w:cs="Arial"/>
                <w:lang w:val="sv-SE"/>
              </w:rPr>
            </w:pPr>
            <w:r w:rsidRPr="007B3736">
              <w:rPr>
                <w:rFonts w:ascii="Arial" w:hAnsi="Arial"/>
                <w:lang w:val="sv-SE"/>
              </w:rPr>
              <w:t>Nej</w:t>
            </w:r>
          </w:p>
        </w:tc>
      </w:tr>
    </w:tbl>
    <w:p w14:paraId="39E4BBE6" w14:textId="77777777" w:rsidR="00370EAD" w:rsidRPr="007B3736" w:rsidRDefault="00370EAD"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48DD6740" w14:textId="77777777" w:rsidTr="00D27326">
        <w:tc>
          <w:tcPr>
            <w:tcW w:w="421" w:type="dxa"/>
          </w:tcPr>
          <w:p w14:paraId="5993CD5B" w14:textId="0B2065A8" w:rsidR="00370EAD" w:rsidRPr="007B3736" w:rsidRDefault="00370EAD" w:rsidP="00D27326">
            <w:pPr>
              <w:rPr>
                <w:rFonts w:ascii="Arial" w:hAnsi="Arial" w:cs="Arial"/>
                <w:lang w:val="sv-SE" w:eastAsia="fi-FI"/>
              </w:rPr>
            </w:pPr>
          </w:p>
        </w:tc>
        <w:tc>
          <w:tcPr>
            <w:tcW w:w="9207" w:type="dxa"/>
          </w:tcPr>
          <w:p w14:paraId="1639F7A0" w14:textId="23DE3CC6" w:rsidR="00370EAD" w:rsidRPr="007B3736" w:rsidRDefault="00370EAD" w:rsidP="00D27326">
            <w:pPr>
              <w:rPr>
                <w:rFonts w:ascii="Arial" w:hAnsi="Arial" w:cs="Arial"/>
                <w:lang w:val="sv-SE"/>
              </w:rPr>
            </w:pPr>
            <w:r w:rsidRPr="007B3736">
              <w:rPr>
                <w:rFonts w:ascii="Arial" w:hAnsi="Arial"/>
                <w:lang w:val="sv-SE"/>
              </w:rPr>
              <w:t xml:space="preserve">Ja, kort redogörelse för vad man gör:  </w:t>
            </w:r>
          </w:p>
        </w:tc>
      </w:tr>
    </w:tbl>
    <w:p w14:paraId="18B3F583" w14:textId="77777777" w:rsidR="00D9491F" w:rsidRPr="007B3736" w:rsidRDefault="00D9491F" w:rsidP="00D9491F">
      <w:pPr>
        <w:pStyle w:val="Luettelokappale"/>
        <w:ind w:left="1080"/>
        <w:rPr>
          <w:rFonts w:ascii="Arial" w:hAnsi="Arial" w:cs="Arial"/>
          <w:lang w:val="sv-SE" w:eastAsia="fi-FI"/>
        </w:rPr>
      </w:pPr>
    </w:p>
    <w:p w14:paraId="4ADE53D1" w14:textId="5BD8EB0D" w:rsidR="00426954" w:rsidRPr="007B3736" w:rsidRDefault="00547C95" w:rsidP="00D35696">
      <w:pPr>
        <w:pStyle w:val="Luettelokappale"/>
        <w:numPr>
          <w:ilvl w:val="0"/>
          <w:numId w:val="9"/>
        </w:numPr>
        <w:rPr>
          <w:rFonts w:ascii="Arial" w:hAnsi="Arial" w:cs="Arial"/>
          <w:lang w:val="sv-SE"/>
        </w:rPr>
      </w:pPr>
      <w:r w:rsidRPr="007B3736">
        <w:rPr>
          <w:rFonts w:ascii="Arial" w:hAnsi="Arial"/>
          <w:lang w:val="sv-SE"/>
        </w:rPr>
        <w:t>Har personuppgifter kombinerats, t.ex. från två eller fler handläggningar med olika syfte/eller olika personuppgiftsansvariga</w:t>
      </w:r>
      <w:r w:rsidR="00F530B2">
        <w:rPr>
          <w:rFonts w:ascii="Arial" w:hAnsi="Arial"/>
          <w:lang w:val="sv-SE"/>
        </w:rPr>
        <w:t>,</w:t>
      </w:r>
      <w:r w:rsidRPr="007B3736">
        <w:rPr>
          <w:rFonts w:ascii="Arial" w:hAnsi="Arial"/>
          <w:lang w:val="sv-SE"/>
        </w:rPr>
        <w:t xml:space="preserve"> på så sätt att det överstiger de registrerades skäliga förväntningar på hur deras personuppgifter behandlas?</w:t>
      </w:r>
    </w:p>
    <w:p w14:paraId="2E84A14D" w14:textId="77777777" w:rsidR="009164FD" w:rsidRPr="007B3736" w:rsidRDefault="009164FD" w:rsidP="001E3375">
      <w:pPr>
        <w:pStyle w:val="Luettelokappale"/>
        <w:ind w:left="360"/>
        <w:rPr>
          <w:rFonts w:ascii="Arial" w:hAnsi="Arial" w:cs="Arial"/>
          <w:i/>
          <w:lang w:val="sv-SE" w:eastAsia="fi-FI"/>
        </w:rPr>
      </w:pPr>
    </w:p>
    <w:p w14:paraId="305963AD" w14:textId="7C91B8F4" w:rsidR="001E3375" w:rsidRPr="007B3736" w:rsidRDefault="001E3375" w:rsidP="001E3375">
      <w:pPr>
        <w:pStyle w:val="Luettelokappale"/>
        <w:ind w:left="360"/>
        <w:rPr>
          <w:rFonts w:ascii="Arial" w:hAnsi="Arial" w:cs="Arial"/>
          <w:i/>
          <w:lang w:val="sv-SE"/>
        </w:rPr>
      </w:pPr>
      <w:r w:rsidRPr="007B3736">
        <w:rPr>
          <w:rFonts w:ascii="Arial" w:hAnsi="Arial"/>
          <w:i/>
          <w:lang w:val="sv-SE"/>
        </w:rPr>
        <w:t xml:space="preserve">Är det möjligt att data används </w:t>
      </w:r>
      <w:r w:rsidR="00F530B2">
        <w:rPr>
          <w:rFonts w:ascii="Arial" w:hAnsi="Arial"/>
          <w:i/>
          <w:lang w:val="sv-SE"/>
        </w:rPr>
        <w:t>för</w:t>
      </w:r>
      <w:r w:rsidRPr="007B3736">
        <w:rPr>
          <w:rFonts w:ascii="Arial" w:hAnsi="Arial"/>
          <w:i/>
          <w:lang w:val="sv-SE"/>
        </w:rPr>
        <w:t xml:space="preserve"> andra utomstående ändamål än de som meddelats personen? </w:t>
      </w:r>
    </w:p>
    <w:tbl>
      <w:tblPr>
        <w:tblStyle w:val="TaulukkoRuudukko"/>
        <w:tblW w:w="0" w:type="auto"/>
        <w:tblLook w:val="04A0" w:firstRow="1" w:lastRow="0" w:firstColumn="1" w:lastColumn="0" w:noHBand="0" w:noVBand="1"/>
      </w:tblPr>
      <w:tblGrid>
        <w:gridCol w:w="421"/>
        <w:gridCol w:w="9207"/>
      </w:tblGrid>
      <w:tr w:rsidR="00370EAD" w:rsidRPr="007B3736" w14:paraId="394D204C" w14:textId="77777777" w:rsidTr="00D27326">
        <w:tc>
          <w:tcPr>
            <w:tcW w:w="421" w:type="dxa"/>
          </w:tcPr>
          <w:p w14:paraId="2CDC99CF" w14:textId="77777777" w:rsidR="00370EAD" w:rsidRPr="007B3736" w:rsidRDefault="00370EAD" w:rsidP="00D27326">
            <w:pPr>
              <w:rPr>
                <w:rFonts w:ascii="Arial" w:hAnsi="Arial" w:cs="Arial"/>
                <w:lang w:val="sv-SE" w:eastAsia="fi-FI"/>
              </w:rPr>
            </w:pPr>
          </w:p>
        </w:tc>
        <w:tc>
          <w:tcPr>
            <w:tcW w:w="9207" w:type="dxa"/>
          </w:tcPr>
          <w:p w14:paraId="26056DAC" w14:textId="3C5A649A" w:rsidR="00370EAD" w:rsidRPr="007B3736" w:rsidRDefault="00370EAD" w:rsidP="00D27326">
            <w:pPr>
              <w:rPr>
                <w:rFonts w:ascii="Arial" w:hAnsi="Arial" w:cs="Arial"/>
                <w:lang w:val="sv-SE"/>
              </w:rPr>
            </w:pPr>
            <w:r w:rsidRPr="007B3736">
              <w:rPr>
                <w:rFonts w:ascii="Arial" w:hAnsi="Arial"/>
                <w:lang w:val="sv-SE"/>
              </w:rPr>
              <w:t xml:space="preserve">Nej </w:t>
            </w:r>
          </w:p>
        </w:tc>
      </w:tr>
    </w:tbl>
    <w:p w14:paraId="70F36E5C" w14:textId="70778336" w:rsidR="00370EAD" w:rsidRPr="007B3736" w:rsidRDefault="00370EAD"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51A10926" w14:textId="77777777" w:rsidTr="00D27326">
        <w:tc>
          <w:tcPr>
            <w:tcW w:w="421" w:type="dxa"/>
          </w:tcPr>
          <w:p w14:paraId="59FD5DC3" w14:textId="77777777" w:rsidR="00370EAD" w:rsidRPr="007B3736" w:rsidRDefault="00370EAD" w:rsidP="00D27326">
            <w:pPr>
              <w:rPr>
                <w:rFonts w:ascii="Arial" w:hAnsi="Arial" w:cs="Arial"/>
                <w:lang w:val="sv-SE" w:eastAsia="fi-FI"/>
              </w:rPr>
            </w:pPr>
          </w:p>
        </w:tc>
        <w:tc>
          <w:tcPr>
            <w:tcW w:w="9207" w:type="dxa"/>
          </w:tcPr>
          <w:p w14:paraId="6802E1E5" w14:textId="72D24EE5" w:rsidR="00370EAD" w:rsidRPr="007B3736" w:rsidRDefault="00370EAD" w:rsidP="00D27326">
            <w:pPr>
              <w:rPr>
                <w:rFonts w:ascii="Arial" w:hAnsi="Arial" w:cs="Arial"/>
                <w:lang w:val="sv-SE"/>
              </w:rPr>
            </w:pPr>
            <w:r w:rsidRPr="007B3736">
              <w:rPr>
                <w:rFonts w:ascii="Arial" w:hAnsi="Arial"/>
                <w:lang w:val="sv-SE"/>
              </w:rPr>
              <w:t xml:space="preserve">Ja, kort redogörelse för vad man gör:  </w:t>
            </w:r>
          </w:p>
        </w:tc>
      </w:tr>
    </w:tbl>
    <w:p w14:paraId="4E425FBA" w14:textId="77777777" w:rsidR="00D9491F" w:rsidRPr="007B3736" w:rsidRDefault="00D9491F" w:rsidP="00D9491F">
      <w:pPr>
        <w:pStyle w:val="Luettelokappale"/>
        <w:rPr>
          <w:rFonts w:ascii="Arial" w:hAnsi="Arial" w:cs="Arial"/>
          <w:lang w:val="sv-SE" w:eastAsia="fi-FI"/>
        </w:rPr>
      </w:pPr>
    </w:p>
    <w:p w14:paraId="58D3CBD9" w14:textId="50D789ED" w:rsidR="00426954" w:rsidRPr="007B3736" w:rsidRDefault="00547C95" w:rsidP="00D35696">
      <w:pPr>
        <w:pStyle w:val="Luettelokappale"/>
        <w:numPr>
          <w:ilvl w:val="0"/>
          <w:numId w:val="9"/>
        </w:numPr>
        <w:rPr>
          <w:rFonts w:ascii="Arial" w:hAnsi="Arial" w:cs="Arial"/>
          <w:lang w:val="sv-SE"/>
        </w:rPr>
      </w:pPr>
      <w:r w:rsidRPr="007B3736">
        <w:rPr>
          <w:rFonts w:ascii="Arial" w:hAnsi="Arial"/>
          <w:lang w:val="sv-SE"/>
        </w:rPr>
        <w:t>Gäller personuppgifterna sårbara fysiska personer?</w:t>
      </w:r>
    </w:p>
    <w:p w14:paraId="1F9CF58D" w14:textId="77777777" w:rsidR="009164FD" w:rsidRPr="007B3736" w:rsidRDefault="009164FD" w:rsidP="001E3375">
      <w:pPr>
        <w:pStyle w:val="Luettelokappale"/>
        <w:ind w:left="360"/>
        <w:rPr>
          <w:rFonts w:ascii="Arial" w:hAnsi="Arial" w:cs="Arial"/>
          <w:i/>
          <w:lang w:val="sv-SE" w:eastAsia="fi-FI"/>
        </w:rPr>
      </w:pPr>
    </w:p>
    <w:p w14:paraId="77D31E10" w14:textId="7D715F40" w:rsidR="001E3375" w:rsidRPr="007B3736" w:rsidRDefault="001E3375" w:rsidP="001E3375">
      <w:pPr>
        <w:pStyle w:val="Luettelokappale"/>
        <w:ind w:left="360"/>
        <w:rPr>
          <w:rFonts w:ascii="Arial" w:hAnsi="Arial" w:cs="Arial"/>
          <w:i/>
          <w:lang w:val="sv-SE"/>
        </w:rPr>
      </w:pPr>
      <w:r w:rsidRPr="007B3736">
        <w:rPr>
          <w:rFonts w:ascii="Arial" w:hAnsi="Arial"/>
          <w:i/>
          <w:lang w:val="sv-SE"/>
        </w:rPr>
        <w:t>Med en sårbar registrerad avses exempelvis barn, arbetstagare och andra i en svagare ställning och befolkningsgrupper som behöver särskilt skydd (personer med mentala problem, asylsökande eller ålderstigna, patienter m.fl.) samt alla andra registrerade för vilka man kan observera en obalans i förhållande till den personuppgiftsansvarige.</w:t>
      </w:r>
    </w:p>
    <w:tbl>
      <w:tblPr>
        <w:tblStyle w:val="TaulukkoRuudukko"/>
        <w:tblW w:w="0" w:type="auto"/>
        <w:tblLook w:val="04A0" w:firstRow="1" w:lastRow="0" w:firstColumn="1" w:lastColumn="0" w:noHBand="0" w:noVBand="1"/>
      </w:tblPr>
      <w:tblGrid>
        <w:gridCol w:w="421"/>
        <w:gridCol w:w="9207"/>
      </w:tblGrid>
      <w:tr w:rsidR="00370EAD" w:rsidRPr="007B3736" w14:paraId="7168B680" w14:textId="77777777" w:rsidTr="00D27326">
        <w:tc>
          <w:tcPr>
            <w:tcW w:w="421" w:type="dxa"/>
          </w:tcPr>
          <w:p w14:paraId="05A61AE6" w14:textId="77777777" w:rsidR="00370EAD" w:rsidRPr="007B3736" w:rsidRDefault="00370EAD" w:rsidP="00D27326">
            <w:pPr>
              <w:rPr>
                <w:rFonts w:ascii="Arial" w:hAnsi="Arial" w:cs="Arial"/>
                <w:lang w:val="sv-SE" w:eastAsia="fi-FI"/>
              </w:rPr>
            </w:pPr>
          </w:p>
        </w:tc>
        <w:tc>
          <w:tcPr>
            <w:tcW w:w="9207" w:type="dxa"/>
          </w:tcPr>
          <w:p w14:paraId="506297DC" w14:textId="00EA6CBE" w:rsidR="00370EAD" w:rsidRPr="007B3736" w:rsidRDefault="00370EAD" w:rsidP="00D27326">
            <w:pPr>
              <w:rPr>
                <w:rFonts w:ascii="Arial" w:hAnsi="Arial" w:cs="Arial"/>
                <w:lang w:val="sv-SE"/>
              </w:rPr>
            </w:pPr>
            <w:r w:rsidRPr="007B3736">
              <w:rPr>
                <w:rFonts w:ascii="Arial" w:hAnsi="Arial"/>
                <w:lang w:val="sv-SE"/>
              </w:rPr>
              <w:t xml:space="preserve">Nej </w:t>
            </w:r>
          </w:p>
        </w:tc>
      </w:tr>
    </w:tbl>
    <w:p w14:paraId="640376D4" w14:textId="73D92CDD" w:rsidR="00370EAD" w:rsidRPr="007B3736" w:rsidRDefault="00370EAD"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370EAD" w:rsidRPr="007B3736" w14:paraId="1E9E84BA" w14:textId="77777777" w:rsidTr="00D27326">
        <w:tc>
          <w:tcPr>
            <w:tcW w:w="421" w:type="dxa"/>
          </w:tcPr>
          <w:p w14:paraId="7142EB5E" w14:textId="77777777" w:rsidR="00370EAD" w:rsidRPr="007B3736" w:rsidRDefault="00370EAD" w:rsidP="00D27326">
            <w:pPr>
              <w:rPr>
                <w:rFonts w:ascii="Arial" w:hAnsi="Arial" w:cs="Arial"/>
                <w:lang w:val="sv-SE" w:eastAsia="fi-FI"/>
              </w:rPr>
            </w:pPr>
          </w:p>
        </w:tc>
        <w:tc>
          <w:tcPr>
            <w:tcW w:w="9207" w:type="dxa"/>
          </w:tcPr>
          <w:p w14:paraId="2F4C567B" w14:textId="475AC954" w:rsidR="00370EAD" w:rsidRPr="007B3736" w:rsidRDefault="00370EAD" w:rsidP="00D27326">
            <w:pPr>
              <w:rPr>
                <w:rFonts w:ascii="Arial" w:hAnsi="Arial" w:cs="Arial"/>
                <w:lang w:val="sv-SE"/>
              </w:rPr>
            </w:pPr>
            <w:r w:rsidRPr="007B3736">
              <w:rPr>
                <w:rFonts w:ascii="Arial" w:hAnsi="Arial"/>
                <w:lang w:val="sv-SE"/>
              </w:rPr>
              <w:t xml:space="preserve">Ja, kort redogörelse för vad man gör:  </w:t>
            </w:r>
          </w:p>
        </w:tc>
      </w:tr>
    </w:tbl>
    <w:p w14:paraId="50402C82" w14:textId="77777777" w:rsidR="00D9491F" w:rsidRPr="007B3736" w:rsidRDefault="00D9491F" w:rsidP="00D9491F">
      <w:pPr>
        <w:pStyle w:val="Luettelokappale"/>
        <w:ind w:left="1080"/>
        <w:rPr>
          <w:rFonts w:ascii="Arial" w:hAnsi="Arial" w:cs="Arial"/>
          <w:lang w:val="sv-SE" w:eastAsia="fi-FI"/>
        </w:rPr>
      </w:pPr>
    </w:p>
    <w:p w14:paraId="3C834F55" w14:textId="016008C6" w:rsidR="00426954" w:rsidRPr="007B3736" w:rsidRDefault="00547C95" w:rsidP="00D35696">
      <w:pPr>
        <w:pStyle w:val="Luettelokappale"/>
        <w:numPr>
          <w:ilvl w:val="0"/>
          <w:numId w:val="9"/>
        </w:numPr>
        <w:rPr>
          <w:rFonts w:ascii="Arial" w:hAnsi="Arial" w:cs="Arial"/>
          <w:lang w:val="sv-SE"/>
        </w:rPr>
      </w:pPr>
      <w:r w:rsidRPr="007B3736">
        <w:rPr>
          <w:rFonts w:ascii="Arial" w:hAnsi="Arial"/>
          <w:lang w:val="sv-SE"/>
        </w:rPr>
        <w:t>Överförs personuppgifter till tredje</w:t>
      </w:r>
      <w:r w:rsidR="00F530B2">
        <w:rPr>
          <w:rFonts w:ascii="Arial" w:hAnsi="Arial"/>
          <w:lang w:val="sv-SE"/>
        </w:rPr>
        <w:t xml:space="preserve"> </w:t>
      </w:r>
      <w:r w:rsidRPr="007B3736">
        <w:rPr>
          <w:rFonts w:ascii="Arial" w:hAnsi="Arial"/>
          <w:lang w:val="sv-SE"/>
        </w:rPr>
        <w:t>land utanför EU?</w:t>
      </w:r>
    </w:p>
    <w:p w14:paraId="6938ED70" w14:textId="77777777" w:rsidR="009164FD" w:rsidRPr="007B3736" w:rsidRDefault="009164FD" w:rsidP="00D36674">
      <w:pPr>
        <w:pStyle w:val="Luettelokappale"/>
        <w:ind w:left="360"/>
        <w:rPr>
          <w:rFonts w:ascii="Arial" w:hAnsi="Arial" w:cs="Arial"/>
          <w:i/>
          <w:lang w:val="sv-SE" w:eastAsia="fi-FI"/>
        </w:rPr>
      </w:pPr>
    </w:p>
    <w:p w14:paraId="47E49ACC" w14:textId="3D8FCA17" w:rsidR="00D36674" w:rsidRPr="007B3736" w:rsidRDefault="00A40889" w:rsidP="00D36674">
      <w:pPr>
        <w:pStyle w:val="Luettelokappale"/>
        <w:ind w:left="360"/>
        <w:rPr>
          <w:rFonts w:ascii="Arial" w:hAnsi="Arial" w:cs="Arial"/>
          <w:i/>
          <w:lang w:val="sv-SE"/>
        </w:rPr>
      </w:pPr>
      <w:r w:rsidRPr="007B3736">
        <w:rPr>
          <w:rFonts w:ascii="Arial" w:hAnsi="Arial"/>
          <w:i/>
          <w:lang w:val="sv-SE"/>
        </w:rPr>
        <w:t>Personuppgifter kan överföras utanför EU t.ex. om systemets tekniska underhåll ligger utanför EU.</w:t>
      </w:r>
    </w:p>
    <w:p w14:paraId="0799A11E" w14:textId="1F325AA3" w:rsidR="00DE6F51" w:rsidRPr="007B3736" w:rsidRDefault="00DE6F51" w:rsidP="00D36674">
      <w:pPr>
        <w:pStyle w:val="Luettelokappale"/>
        <w:ind w:left="360"/>
        <w:rPr>
          <w:rFonts w:ascii="Arial" w:hAnsi="Arial" w:cs="Arial"/>
          <w:i/>
          <w:lang w:val="sv-SE" w:eastAsia="fi-FI"/>
        </w:rPr>
      </w:pPr>
    </w:p>
    <w:tbl>
      <w:tblPr>
        <w:tblStyle w:val="TaulukkoRuudukko"/>
        <w:tblW w:w="0" w:type="auto"/>
        <w:tblLook w:val="04A0" w:firstRow="1" w:lastRow="0" w:firstColumn="1" w:lastColumn="0" w:noHBand="0" w:noVBand="1"/>
      </w:tblPr>
      <w:tblGrid>
        <w:gridCol w:w="421"/>
        <w:gridCol w:w="9207"/>
      </w:tblGrid>
      <w:tr w:rsidR="00DE6F51" w:rsidRPr="007B3736" w14:paraId="28087745" w14:textId="77777777" w:rsidTr="00B95921">
        <w:tc>
          <w:tcPr>
            <w:tcW w:w="421" w:type="dxa"/>
          </w:tcPr>
          <w:p w14:paraId="3FE0783F" w14:textId="77777777" w:rsidR="00DE6F51" w:rsidRPr="007B3736" w:rsidRDefault="00DE6F51" w:rsidP="00B95921">
            <w:pPr>
              <w:rPr>
                <w:rFonts w:ascii="Arial" w:hAnsi="Arial" w:cs="Arial"/>
                <w:lang w:val="sv-SE" w:eastAsia="fi-FI"/>
              </w:rPr>
            </w:pPr>
          </w:p>
        </w:tc>
        <w:tc>
          <w:tcPr>
            <w:tcW w:w="9207" w:type="dxa"/>
          </w:tcPr>
          <w:p w14:paraId="2171DBC2" w14:textId="77777777" w:rsidR="00DE6F51" w:rsidRPr="007B3736" w:rsidRDefault="00DE6F51" w:rsidP="00B95921">
            <w:pPr>
              <w:rPr>
                <w:rFonts w:ascii="Arial" w:hAnsi="Arial" w:cs="Arial"/>
                <w:lang w:val="sv-SE"/>
              </w:rPr>
            </w:pPr>
            <w:r w:rsidRPr="007B3736">
              <w:rPr>
                <w:rFonts w:ascii="Arial" w:hAnsi="Arial"/>
                <w:lang w:val="sv-SE"/>
              </w:rPr>
              <w:t>Nej</w:t>
            </w:r>
          </w:p>
        </w:tc>
      </w:tr>
    </w:tbl>
    <w:p w14:paraId="69CBD862" w14:textId="7D9124E6" w:rsidR="00DE6F51" w:rsidRPr="007B3736" w:rsidRDefault="00DE6F51" w:rsidP="0024680B">
      <w:pPr>
        <w:spacing w:after="0" w:line="240" w:lineRule="auto"/>
        <w:rPr>
          <w:rFonts w:ascii="Arial" w:hAnsi="Arial" w:cs="Arial"/>
          <w:lang w:val="sv-SE" w:eastAsia="fi-FI"/>
        </w:rPr>
      </w:pPr>
    </w:p>
    <w:tbl>
      <w:tblPr>
        <w:tblStyle w:val="TaulukkoRuudukko"/>
        <w:tblW w:w="0" w:type="auto"/>
        <w:tblLook w:val="04A0" w:firstRow="1" w:lastRow="0" w:firstColumn="1" w:lastColumn="0" w:noHBand="0" w:noVBand="1"/>
      </w:tblPr>
      <w:tblGrid>
        <w:gridCol w:w="421"/>
        <w:gridCol w:w="9207"/>
      </w:tblGrid>
      <w:tr w:rsidR="00DE6F51" w:rsidRPr="007B3736" w14:paraId="586E5938" w14:textId="77777777" w:rsidTr="00B95921">
        <w:tc>
          <w:tcPr>
            <w:tcW w:w="421" w:type="dxa"/>
          </w:tcPr>
          <w:p w14:paraId="75EF2337" w14:textId="77777777" w:rsidR="00DE6F51" w:rsidRPr="007B3736" w:rsidRDefault="00DE6F51" w:rsidP="00B95921">
            <w:pPr>
              <w:rPr>
                <w:rFonts w:ascii="Arial" w:hAnsi="Arial" w:cs="Arial"/>
                <w:lang w:val="sv-SE" w:eastAsia="fi-FI"/>
              </w:rPr>
            </w:pPr>
          </w:p>
        </w:tc>
        <w:tc>
          <w:tcPr>
            <w:tcW w:w="9207" w:type="dxa"/>
          </w:tcPr>
          <w:p w14:paraId="7226E00D" w14:textId="77777777" w:rsidR="00DE6F51" w:rsidRPr="007B3736" w:rsidRDefault="00DE6F51" w:rsidP="00B95921">
            <w:pPr>
              <w:rPr>
                <w:rFonts w:ascii="Arial" w:hAnsi="Arial" w:cs="Arial"/>
                <w:lang w:val="sv-SE"/>
              </w:rPr>
            </w:pPr>
            <w:r w:rsidRPr="007B3736">
              <w:rPr>
                <w:rFonts w:ascii="Arial" w:hAnsi="Arial"/>
                <w:lang w:val="sv-SE"/>
              </w:rPr>
              <w:t xml:space="preserve">Ja, kort redogörelse för vad man gör: </w:t>
            </w:r>
          </w:p>
        </w:tc>
      </w:tr>
    </w:tbl>
    <w:p w14:paraId="14873C75" w14:textId="621210A7" w:rsidR="00D9491F" w:rsidRPr="007B3736" w:rsidRDefault="00D9491F" w:rsidP="00365F5C">
      <w:pPr>
        <w:rPr>
          <w:rFonts w:ascii="Arial" w:hAnsi="Arial" w:cs="Arial"/>
          <w:lang w:val="sv-SE" w:eastAsia="fi-FI"/>
        </w:rPr>
      </w:pPr>
    </w:p>
    <w:p w14:paraId="48A13A4F" w14:textId="65F9EBF8" w:rsidR="00263737" w:rsidRPr="007B3736" w:rsidRDefault="00263737" w:rsidP="00263737">
      <w:pPr>
        <w:rPr>
          <w:rFonts w:ascii="Arial" w:hAnsi="Arial" w:cs="Arial"/>
          <w:lang w:val="sv-SE" w:eastAsia="fi-FI"/>
        </w:rPr>
      </w:pPr>
    </w:p>
    <w:sectPr w:rsidR="00263737" w:rsidRPr="007B37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4A2"/>
    <w:multiLevelType w:val="hybridMultilevel"/>
    <w:tmpl w:val="851641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4B14"/>
    <w:multiLevelType w:val="hybridMultilevel"/>
    <w:tmpl w:val="51AE05CA"/>
    <w:lvl w:ilvl="0" w:tplc="64046E48">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446CA9"/>
    <w:multiLevelType w:val="hybridMultilevel"/>
    <w:tmpl w:val="D52CB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A166A8"/>
    <w:multiLevelType w:val="hybridMultilevel"/>
    <w:tmpl w:val="1FEE6C06"/>
    <w:lvl w:ilvl="0" w:tplc="59CC7762">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1E3192B"/>
    <w:multiLevelType w:val="hybridMultilevel"/>
    <w:tmpl w:val="959894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821DB2"/>
    <w:multiLevelType w:val="hybridMultilevel"/>
    <w:tmpl w:val="D034E7F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AD1000A"/>
    <w:multiLevelType w:val="hybridMultilevel"/>
    <w:tmpl w:val="3D683C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FF6922"/>
    <w:multiLevelType w:val="hybridMultilevel"/>
    <w:tmpl w:val="1F403B0A"/>
    <w:lvl w:ilvl="0" w:tplc="B6F66D2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14F5C57"/>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1"/>
    <w:rsid w:val="0001413F"/>
    <w:rsid w:val="000403AB"/>
    <w:rsid w:val="00050DAD"/>
    <w:rsid w:val="00073CEC"/>
    <w:rsid w:val="000A7B66"/>
    <w:rsid w:val="000B3551"/>
    <w:rsid w:val="000C2022"/>
    <w:rsid w:val="000C45C6"/>
    <w:rsid w:val="000D6E08"/>
    <w:rsid w:val="00115C93"/>
    <w:rsid w:val="0013674D"/>
    <w:rsid w:val="001410FD"/>
    <w:rsid w:val="00143A3C"/>
    <w:rsid w:val="00196C2D"/>
    <w:rsid w:val="001C4038"/>
    <w:rsid w:val="001D1F41"/>
    <w:rsid w:val="001E3375"/>
    <w:rsid w:val="001F5260"/>
    <w:rsid w:val="00204367"/>
    <w:rsid w:val="00210D71"/>
    <w:rsid w:val="002439ED"/>
    <w:rsid w:val="0024680B"/>
    <w:rsid w:val="00263737"/>
    <w:rsid w:val="0027312E"/>
    <w:rsid w:val="002800FF"/>
    <w:rsid w:val="00293055"/>
    <w:rsid w:val="002B3045"/>
    <w:rsid w:val="002B5801"/>
    <w:rsid w:val="002C6FE1"/>
    <w:rsid w:val="002E3E38"/>
    <w:rsid w:val="0036271B"/>
    <w:rsid w:val="00362BFE"/>
    <w:rsid w:val="00365F5C"/>
    <w:rsid w:val="00370EAD"/>
    <w:rsid w:val="00371899"/>
    <w:rsid w:val="003816C9"/>
    <w:rsid w:val="00391E15"/>
    <w:rsid w:val="003950E7"/>
    <w:rsid w:val="003F71F2"/>
    <w:rsid w:val="00403BAB"/>
    <w:rsid w:val="004125C8"/>
    <w:rsid w:val="00421BE9"/>
    <w:rsid w:val="0042556E"/>
    <w:rsid w:val="00426954"/>
    <w:rsid w:val="00431237"/>
    <w:rsid w:val="00432BD4"/>
    <w:rsid w:val="00453132"/>
    <w:rsid w:val="00476112"/>
    <w:rsid w:val="00490F73"/>
    <w:rsid w:val="004A7B02"/>
    <w:rsid w:val="004B0FB4"/>
    <w:rsid w:val="004B1CA3"/>
    <w:rsid w:val="004B7B2F"/>
    <w:rsid w:val="004D05B3"/>
    <w:rsid w:val="004D1ED4"/>
    <w:rsid w:val="004D475C"/>
    <w:rsid w:val="005011BB"/>
    <w:rsid w:val="00523204"/>
    <w:rsid w:val="00526C8E"/>
    <w:rsid w:val="005458DA"/>
    <w:rsid w:val="00547C95"/>
    <w:rsid w:val="00552EE8"/>
    <w:rsid w:val="00565E9B"/>
    <w:rsid w:val="005C4099"/>
    <w:rsid w:val="00642A91"/>
    <w:rsid w:val="00657FD2"/>
    <w:rsid w:val="006B11C5"/>
    <w:rsid w:val="00710126"/>
    <w:rsid w:val="007604BE"/>
    <w:rsid w:val="0076497A"/>
    <w:rsid w:val="00765FC3"/>
    <w:rsid w:val="007818B7"/>
    <w:rsid w:val="00783AD7"/>
    <w:rsid w:val="0079664F"/>
    <w:rsid w:val="007B3736"/>
    <w:rsid w:val="007B5EE4"/>
    <w:rsid w:val="007C622E"/>
    <w:rsid w:val="007E49B9"/>
    <w:rsid w:val="007F1B96"/>
    <w:rsid w:val="00814A49"/>
    <w:rsid w:val="00821B7D"/>
    <w:rsid w:val="008405BD"/>
    <w:rsid w:val="00852168"/>
    <w:rsid w:val="00864283"/>
    <w:rsid w:val="008D436F"/>
    <w:rsid w:val="008E5EAD"/>
    <w:rsid w:val="0091133A"/>
    <w:rsid w:val="009164FD"/>
    <w:rsid w:val="00922290"/>
    <w:rsid w:val="0095035B"/>
    <w:rsid w:val="00984A33"/>
    <w:rsid w:val="00984A8F"/>
    <w:rsid w:val="009B010E"/>
    <w:rsid w:val="009E025F"/>
    <w:rsid w:val="00A1049D"/>
    <w:rsid w:val="00A16676"/>
    <w:rsid w:val="00A319AE"/>
    <w:rsid w:val="00A40889"/>
    <w:rsid w:val="00A63408"/>
    <w:rsid w:val="00A66FBA"/>
    <w:rsid w:val="00A70F79"/>
    <w:rsid w:val="00A741E1"/>
    <w:rsid w:val="00A75D1C"/>
    <w:rsid w:val="00A77AA2"/>
    <w:rsid w:val="00A77CF4"/>
    <w:rsid w:val="00AA767E"/>
    <w:rsid w:val="00AC45CA"/>
    <w:rsid w:val="00B05456"/>
    <w:rsid w:val="00B1325A"/>
    <w:rsid w:val="00B32980"/>
    <w:rsid w:val="00B440ED"/>
    <w:rsid w:val="00B4598E"/>
    <w:rsid w:val="00B7556A"/>
    <w:rsid w:val="00B913AF"/>
    <w:rsid w:val="00B947FC"/>
    <w:rsid w:val="00B9583D"/>
    <w:rsid w:val="00BB300F"/>
    <w:rsid w:val="00BB4AA8"/>
    <w:rsid w:val="00BD5293"/>
    <w:rsid w:val="00BF05B6"/>
    <w:rsid w:val="00C24FFC"/>
    <w:rsid w:val="00C36198"/>
    <w:rsid w:val="00C37464"/>
    <w:rsid w:val="00C52C00"/>
    <w:rsid w:val="00C54F6A"/>
    <w:rsid w:val="00C74BBF"/>
    <w:rsid w:val="00C93016"/>
    <w:rsid w:val="00CF0A8C"/>
    <w:rsid w:val="00D35696"/>
    <w:rsid w:val="00D36674"/>
    <w:rsid w:val="00D446E6"/>
    <w:rsid w:val="00D92E61"/>
    <w:rsid w:val="00D9491F"/>
    <w:rsid w:val="00DA1640"/>
    <w:rsid w:val="00DB2840"/>
    <w:rsid w:val="00DE6F51"/>
    <w:rsid w:val="00DF5644"/>
    <w:rsid w:val="00E24753"/>
    <w:rsid w:val="00E24A26"/>
    <w:rsid w:val="00E47022"/>
    <w:rsid w:val="00E87234"/>
    <w:rsid w:val="00E93E67"/>
    <w:rsid w:val="00EB3FE8"/>
    <w:rsid w:val="00EB61CC"/>
    <w:rsid w:val="00EC40BA"/>
    <w:rsid w:val="00F22FA0"/>
    <w:rsid w:val="00F530B2"/>
    <w:rsid w:val="00F64FEE"/>
    <w:rsid w:val="00F70749"/>
    <w:rsid w:val="00F71742"/>
    <w:rsid w:val="00F823F8"/>
    <w:rsid w:val="00FA286D"/>
    <w:rsid w:val="00FB4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A71"/>
  <w15:chartTrackingRefBased/>
  <w15:docId w15:val="{182DD12B-135A-4319-B304-D714DF5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5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24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6954"/>
    <w:pPr>
      <w:ind w:left="720"/>
      <w:contextualSpacing/>
    </w:pPr>
  </w:style>
  <w:style w:type="paragraph" w:styleId="Seliteteksti">
    <w:name w:val="Balloon Text"/>
    <w:basedOn w:val="Normaali"/>
    <w:link w:val="SelitetekstiChar"/>
    <w:uiPriority w:val="99"/>
    <w:semiHidden/>
    <w:unhideWhenUsed/>
    <w:rsid w:val="00196C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6C2D"/>
    <w:rPr>
      <w:rFonts w:ascii="Segoe UI" w:hAnsi="Segoe UI" w:cs="Segoe UI"/>
      <w:sz w:val="18"/>
      <w:szCs w:val="18"/>
    </w:rPr>
  </w:style>
  <w:style w:type="table" w:styleId="TaulukkoRuudukko">
    <w:name w:val="Table Grid"/>
    <w:basedOn w:val="Normaalitaulukko"/>
    <w:uiPriority w:val="39"/>
    <w:rsid w:val="00F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52C0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24753"/>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B913AF"/>
    <w:rPr>
      <w:sz w:val="16"/>
      <w:szCs w:val="16"/>
    </w:rPr>
  </w:style>
  <w:style w:type="paragraph" w:styleId="Kommentinteksti">
    <w:name w:val="annotation text"/>
    <w:basedOn w:val="Normaali"/>
    <w:link w:val="KommentintekstiChar"/>
    <w:uiPriority w:val="99"/>
    <w:semiHidden/>
    <w:unhideWhenUsed/>
    <w:rsid w:val="00B913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3AF"/>
    <w:rPr>
      <w:sz w:val="20"/>
      <w:szCs w:val="20"/>
    </w:rPr>
  </w:style>
  <w:style w:type="paragraph" w:styleId="Kommentinotsikko">
    <w:name w:val="annotation subject"/>
    <w:basedOn w:val="Kommentinteksti"/>
    <w:next w:val="Kommentinteksti"/>
    <w:link w:val="KommentinotsikkoChar"/>
    <w:uiPriority w:val="99"/>
    <w:semiHidden/>
    <w:unhideWhenUsed/>
    <w:rsid w:val="00B913AF"/>
    <w:rPr>
      <w:b/>
      <w:bCs/>
    </w:rPr>
  </w:style>
  <w:style w:type="character" w:customStyle="1" w:styleId="KommentinotsikkoChar">
    <w:name w:val="Kommentin otsikko Char"/>
    <w:basedOn w:val="KommentintekstiChar"/>
    <w:link w:val="Kommentinotsikko"/>
    <w:uiPriority w:val="99"/>
    <w:semiHidden/>
    <w:rsid w:val="00B91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1800AA23BEC97498D19C0867BF76E48" ma:contentTypeVersion="0" ma:contentTypeDescription="Luo uusi asiakirja." ma:contentTypeScope="" ma:versionID="c8a9df05959bfdae1f23c6a731bb6848">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B216-5EF6-48C0-AA75-DB8E10506E93}">
  <ds:schemaRefs>
    <ds:schemaRef ds:uri="http://schemas.microsoft.com/sharepoint/v3/contenttype/forms"/>
  </ds:schemaRefs>
</ds:datastoreItem>
</file>

<file path=customXml/itemProps2.xml><?xml version="1.0" encoding="utf-8"?>
<ds:datastoreItem xmlns:ds="http://schemas.openxmlformats.org/officeDocument/2006/customXml" ds:itemID="{E0C3E23D-A5AD-480D-B5F8-AA889D1087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16D41B-3DE7-4D23-83F1-03EFB0556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3D7E2-D920-4C68-9BFB-381A3BF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5840</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Vilkki Päivi</dc:creator>
  <cp:keywords/>
  <dc:description/>
  <cp:lastModifiedBy>Berlin Karoliina</cp:lastModifiedBy>
  <cp:revision>2</cp:revision>
  <cp:lastPrinted>2019-01-25T07:56:00Z</cp:lastPrinted>
  <dcterms:created xsi:type="dcterms:W3CDTF">2019-12-17T14:36:00Z</dcterms:created>
  <dcterms:modified xsi:type="dcterms:W3CDTF">2019-12-17T14:36:00Z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0x01010031800AA23BEC97498D19C0867BF76E48</vt:lpwstr>
  </property>
</Properties>
</file>