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55"/>
        <w:gridCol w:w="1514"/>
        <w:gridCol w:w="941"/>
        <w:gridCol w:w="2146"/>
        <w:gridCol w:w="2147"/>
        <w:gridCol w:w="862"/>
      </w:tblGrid>
      <w:tr w:rsidR="00023A79" w14:paraId="3ADF4395" w14:textId="77777777" w:rsidTr="00FA1C64">
        <w:trPr>
          <w:trHeight w:val="231"/>
        </w:trPr>
        <w:tc>
          <w:tcPr>
            <w:tcW w:w="2455" w:type="dxa"/>
            <w:tcBorders>
              <w:top w:val="nil"/>
              <w:bottom w:val="single" w:sz="4" w:space="0" w:color="auto"/>
              <w:right w:val="nil"/>
            </w:tcBorders>
          </w:tcPr>
          <w:p w14:paraId="3ADF4390" w14:textId="77777777" w:rsidR="00023A79" w:rsidRDefault="00023A79" w:rsidP="00891D4A">
            <w:pPr>
              <w:jc w:val="both"/>
              <w:rPr>
                <w:rFonts w:ascii="Arial" w:hAnsi="Arial"/>
              </w:rPr>
            </w:pPr>
          </w:p>
        </w:tc>
        <w:tc>
          <w:tcPr>
            <w:tcW w:w="2455" w:type="dxa"/>
            <w:gridSpan w:val="2"/>
            <w:tcBorders>
              <w:top w:val="nil"/>
              <w:left w:val="nil"/>
              <w:bottom w:val="single" w:sz="4" w:space="0" w:color="auto"/>
              <w:right w:val="nil"/>
            </w:tcBorders>
          </w:tcPr>
          <w:p w14:paraId="3ADF4391" w14:textId="77777777" w:rsidR="00023A79" w:rsidRDefault="00023A79">
            <w:pPr>
              <w:rPr>
                <w:rFonts w:ascii="Arial" w:hAnsi="Arial"/>
              </w:rPr>
            </w:pPr>
          </w:p>
        </w:tc>
        <w:tc>
          <w:tcPr>
            <w:tcW w:w="2146" w:type="dxa"/>
            <w:tcBorders>
              <w:top w:val="nil"/>
              <w:left w:val="nil"/>
              <w:bottom w:val="single" w:sz="4" w:space="0" w:color="auto"/>
              <w:right w:val="nil"/>
            </w:tcBorders>
          </w:tcPr>
          <w:p w14:paraId="3ADF4392" w14:textId="77777777" w:rsidR="00023A79" w:rsidRDefault="00023A79">
            <w:pPr>
              <w:rPr>
                <w:rFonts w:ascii="Arial" w:hAnsi="Arial"/>
              </w:rPr>
            </w:pPr>
          </w:p>
        </w:tc>
        <w:tc>
          <w:tcPr>
            <w:tcW w:w="2147" w:type="dxa"/>
            <w:tcBorders>
              <w:top w:val="nil"/>
              <w:left w:val="nil"/>
              <w:bottom w:val="single" w:sz="4" w:space="0" w:color="auto"/>
              <w:right w:val="nil"/>
            </w:tcBorders>
          </w:tcPr>
          <w:p w14:paraId="3ADF4393" w14:textId="77777777" w:rsidR="00D66FBC" w:rsidRPr="00D66FBC" w:rsidRDefault="00D66FBC">
            <w:pPr>
              <w:rPr>
                <w:rFonts w:ascii="Arial" w:hAnsi="Arial"/>
              </w:rPr>
            </w:pPr>
          </w:p>
        </w:tc>
        <w:tc>
          <w:tcPr>
            <w:tcW w:w="862" w:type="dxa"/>
            <w:tcBorders>
              <w:top w:val="nil"/>
              <w:left w:val="nil"/>
              <w:bottom w:val="single" w:sz="4" w:space="0" w:color="auto"/>
            </w:tcBorders>
          </w:tcPr>
          <w:p w14:paraId="3ADF4394" w14:textId="77777777" w:rsidR="00023A79" w:rsidRDefault="00023A79">
            <w:pPr>
              <w:rPr>
                <w:rFonts w:ascii="Arial" w:hAnsi="Arial"/>
              </w:rPr>
            </w:pPr>
          </w:p>
        </w:tc>
      </w:tr>
      <w:tr w:rsidR="00621CE2" w14:paraId="3ADF439A" w14:textId="77777777" w:rsidTr="00FA1C64">
        <w:trPr>
          <w:trHeight w:val="495"/>
        </w:trPr>
        <w:tc>
          <w:tcPr>
            <w:tcW w:w="4910" w:type="dxa"/>
            <w:gridSpan w:val="3"/>
            <w:tcBorders>
              <w:top w:val="single" w:sz="4" w:space="0" w:color="auto"/>
              <w:left w:val="single" w:sz="4" w:space="0" w:color="auto"/>
              <w:bottom w:val="single" w:sz="4" w:space="0" w:color="auto"/>
              <w:right w:val="single" w:sz="4" w:space="0" w:color="auto"/>
            </w:tcBorders>
          </w:tcPr>
          <w:p w14:paraId="3ADF4396" w14:textId="4E078B12" w:rsidR="00621CE2" w:rsidRPr="00B231AC" w:rsidRDefault="00903941">
            <w:pPr>
              <w:spacing w:before="20"/>
              <w:ind w:firstLine="57"/>
              <w:rPr>
                <w:rFonts w:ascii="Arial" w:hAnsi="Arial"/>
                <w:sz w:val="16"/>
                <w:szCs w:val="16"/>
              </w:rPr>
            </w:pPr>
            <w:r>
              <w:rPr>
                <w:rFonts w:ascii="Arial" w:hAnsi="Arial"/>
                <w:sz w:val="16"/>
                <w:szCs w:val="16"/>
              </w:rPr>
              <w:t>Varhaiskasvatus</w:t>
            </w:r>
            <w:r w:rsidR="00771A61" w:rsidRPr="00B231AC">
              <w:rPr>
                <w:rFonts w:ascii="Arial" w:hAnsi="Arial"/>
                <w:sz w:val="16"/>
                <w:szCs w:val="16"/>
              </w:rPr>
              <w:t>yksikkö / toimipiste</w:t>
            </w:r>
          </w:p>
          <w:p w14:paraId="3ADF4397" w14:textId="08B6BF5C" w:rsidR="00621CE2" w:rsidRPr="001F3007" w:rsidRDefault="00507BBD">
            <w:pPr>
              <w:spacing w:before="20"/>
              <w:ind w:firstLine="57"/>
              <w:rPr>
                <w:rFonts w:ascii="Arial" w:hAnsi="Arial" w:cs="Arial"/>
              </w:rPr>
            </w:pPr>
            <w:r>
              <w:rPr>
                <w:rFonts w:ascii="Arial" w:hAnsi="Arial" w:cs="Arial"/>
              </w:rPr>
              <w:t>Päiväkoti Kylätie</w:t>
            </w:r>
          </w:p>
        </w:tc>
        <w:tc>
          <w:tcPr>
            <w:tcW w:w="5155" w:type="dxa"/>
            <w:gridSpan w:val="3"/>
            <w:tcBorders>
              <w:top w:val="single" w:sz="4" w:space="0" w:color="auto"/>
              <w:left w:val="single" w:sz="4" w:space="0" w:color="auto"/>
              <w:bottom w:val="single" w:sz="4" w:space="0" w:color="auto"/>
              <w:right w:val="single" w:sz="4" w:space="0" w:color="auto"/>
            </w:tcBorders>
          </w:tcPr>
          <w:p w14:paraId="3ADF4398" w14:textId="77777777" w:rsidR="00841859" w:rsidRPr="00B231AC" w:rsidRDefault="00621CE2" w:rsidP="00841859">
            <w:pPr>
              <w:spacing w:before="20"/>
              <w:ind w:firstLine="57"/>
              <w:rPr>
                <w:rFonts w:ascii="Arial" w:hAnsi="Arial"/>
                <w:sz w:val="16"/>
                <w:szCs w:val="16"/>
              </w:rPr>
            </w:pPr>
            <w:r w:rsidRPr="00B231AC">
              <w:rPr>
                <w:rFonts w:ascii="Arial" w:hAnsi="Arial"/>
                <w:sz w:val="16"/>
                <w:szCs w:val="16"/>
              </w:rPr>
              <w:t>Toimintakausi</w:t>
            </w:r>
          </w:p>
          <w:p w14:paraId="3ADF4399" w14:textId="25453146" w:rsidR="00621CE2" w:rsidRPr="001F3007" w:rsidRDefault="00507BBD" w:rsidP="00841859">
            <w:pPr>
              <w:spacing w:before="20"/>
              <w:ind w:firstLine="57"/>
              <w:rPr>
                <w:rFonts w:ascii="Arial" w:hAnsi="Arial" w:cs="Arial"/>
              </w:rPr>
            </w:pPr>
            <w:r>
              <w:rPr>
                <w:rFonts w:ascii="Arial" w:hAnsi="Arial" w:cs="Arial"/>
              </w:rPr>
              <w:t>2019-2020</w:t>
            </w:r>
          </w:p>
        </w:tc>
      </w:tr>
      <w:tr w:rsidR="00621CE2" w14:paraId="3ADF439D" w14:textId="77777777" w:rsidTr="00FA1C64">
        <w:trPr>
          <w:trHeight w:val="490"/>
        </w:trPr>
        <w:tc>
          <w:tcPr>
            <w:tcW w:w="10065" w:type="dxa"/>
            <w:gridSpan w:val="6"/>
            <w:tcBorders>
              <w:top w:val="single" w:sz="4" w:space="0" w:color="auto"/>
              <w:left w:val="single" w:sz="4" w:space="0" w:color="auto"/>
              <w:bottom w:val="single" w:sz="4" w:space="0" w:color="auto"/>
              <w:right w:val="single" w:sz="4" w:space="0" w:color="auto"/>
            </w:tcBorders>
          </w:tcPr>
          <w:p w14:paraId="3ADF439B" w14:textId="77777777" w:rsidR="00621CE2" w:rsidRPr="00B231AC" w:rsidRDefault="00621CE2">
            <w:pPr>
              <w:spacing w:before="20"/>
              <w:ind w:firstLine="57"/>
              <w:rPr>
                <w:rFonts w:ascii="Arial" w:hAnsi="Arial"/>
                <w:sz w:val="16"/>
                <w:szCs w:val="16"/>
              </w:rPr>
            </w:pPr>
            <w:r w:rsidRPr="00B231AC">
              <w:rPr>
                <w:rFonts w:ascii="Arial" w:hAnsi="Arial"/>
                <w:sz w:val="16"/>
                <w:szCs w:val="16"/>
              </w:rPr>
              <w:t>Osoite</w:t>
            </w:r>
            <w:r w:rsidR="00D66FBC" w:rsidRPr="00B231AC">
              <w:rPr>
                <w:rFonts w:ascii="Arial" w:hAnsi="Arial"/>
                <w:sz w:val="16"/>
                <w:szCs w:val="16"/>
              </w:rPr>
              <w:t xml:space="preserve"> </w:t>
            </w:r>
          </w:p>
          <w:p w14:paraId="3ADF439C" w14:textId="5E277FAE" w:rsidR="00621CE2" w:rsidRPr="00B231AC" w:rsidRDefault="00507BBD">
            <w:pPr>
              <w:spacing w:before="20"/>
              <w:ind w:firstLine="57"/>
              <w:rPr>
                <w:rFonts w:ascii="Arial" w:hAnsi="Arial" w:cs="Arial"/>
              </w:rPr>
            </w:pPr>
            <w:r>
              <w:rPr>
                <w:rFonts w:ascii="Arial" w:hAnsi="Arial" w:cs="Arial"/>
              </w:rPr>
              <w:t>Kylätie 5, 00 320 Hki</w:t>
            </w:r>
          </w:p>
        </w:tc>
      </w:tr>
      <w:tr w:rsidR="00621CE2" w14:paraId="3ADF43A2" w14:textId="77777777" w:rsidTr="00FA1C64">
        <w:trPr>
          <w:trHeight w:val="490"/>
        </w:trPr>
        <w:tc>
          <w:tcPr>
            <w:tcW w:w="4910" w:type="dxa"/>
            <w:gridSpan w:val="3"/>
            <w:tcBorders>
              <w:top w:val="single" w:sz="4" w:space="0" w:color="auto"/>
              <w:left w:val="single" w:sz="4" w:space="0" w:color="auto"/>
              <w:bottom w:val="single" w:sz="4" w:space="0" w:color="auto"/>
              <w:right w:val="single" w:sz="4" w:space="0" w:color="auto"/>
            </w:tcBorders>
          </w:tcPr>
          <w:p w14:paraId="3ADF439E" w14:textId="77777777" w:rsidR="00621CE2" w:rsidRPr="00B231AC" w:rsidRDefault="00621CE2">
            <w:pPr>
              <w:spacing w:before="20"/>
              <w:ind w:firstLine="57"/>
              <w:rPr>
                <w:rFonts w:ascii="Arial" w:hAnsi="Arial"/>
                <w:sz w:val="16"/>
                <w:szCs w:val="16"/>
              </w:rPr>
            </w:pPr>
            <w:r w:rsidRPr="00B231AC">
              <w:rPr>
                <w:rFonts w:ascii="Arial" w:hAnsi="Arial"/>
                <w:sz w:val="16"/>
                <w:szCs w:val="16"/>
              </w:rPr>
              <w:t>Puhelin</w:t>
            </w:r>
          </w:p>
          <w:p w14:paraId="3ADF439F" w14:textId="77777777" w:rsidR="00621CE2" w:rsidRPr="00B231AC" w:rsidRDefault="00621CE2">
            <w:pPr>
              <w:spacing w:before="20"/>
              <w:ind w:firstLine="57"/>
              <w:rPr>
                <w:rFonts w:ascii="Arial" w:hAnsi="Arial" w:cs="Arial"/>
              </w:rPr>
            </w:pPr>
            <w:r w:rsidRPr="00B231AC">
              <w:rPr>
                <w:rFonts w:ascii="Arial" w:hAnsi="Arial" w:cs="Arial"/>
              </w:rPr>
              <w:fldChar w:fldCharType="begin">
                <w:ffData>
                  <w:name w:val="Teksti1"/>
                  <w:enabled/>
                  <w:calcOnExit w:val="0"/>
                  <w:textInput/>
                </w:ffData>
              </w:fldChar>
            </w:r>
            <w:r w:rsidRPr="00B231AC">
              <w:rPr>
                <w:rFonts w:ascii="Arial" w:hAnsi="Arial" w:cs="Arial"/>
              </w:rPr>
              <w:instrText xml:space="preserve"> FORMTEXT </w:instrText>
            </w:r>
            <w:r w:rsidRPr="00B231AC">
              <w:rPr>
                <w:rFonts w:ascii="Arial" w:hAnsi="Arial" w:cs="Arial"/>
              </w:rPr>
            </w:r>
            <w:r w:rsidRPr="00B231AC">
              <w:rPr>
                <w:rFonts w:ascii="Arial" w:hAnsi="Arial" w:cs="Arial"/>
              </w:rPr>
              <w:fldChar w:fldCharType="separate"/>
            </w:r>
            <w:r w:rsidR="00FD662F" w:rsidRPr="00B231AC">
              <w:rPr>
                <w:rFonts w:ascii="Arial" w:hAnsi="Arial" w:cs="Arial"/>
              </w:rPr>
              <w:t> </w:t>
            </w:r>
            <w:r w:rsidR="00FD662F" w:rsidRPr="00B231AC">
              <w:rPr>
                <w:rFonts w:ascii="Arial" w:hAnsi="Arial" w:cs="Arial"/>
              </w:rPr>
              <w:t> </w:t>
            </w:r>
            <w:r w:rsidR="00FD662F" w:rsidRPr="00B231AC">
              <w:rPr>
                <w:rFonts w:ascii="Arial" w:hAnsi="Arial" w:cs="Arial"/>
              </w:rPr>
              <w:t> </w:t>
            </w:r>
            <w:r w:rsidR="00FD662F" w:rsidRPr="00B231AC">
              <w:rPr>
                <w:rFonts w:ascii="Arial" w:hAnsi="Arial" w:cs="Arial"/>
              </w:rPr>
              <w:t> </w:t>
            </w:r>
            <w:r w:rsidR="00FD662F" w:rsidRPr="00B231AC">
              <w:rPr>
                <w:rFonts w:ascii="Arial" w:hAnsi="Arial" w:cs="Arial"/>
              </w:rPr>
              <w:t> </w:t>
            </w:r>
            <w:r w:rsidRPr="00B231AC">
              <w:rPr>
                <w:rFonts w:ascii="Arial" w:hAnsi="Arial" w:cs="Arial"/>
              </w:rPr>
              <w:fldChar w:fldCharType="end"/>
            </w:r>
          </w:p>
        </w:tc>
        <w:tc>
          <w:tcPr>
            <w:tcW w:w="5155" w:type="dxa"/>
            <w:gridSpan w:val="3"/>
            <w:tcBorders>
              <w:top w:val="single" w:sz="4" w:space="0" w:color="auto"/>
              <w:left w:val="single" w:sz="4" w:space="0" w:color="auto"/>
              <w:bottom w:val="single" w:sz="4" w:space="0" w:color="auto"/>
              <w:right w:val="single" w:sz="4" w:space="0" w:color="auto"/>
            </w:tcBorders>
          </w:tcPr>
          <w:p w14:paraId="3ADF43A0" w14:textId="77777777" w:rsidR="00621CE2" w:rsidRPr="00B231AC" w:rsidRDefault="0064647E">
            <w:pPr>
              <w:spacing w:before="20"/>
              <w:ind w:firstLine="57"/>
              <w:rPr>
                <w:rFonts w:ascii="Arial" w:hAnsi="Arial"/>
                <w:sz w:val="16"/>
                <w:szCs w:val="16"/>
              </w:rPr>
            </w:pPr>
            <w:r w:rsidRPr="00B231AC">
              <w:rPr>
                <w:rFonts w:ascii="Arial" w:hAnsi="Arial"/>
                <w:sz w:val="16"/>
                <w:szCs w:val="16"/>
              </w:rPr>
              <w:t>Sähköpostiosoite</w:t>
            </w:r>
          </w:p>
          <w:p w14:paraId="3ADF43A1" w14:textId="1A87A1F6" w:rsidR="00621CE2" w:rsidRPr="00B231AC" w:rsidRDefault="00507BBD">
            <w:pPr>
              <w:spacing w:before="20"/>
              <w:ind w:firstLine="57"/>
              <w:rPr>
                <w:rFonts w:ascii="Arial" w:hAnsi="Arial" w:cs="Arial"/>
              </w:rPr>
            </w:pPr>
            <w:r>
              <w:rPr>
                <w:rFonts w:ascii="Arial" w:hAnsi="Arial" w:cs="Arial"/>
              </w:rPr>
              <w:t>pk.kylatie@hel.fi</w:t>
            </w:r>
          </w:p>
        </w:tc>
      </w:tr>
      <w:tr w:rsidR="007C017A" w14:paraId="3ADF43A8" w14:textId="77777777" w:rsidTr="00B231AC">
        <w:trPr>
          <w:cantSplit/>
          <w:trHeight w:val="490"/>
        </w:trPr>
        <w:tc>
          <w:tcPr>
            <w:tcW w:w="3969" w:type="dxa"/>
            <w:gridSpan w:val="2"/>
            <w:tcBorders>
              <w:top w:val="single" w:sz="4" w:space="0" w:color="auto"/>
              <w:left w:val="single" w:sz="4" w:space="0" w:color="auto"/>
              <w:bottom w:val="single" w:sz="4" w:space="0" w:color="auto"/>
              <w:right w:val="single" w:sz="4" w:space="0" w:color="auto"/>
            </w:tcBorders>
          </w:tcPr>
          <w:p w14:paraId="3ADF43A3" w14:textId="4A8764C0" w:rsidR="007C017A" w:rsidRPr="00B231AC" w:rsidRDefault="007C017A" w:rsidP="00B231AC">
            <w:pPr>
              <w:spacing w:before="20"/>
              <w:ind w:firstLine="42"/>
              <w:rPr>
                <w:rFonts w:ascii="Arial" w:hAnsi="Arial" w:cs="Arial"/>
                <w:sz w:val="16"/>
                <w:szCs w:val="16"/>
              </w:rPr>
            </w:pPr>
            <w:r w:rsidRPr="00B231AC">
              <w:rPr>
                <w:rFonts w:ascii="Arial" w:hAnsi="Arial"/>
                <w:sz w:val="16"/>
                <w:szCs w:val="16"/>
              </w:rPr>
              <w:t>Päivämäärä jolloin</w:t>
            </w:r>
            <w:r w:rsidR="00F100DA">
              <w:rPr>
                <w:rFonts w:ascii="Arial" w:hAnsi="Arial"/>
                <w:sz w:val="16"/>
                <w:szCs w:val="16"/>
              </w:rPr>
              <w:t xml:space="preserve"> esiopetuksen toimintasuunnitelma</w:t>
            </w:r>
            <w:r w:rsidR="00B231AC">
              <w:rPr>
                <w:rFonts w:ascii="Arial" w:hAnsi="Arial"/>
                <w:sz w:val="16"/>
                <w:szCs w:val="16"/>
              </w:rPr>
              <w:br/>
              <w:t xml:space="preserve"> </w:t>
            </w:r>
            <w:r w:rsidRPr="00B231AC">
              <w:rPr>
                <w:rFonts w:ascii="Arial" w:hAnsi="Arial"/>
                <w:sz w:val="16"/>
                <w:szCs w:val="16"/>
              </w:rPr>
              <w:t xml:space="preserve">on </w:t>
            </w:r>
            <w:r w:rsidR="00F100DA">
              <w:rPr>
                <w:rFonts w:ascii="Arial" w:hAnsi="Arial"/>
                <w:sz w:val="16"/>
                <w:szCs w:val="16"/>
              </w:rPr>
              <w:t>käsitelty ja hyväksytty</w:t>
            </w:r>
          </w:p>
          <w:p w14:paraId="3ADF43A4" w14:textId="642F0F4E" w:rsidR="007C017A" w:rsidRPr="00E002F7" w:rsidRDefault="000E31D6" w:rsidP="00B231AC">
            <w:pPr>
              <w:spacing w:before="20"/>
              <w:ind w:firstLine="57"/>
              <w:rPr>
                <w:rFonts w:ascii="Arial" w:hAnsi="Arial" w:cs="Arial"/>
              </w:rPr>
            </w:pPr>
            <w:r>
              <w:rPr>
                <w:rFonts w:ascii="Arial" w:hAnsi="Arial" w:cs="Arial"/>
              </w:rPr>
              <w:t>30.10.2019</w:t>
            </w:r>
          </w:p>
        </w:tc>
        <w:tc>
          <w:tcPr>
            <w:tcW w:w="6096" w:type="dxa"/>
            <w:gridSpan w:val="4"/>
            <w:tcBorders>
              <w:top w:val="single" w:sz="4" w:space="0" w:color="auto"/>
              <w:left w:val="single" w:sz="4" w:space="0" w:color="auto"/>
              <w:bottom w:val="single" w:sz="4" w:space="0" w:color="auto"/>
              <w:right w:val="single" w:sz="4" w:space="0" w:color="auto"/>
            </w:tcBorders>
          </w:tcPr>
          <w:p w14:paraId="3ADF43A5" w14:textId="0F4B7245" w:rsidR="00B231AC" w:rsidRPr="00B231AC" w:rsidRDefault="000E31D6" w:rsidP="00B231AC">
            <w:pPr>
              <w:spacing w:before="20" w:line="140" w:lineRule="exact"/>
              <w:ind w:firstLine="57"/>
              <w:rPr>
                <w:rFonts w:ascii="Arial" w:hAnsi="Arial"/>
                <w:sz w:val="16"/>
                <w:szCs w:val="16"/>
              </w:rPr>
            </w:pPr>
            <w:r>
              <w:rPr>
                <w:rFonts w:ascii="Arial" w:hAnsi="Arial"/>
                <w:sz w:val="16"/>
                <w:szCs w:val="16"/>
              </w:rPr>
              <w:t>Päiväkodin johtajan</w:t>
            </w:r>
            <w:r w:rsidR="007C017A" w:rsidRPr="00B231AC">
              <w:rPr>
                <w:rFonts w:ascii="Arial" w:hAnsi="Arial"/>
                <w:sz w:val="16"/>
                <w:szCs w:val="16"/>
              </w:rPr>
              <w:t xml:space="preserve"> allekirjoitus</w:t>
            </w:r>
            <w:r w:rsidR="00FA1C64" w:rsidRPr="00B231AC">
              <w:rPr>
                <w:rFonts w:ascii="Arial" w:hAnsi="Arial"/>
                <w:sz w:val="16"/>
                <w:szCs w:val="16"/>
              </w:rPr>
              <w:t xml:space="preserve"> ja nimenselvennys</w:t>
            </w:r>
          </w:p>
          <w:p w14:paraId="3ADF43A7" w14:textId="21906F14" w:rsidR="00B231AC" w:rsidRPr="001F3007" w:rsidRDefault="000E31D6" w:rsidP="000E31D6">
            <w:pPr>
              <w:spacing w:before="20"/>
              <w:rPr>
                <w:rFonts w:ascii="Arial" w:hAnsi="Arial"/>
              </w:rPr>
            </w:pPr>
            <w:r>
              <w:rPr>
                <w:rFonts w:ascii="Arial" w:hAnsi="Arial"/>
                <w:sz w:val="24"/>
                <w:szCs w:val="24"/>
              </w:rPr>
              <w:t xml:space="preserve"> </w:t>
            </w:r>
            <w:r w:rsidRPr="000E31D6">
              <w:rPr>
                <w:rFonts w:ascii="Arial" w:hAnsi="Arial"/>
              </w:rPr>
              <w:t>Reija Ahola</w:t>
            </w:r>
            <w:bookmarkStart w:id="0" w:name="_GoBack"/>
            <w:bookmarkEnd w:id="0"/>
          </w:p>
        </w:tc>
      </w:tr>
    </w:tbl>
    <w:p w14:paraId="3ADF43A9" w14:textId="77777777" w:rsidR="007035AA" w:rsidRDefault="007035AA" w:rsidP="007035AA">
      <w:pPr>
        <w:spacing w:before="20"/>
        <w:ind w:firstLine="57"/>
        <w:rPr>
          <w:rFonts w:ascii="Arial" w:hAnsi="Arial"/>
          <w:sz w:val="14"/>
        </w:rPr>
      </w:pPr>
    </w:p>
    <w:p w14:paraId="3ADF43AA" w14:textId="77777777" w:rsidR="00621CE2" w:rsidRDefault="00621CE2"/>
    <w:tbl>
      <w:tblPr>
        <w:tblW w:w="0" w:type="auto"/>
        <w:tblInd w:w="15"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777"/>
        <w:gridCol w:w="2268"/>
      </w:tblGrid>
      <w:tr w:rsidR="00B231AC" w14:paraId="3ADF43AF" w14:textId="77777777" w:rsidTr="00E11238">
        <w:trPr>
          <w:cantSplit/>
          <w:trHeight w:val="1188"/>
        </w:trPr>
        <w:tc>
          <w:tcPr>
            <w:tcW w:w="10045" w:type="dxa"/>
            <w:gridSpan w:val="2"/>
            <w:tcBorders>
              <w:top w:val="single" w:sz="4" w:space="0" w:color="auto"/>
              <w:left w:val="single" w:sz="4" w:space="0" w:color="auto"/>
              <w:right w:val="single" w:sz="4" w:space="0" w:color="auto"/>
            </w:tcBorders>
            <w:shd w:val="clear" w:color="auto" w:fill="auto"/>
          </w:tcPr>
          <w:p w14:paraId="3ADF43AB" w14:textId="5165985B" w:rsidR="00B231AC" w:rsidRDefault="00B231AC" w:rsidP="00B231AC">
            <w:pPr>
              <w:spacing w:before="20"/>
              <w:ind w:firstLine="57"/>
              <w:rPr>
                <w:rFonts w:ascii="Arial" w:hAnsi="Arial"/>
                <w:sz w:val="16"/>
                <w:szCs w:val="16"/>
              </w:rPr>
            </w:pPr>
            <w:r w:rsidRPr="00B231AC">
              <w:rPr>
                <w:rFonts w:ascii="Arial" w:hAnsi="Arial"/>
                <w:b/>
                <w:sz w:val="16"/>
                <w:szCs w:val="16"/>
              </w:rPr>
              <w:t xml:space="preserve">Oppimisympäristön ja pedagogisen toiminnan kuvaus </w:t>
            </w:r>
            <w:r>
              <w:rPr>
                <w:rFonts w:ascii="Arial" w:hAnsi="Arial"/>
                <w:b/>
                <w:sz w:val="16"/>
                <w:szCs w:val="16"/>
              </w:rPr>
              <w:br/>
            </w:r>
            <w:r>
              <w:rPr>
                <w:rFonts w:ascii="Arial" w:hAnsi="Arial"/>
                <w:sz w:val="16"/>
                <w:szCs w:val="16"/>
              </w:rPr>
              <w:t xml:space="preserve"> </w:t>
            </w:r>
            <w:r w:rsidRPr="00B231AC">
              <w:rPr>
                <w:rFonts w:ascii="Arial" w:hAnsi="Arial"/>
                <w:sz w:val="16"/>
                <w:szCs w:val="16"/>
              </w:rPr>
              <w:t xml:space="preserve">(ryhmät, esiopetuksessa olevien lasten määrä, tilat, pedagogiset tai toiminnalliset </w:t>
            </w:r>
            <w:r>
              <w:rPr>
                <w:rFonts w:ascii="Arial" w:hAnsi="Arial"/>
                <w:sz w:val="16"/>
                <w:szCs w:val="16"/>
              </w:rPr>
              <w:t>r</w:t>
            </w:r>
            <w:r w:rsidRPr="00B231AC">
              <w:rPr>
                <w:rFonts w:ascii="Arial" w:hAnsi="Arial"/>
                <w:sz w:val="16"/>
                <w:szCs w:val="16"/>
              </w:rPr>
              <w:t>atkaisut ja painotukset)</w:t>
            </w:r>
          </w:p>
          <w:p w14:paraId="4FFDA763" w14:textId="77777777" w:rsidR="000D47FD" w:rsidRPr="00B231AC" w:rsidRDefault="000D47FD" w:rsidP="00B231AC">
            <w:pPr>
              <w:spacing w:before="20"/>
              <w:ind w:firstLine="57"/>
              <w:rPr>
                <w:rFonts w:ascii="Arial" w:hAnsi="Arial"/>
                <w:sz w:val="16"/>
                <w:szCs w:val="16"/>
              </w:rPr>
            </w:pPr>
          </w:p>
          <w:p w14:paraId="422997E5" w14:textId="512C7621" w:rsidR="000D47FD" w:rsidRDefault="000D47FD" w:rsidP="000D47FD">
            <w:pPr>
              <w:spacing w:before="20"/>
              <w:ind w:firstLine="57"/>
              <w:rPr>
                <w:rFonts w:ascii="Arial" w:hAnsi="Arial" w:cs="Arial"/>
              </w:rPr>
            </w:pPr>
            <w:r>
              <w:rPr>
                <w:rFonts w:ascii="Arial" w:hAnsi="Arial" w:cs="Arial"/>
              </w:rPr>
              <w:t xml:space="preserve">Koko Kylätiellä on 30 esiopetusikäistä lasta, joista Vitsiverstaan esiopetusryhmässä on kiinteästi 27 lasta.  Kylätiellä toteutetaan esiopetusta kahdessa ryhmässä, </w:t>
            </w:r>
            <w:r w:rsidR="00CE3A86">
              <w:rPr>
                <w:rFonts w:ascii="Arial" w:hAnsi="Arial" w:cs="Arial"/>
              </w:rPr>
              <w:t>Vitsiverstaassa ja Riimirannassa</w:t>
            </w:r>
            <w:r>
              <w:rPr>
                <w:rFonts w:ascii="Arial" w:hAnsi="Arial" w:cs="Arial"/>
              </w:rPr>
              <w:t>. Vitsiverstaan esiopetusikäiset on jaettu kahteen ryhmään, joista toisessa on 14 (Hymy-delfiinit)  ja toisessa 13 lasta (Pandakoirat). Päiväkodissa toi</w:t>
            </w:r>
            <w:r w:rsidR="00CE3A86">
              <w:rPr>
                <w:rFonts w:ascii="Arial" w:hAnsi="Arial" w:cs="Arial"/>
              </w:rPr>
              <w:t>mivan erityisryhmän, Riimirannan</w:t>
            </w:r>
            <w:r>
              <w:rPr>
                <w:rFonts w:ascii="Arial" w:hAnsi="Arial" w:cs="Arial"/>
              </w:rPr>
              <w:t xml:space="preserve">, esiopetusikäisistä lapsista kolme on osittain integroituna Vitsiverstaan toimintaan. Koko Kylätien päiväkodin esiopetuksen toiminta-aika on 9-13:00. Aloitamme päivän klo 9:00 ryhmien omilla aamupiireillä, jossa keskustelemme lapsia kiinnostavista asioista, ajankulusta ja esiopetuksen eri sisällöistä. Aamupiireissä vuorottelevat aloillaan olo ja toiminnallinen osuus, jolloin lapset oppivat kokonaisvaltaisesti ja keskittyminen toimintaan on helpompaa. </w:t>
            </w:r>
          </w:p>
          <w:p w14:paraId="50B50940" w14:textId="77777777" w:rsidR="000D47FD" w:rsidRDefault="000D47FD" w:rsidP="000D47FD">
            <w:pPr>
              <w:spacing w:before="20"/>
              <w:ind w:firstLine="57"/>
              <w:rPr>
                <w:rFonts w:ascii="Arial" w:hAnsi="Arial" w:cs="Arial"/>
              </w:rPr>
            </w:pPr>
          </w:p>
          <w:p w14:paraId="4C30CD04" w14:textId="77777777" w:rsidR="000D47FD" w:rsidRDefault="000D47FD" w:rsidP="000D47FD">
            <w:pPr>
              <w:spacing w:before="20"/>
              <w:ind w:firstLine="57"/>
              <w:rPr>
                <w:rFonts w:ascii="Arial" w:hAnsi="Arial" w:cs="Arial"/>
              </w:rPr>
            </w:pPr>
            <w:r>
              <w:rPr>
                <w:rFonts w:ascii="Arial" w:hAnsi="Arial" w:cs="Arial"/>
              </w:rPr>
              <w:t>Vitsiverstaan esiopetus:</w:t>
            </w:r>
          </w:p>
          <w:p w14:paraId="0735FA75" w14:textId="699CC619" w:rsidR="000D47FD" w:rsidRDefault="000B7545" w:rsidP="000D47FD">
            <w:pPr>
              <w:spacing w:before="20"/>
              <w:ind w:firstLine="57"/>
              <w:rPr>
                <w:rFonts w:ascii="Arial" w:hAnsi="Arial" w:cs="Arial"/>
              </w:rPr>
            </w:pPr>
            <w:r>
              <w:rPr>
                <w:rFonts w:ascii="Arial" w:hAnsi="Arial" w:cs="Arial"/>
              </w:rPr>
              <w:t>V</w:t>
            </w:r>
            <w:r w:rsidR="000D47FD">
              <w:rPr>
                <w:rFonts w:ascii="Arial" w:hAnsi="Arial" w:cs="Arial"/>
              </w:rPr>
              <w:t xml:space="preserve">uorottelemme tilojen käyttöä niin, että vuoroviikoin toinen ryhmä ulkoilee </w:t>
            </w:r>
            <w:r>
              <w:rPr>
                <w:rFonts w:ascii="Arial" w:hAnsi="Arial" w:cs="Arial"/>
              </w:rPr>
              <w:t xml:space="preserve">aamupäivällä </w:t>
            </w:r>
            <w:r w:rsidR="000D47FD">
              <w:rPr>
                <w:rFonts w:ascii="Arial" w:hAnsi="Arial" w:cs="Arial"/>
              </w:rPr>
              <w:t xml:space="preserve">enemmän. Näin mahdollistamme myös pidempien projektien työstämisen sisätiloissa viikon kerrallaan. Kokoonnumme kaikki yhdessä </w:t>
            </w:r>
            <w:r>
              <w:rPr>
                <w:rFonts w:ascii="Arial" w:hAnsi="Arial" w:cs="Arial"/>
              </w:rPr>
              <w:t>päiväpiiriin ja lounaalle päivittäin klo 11:15</w:t>
            </w:r>
            <w:r w:rsidR="000D47FD">
              <w:rPr>
                <w:rFonts w:ascii="Arial" w:hAnsi="Arial" w:cs="Arial"/>
              </w:rPr>
              <w:t xml:space="preserve">, jonka jälkeen siirrymme satuhetkelle. Satuhetken jälkeen jatketaan keskenjäänyttä toimintaa ja leikkejä. Toisinaan iltapäivisin molempien ryhmien lapset leikkivät keskenään ja toisinaan lapset jaetaan toimintoihin omien ryhmien kesken. </w:t>
            </w:r>
          </w:p>
          <w:p w14:paraId="3CD6127A" w14:textId="77777777" w:rsidR="000D47FD" w:rsidRDefault="000D47FD" w:rsidP="000D47FD">
            <w:pPr>
              <w:spacing w:before="20"/>
              <w:ind w:firstLine="57"/>
              <w:rPr>
                <w:rFonts w:ascii="Arial" w:hAnsi="Arial" w:cs="Arial"/>
              </w:rPr>
            </w:pPr>
          </w:p>
          <w:p w14:paraId="705A39B7" w14:textId="77777777" w:rsidR="00CE3A86" w:rsidRDefault="00CE3A86" w:rsidP="000D47FD">
            <w:pPr>
              <w:spacing w:before="20"/>
              <w:ind w:firstLine="57"/>
              <w:rPr>
                <w:rFonts w:ascii="Arial" w:hAnsi="Arial" w:cs="Arial"/>
              </w:rPr>
            </w:pPr>
            <w:r>
              <w:rPr>
                <w:rFonts w:ascii="Arial" w:hAnsi="Arial" w:cs="Arial"/>
              </w:rPr>
              <w:t>Riimirannan esiopetus:</w:t>
            </w:r>
          </w:p>
          <w:p w14:paraId="50651864" w14:textId="4A08FED6" w:rsidR="00CE3A86" w:rsidRDefault="00CE3A86" w:rsidP="000D47FD">
            <w:pPr>
              <w:spacing w:before="20"/>
              <w:ind w:firstLine="57"/>
              <w:rPr>
                <w:rFonts w:ascii="Arial" w:hAnsi="Arial" w:cs="Arial"/>
              </w:rPr>
            </w:pPr>
            <w:r>
              <w:rPr>
                <w:rFonts w:ascii="Arial" w:hAnsi="Arial" w:cs="Arial"/>
              </w:rPr>
              <w:t>Riimirannan esikoululaiset ovat integroituneena lähes päivittäin Hymy-delfiinien ryhmän kanssa: lapset osallistuvat kaikkeen esiopetuksen toimintaan, mutta se toteutetaan yksilöllisesti kunkin lapset erityistarpeet huomioiden. Riimirannan lapsillla on esiopetuksen erityinen tuki käytössä, jolloin tarkemmat pedagogiset menetelmät ja oppimisympäristöön liittyvät seikat on kirjattu Hojks:iin. Esiopetuksen toteutuksessa tärkeää on</w:t>
            </w:r>
            <w:r w:rsidR="000D451A">
              <w:rPr>
                <w:rFonts w:ascii="Arial" w:hAnsi="Arial" w:cs="Arial"/>
              </w:rPr>
              <w:t xml:space="preserve"> mm.</w:t>
            </w:r>
            <w:r>
              <w:rPr>
                <w:rFonts w:ascii="Arial" w:hAnsi="Arial" w:cs="Arial"/>
              </w:rPr>
              <w:t xml:space="preserve"> riittävä aikuisen tuki, pienryhmätoiminta, osallisuuden mahdollistaminen</w:t>
            </w:r>
            <w:r w:rsidR="000D451A">
              <w:rPr>
                <w:rFonts w:ascii="Arial" w:hAnsi="Arial" w:cs="Arial"/>
              </w:rPr>
              <w:t>, kuvien käyttö.</w:t>
            </w:r>
            <w:r>
              <w:rPr>
                <w:rFonts w:ascii="Arial" w:hAnsi="Arial" w:cs="Arial"/>
              </w:rPr>
              <w:t xml:space="preserve"> Oppimisympäristö on sama kuin muilla esiopetusikäisillä, mutta toisinaan käytämme myös Riimirannan omia ryhmätiloja.</w:t>
            </w:r>
          </w:p>
          <w:p w14:paraId="171DE155" w14:textId="77777777" w:rsidR="00CE3A86" w:rsidRDefault="00CE3A86" w:rsidP="000D47FD">
            <w:pPr>
              <w:spacing w:before="20"/>
              <w:ind w:firstLine="57"/>
              <w:rPr>
                <w:rFonts w:ascii="Arial" w:hAnsi="Arial" w:cs="Arial"/>
              </w:rPr>
            </w:pPr>
          </w:p>
          <w:p w14:paraId="7B8FA018" w14:textId="15C3A192" w:rsidR="000D47FD" w:rsidRDefault="000D47FD" w:rsidP="000D47FD">
            <w:pPr>
              <w:spacing w:before="20"/>
              <w:ind w:firstLine="57"/>
              <w:rPr>
                <w:rFonts w:ascii="Arial" w:hAnsi="Arial" w:cs="Arial"/>
              </w:rPr>
            </w:pPr>
            <w:r>
              <w:rPr>
                <w:rFonts w:ascii="Arial" w:hAnsi="Arial" w:cs="Arial"/>
              </w:rPr>
              <w:t>Esikoululaisilla</w:t>
            </w:r>
            <w:r w:rsidR="008B1599">
              <w:rPr>
                <w:rFonts w:ascii="Arial" w:hAnsi="Arial" w:cs="Arial"/>
              </w:rPr>
              <w:t xml:space="preserve"> on käytössään päiväkodin sali sekä </w:t>
            </w:r>
            <w:r>
              <w:rPr>
                <w:rFonts w:ascii="Arial" w:hAnsi="Arial" w:cs="Arial"/>
              </w:rPr>
              <w:t>ylä</w:t>
            </w:r>
            <w:r w:rsidR="008B1599">
              <w:rPr>
                <w:rFonts w:ascii="Arial" w:hAnsi="Arial" w:cs="Arial"/>
              </w:rPr>
              <w:t xml:space="preserve">kerran käytävä. Ne ovat ryhmän omat tilat. </w:t>
            </w:r>
            <w:r>
              <w:rPr>
                <w:rFonts w:ascii="Arial" w:hAnsi="Arial" w:cs="Arial"/>
              </w:rPr>
              <w:t>Lisäksi on käytössä päiväkodin piha, lähikentät, leikkipuistot ja lähimetsä. Esiopetusryhmät jakavat toimintaympäristöjä ulkona ja sisällä niin, että kaikilla on tilaa, aikaa ja rauhaa leikkiin ja toimintaan. Tämä mahdollistaa myös pienryhmätoiminnan.</w:t>
            </w:r>
          </w:p>
          <w:p w14:paraId="60A15214" w14:textId="77777777" w:rsidR="000B7545" w:rsidRDefault="000B7545" w:rsidP="000D47FD">
            <w:pPr>
              <w:spacing w:before="20"/>
              <w:ind w:firstLine="57"/>
              <w:rPr>
                <w:rFonts w:ascii="Arial" w:hAnsi="Arial" w:cs="Arial"/>
              </w:rPr>
            </w:pPr>
          </w:p>
          <w:p w14:paraId="27D6A38E" w14:textId="6191076A" w:rsidR="000B7545" w:rsidRDefault="000B7545" w:rsidP="000B7545">
            <w:pPr>
              <w:spacing w:before="20"/>
              <w:ind w:firstLine="57"/>
              <w:rPr>
                <w:rFonts w:ascii="Arial" w:hAnsi="Arial" w:cs="Arial"/>
              </w:rPr>
            </w:pPr>
            <w:r w:rsidRPr="00560305">
              <w:rPr>
                <w:rFonts w:ascii="Arial" w:hAnsi="Arial" w:cs="Arial"/>
              </w:rPr>
              <w:t>Toiminnassa painottuu liikunta</w:t>
            </w:r>
            <w:r>
              <w:rPr>
                <w:rFonts w:ascii="Arial" w:hAnsi="Arial" w:cs="Arial"/>
              </w:rPr>
              <w:t>,</w:t>
            </w:r>
            <w:r w:rsidRPr="00560305">
              <w:rPr>
                <w:rFonts w:ascii="Arial" w:hAnsi="Arial" w:cs="Arial"/>
              </w:rPr>
              <w:t xml:space="preserve"> toiminnallinen oppiminen</w:t>
            </w:r>
            <w:r>
              <w:rPr>
                <w:rFonts w:ascii="Arial" w:hAnsi="Arial" w:cs="Arial"/>
              </w:rPr>
              <w:t xml:space="preserve"> ja projektityöskentely</w:t>
            </w:r>
            <w:r w:rsidRPr="00560305">
              <w:rPr>
                <w:rFonts w:ascii="Arial" w:hAnsi="Arial" w:cs="Arial"/>
              </w:rPr>
              <w:t>. Hyödynnämme säännöllisesti kaikkia edellä mainittuja ulkotiloja ja teemme retkiä lasten kiinnostuksen kohteista nouseviin kohteisiin.</w:t>
            </w:r>
          </w:p>
          <w:p w14:paraId="3ADF43AD" w14:textId="77777777" w:rsidR="00B231AC" w:rsidRDefault="00B231AC" w:rsidP="00841859">
            <w:pPr>
              <w:spacing w:before="20"/>
              <w:ind w:firstLine="57"/>
              <w:rPr>
                <w:sz w:val="24"/>
              </w:rPr>
            </w:pPr>
          </w:p>
          <w:p w14:paraId="3ADF43AE" w14:textId="77777777" w:rsidR="00B231AC" w:rsidRPr="00B231AC" w:rsidRDefault="00B231AC" w:rsidP="00841859">
            <w:pPr>
              <w:spacing w:before="20"/>
              <w:ind w:firstLine="57"/>
              <w:rPr>
                <w:rFonts w:ascii="Arial" w:hAnsi="Arial"/>
                <w:sz w:val="16"/>
                <w:szCs w:val="16"/>
              </w:rPr>
            </w:pPr>
          </w:p>
        </w:tc>
      </w:tr>
      <w:tr w:rsidR="00FD2D5D" w14:paraId="3ADF43B4"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0" w14:textId="77777777" w:rsidR="00FD2D5D" w:rsidRDefault="00FD2D5D" w:rsidP="00FC6A62">
            <w:pPr>
              <w:ind w:firstLine="57"/>
              <w:rPr>
                <w:rFonts w:ascii="Arial" w:hAnsi="Arial" w:cs="Arial"/>
                <w:sz w:val="16"/>
                <w:szCs w:val="16"/>
              </w:rPr>
            </w:pPr>
            <w:r w:rsidRPr="00B231AC">
              <w:rPr>
                <w:rFonts w:ascii="Arial" w:hAnsi="Arial" w:cs="Arial"/>
                <w:b/>
                <w:sz w:val="16"/>
                <w:szCs w:val="16"/>
              </w:rPr>
              <w:lastRenderedPageBreak/>
              <w:t>Laaja-alainen osaaminen</w:t>
            </w:r>
            <w:r w:rsidR="0064647E" w:rsidRPr="00B231AC">
              <w:rPr>
                <w:rFonts w:ascii="Arial" w:hAnsi="Arial" w:cs="Arial"/>
                <w:b/>
                <w:sz w:val="16"/>
                <w:szCs w:val="16"/>
              </w:rPr>
              <w:t xml:space="preserve"> </w:t>
            </w:r>
            <w:r w:rsidR="00B231AC">
              <w:rPr>
                <w:rFonts w:ascii="Arial" w:hAnsi="Arial" w:cs="Arial"/>
                <w:b/>
                <w:sz w:val="16"/>
                <w:szCs w:val="16"/>
              </w:rPr>
              <w:br/>
              <w:t xml:space="preserve"> </w:t>
            </w:r>
            <w:r w:rsidRPr="00B231AC">
              <w:rPr>
                <w:rFonts w:ascii="Arial" w:hAnsi="Arial" w:cs="Arial"/>
                <w:sz w:val="16"/>
                <w:szCs w:val="16"/>
              </w:rPr>
              <w:t>(</w:t>
            </w:r>
            <w:r w:rsidR="0064647E" w:rsidRPr="00B231AC">
              <w:rPr>
                <w:rFonts w:ascii="Arial" w:hAnsi="Arial" w:cs="Arial"/>
                <w:sz w:val="16"/>
                <w:szCs w:val="16"/>
              </w:rPr>
              <w:t xml:space="preserve">mitä toimipistekohtaisia asioita ja toteuttamisen tapoja, </w:t>
            </w:r>
            <w:r w:rsidRPr="00B231AC">
              <w:rPr>
                <w:rFonts w:ascii="Arial" w:hAnsi="Arial" w:cs="Arial"/>
                <w:sz w:val="16"/>
                <w:szCs w:val="16"/>
              </w:rPr>
              <w:t>miten lapset osallistuvat ja vaikuttavat toiminnan ja oppimisympäristön</w:t>
            </w:r>
            <w:r w:rsidR="00B231AC">
              <w:rPr>
                <w:rFonts w:ascii="Arial" w:hAnsi="Arial" w:cs="Arial"/>
                <w:sz w:val="16"/>
                <w:szCs w:val="16"/>
              </w:rPr>
              <w:br/>
              <w:t xml:space="preserve">  </w:t>
            </w:r>
            <w:r w:rsidRPr="00B231AC">
              <w:rPr>
                <w:rFonts w:ascii="Arial" w:hAnsi="Arial" w:cs="Arial"/>
                <w:sz w:val="16"/>
                <w:szCs w:val="16"/>
              </w:rPr>
              <w:t>suunnitteluun?)</w:t>
            </w:r>
          </w:p>
          <w:p w14:paraId="3ADF43B1" w14:textId="08241F59" w:rsidR="00B231AC" w:rsidRDefault="00B231AC" w:rsidP="00FC6A62">
            <w:pPr>
              <w:ind w:firstLine="57"/>
              <w:rPr>
                <w:rFonts w:ascii="Arial" w:hAnsi="Arial" w:cs="Arial"/>
              </w:rPr>
            </w:pPr>
          </w:p>
          <w:p w14:paraId="7F286A89" w14:textId="77777777" w:rsidR="009019F6" w:rsidRPr="00703E45" w:rsidRDefault="009019F6" w:rsidP="009019F6">
            <w:pPr>
              <w:ind w:firstLine="57"/>
              <w:rPr>
                <w:rFonts w:ascii="Arial" w:hAnsi="Arial" w:cs="Arial"/>
              </w:rPr>
            </w:pPr>
            <w:r w:rsidRPr="00703E45">
              <w:rPr>
                <w:rFonts w:ascii="Arial" w:hAnsi="Arial" w:cs="Arial"/>
              </w:rPr>
              <w:t>Helsingin esiopetuksen opetussuunnitelmassa laaja-alainen osaaminen koostuu lapsille opetettavista tiedoista, taidoista, arvoista ja asenteista sekä niiden soveltamisesta.</w:t>
            </w:r>
          </w:p>
          <w:p w14:paraId="4C8BFC7C" w14:textId="77777777" w:rsidR="009019F6" w:rsidRPr="00703E45" w:rsidRDefault="009019F6" w:rsidP="009019F6">
            <w:pPr>
              <w:ind w:firstLine="57"/>
              <w:rPr>
                <w:rFonts w:ascii="Arial" w:hAnsi="Arial" w:cs="Arial"/>
              </w:rPr>
            </w:pPr>
          </w:p>
          <w:p w14:paraId="3161FE7C" w14:textId="77777777" w:rsidR="009019F6" w:rsidRPr="00703E45" w:rsidRDefault="009019F6" w:rsidP="009019F6">
            <w:pPr>
              <w:ind w:firstLine="57"/>
              <w:rPr>
                <w:rFonts w:ascii="Arial" w:hAnsi="Arial" w:cs="Arial"/>
              </w:rPr>
            </w:pPr>
            <w:r w:rsidRPr="00703E45">
              <w:rPr>
                <w:rFonts w:ascii="Arial" w:hAnsi="Arial" w:cs="Arial"/>
              </w:rPr>
              <w:t>Jaamme lapsia eri kokoisiin ryhmiin, joissa harjoittelemme niin vuorovaikutustaitoja kuin muita laaja-alaisen oppimisen piiriin kuuluvia asioita. Pari- ja pienryhmätyöskentely on olennainen menetelmä Kylätien esiopetuksessa. Harjoittelemme arjen eri tilanteissa keskustelutaitoja ja kannustamme lapsia kyselemiseen ja toisten kuunteluun. Sosiaalisten taitojen opettaminen on olennaista myös kiusaamisen ehkäis</w:t>
            </w:r>
            <w:r>
              <w:rPr>
                <w:rFonts w:ascii="Arial" w:hAnsi="Arial" w:cs="Arial"/>
              </w:rPr>
              <w:t>emisessä</w:t>
            </w:r>
            <w:r w:rsidRPr="00703E45">
              <w:rPr>
                <w:rFonts w:ascii="Arial" w:hAnsi="Arial" w:cs="Arial"/>
              </w:rPr>
              <w:t>. Moniaistisia työtapoja käyttämällä tuemme lasten itsesäätely- ja toiminnanohjauksen taitojen kehittymistä muiden taitojen ohessa. Aikuisten malli on olennainen siinä, miten lapset oppivat puhumaan toisilleen ja käyttäytymään toivotulla tavalla.</w:t>
            </w:r>
          </w:p>
          <w:p w14:paraId="176CA1EF" w14:textId="77777777" w:rsidR="009019F6" w:rsidRPr="00703E45" w:rsidRDefault="009019F6" w:rsidP="009019F6">
            <w:pPr>
              <w:ind w:firstLine="57"/>
              <w:rPr>
                <w:rFonts w:ascii="Arial" w:hAnsi="Arial" w:cs="Arial"/>
              </w:rPr>
            </w:pPr>
          </w:p>
          <w:p w14:paraId="3D8CFADB" w14:textId="77777777" w:rsidR="009019F6" w:rsidRPr="00703E45" w:rsidRDefault="009019F6" w:rsidP="009019F6">
            <w:pPr>
              <w:ind w:firstLine="57"/>
              <w:rPr>
                <w:rFonts w:ascii="Arial" w:hAnsi="Arial" w:cs="Arial"/>
              </w:rPr>
            </w:pPr>
            <w:r w:rsidRPr="00703E45">
              <w:rPr>
                <w:rFonts w:ascii="Arial" w:hAnsi="Arial" w:cs="Arial"/>
              </w:rPr>
              <w:t>Tuemme lapsia omien mielipiteiden ilmaisuun</w:t>
            </w:r>
            <w:r>
              <w:rPr>
                <w:rFonts w:ascii="Arial" w:hAnsi="Arial" w:cs="Arial"/>
              </w:rPr>
              <w:t>,</w:t>
            </w:r>
            <w:r w:rsidRPr="00703E45">
              <w:rPr>
                <w:rFonts w:ascii="Arial" w:hAnsi="Arial" w:cs="Arial"/>
              </w:rPr>
              <w:t xml:space="preserve"> ja liittämällä toiminta lapsille mielekkäisiin teemoihin ja projekteihin varmistamme lasten motivoitumisen ja sitoutumisen toimintaan. Lapsia havainnoidaan, haastatellaan, kuvataan ja lapset kuvaavat, piirtävät ja kertovat spontaanisti omista mielenkiinnon kohteistaan, minkä pohjalta toimintaa suunnitellaan ja toteutetaan. Toiminnan suunnittelussa jätetään aina tilaa myös lapsilta lähteville ajatuksille ja toimintaa voidaan muokata joustavasti.</w:t>
            </w:r>
          </w:p>
          <w:p w14:paraId="648083C4" w14:textId="77777777" w:rsidR="009019F6" w:rsidRPr="00703E45" w:rsidRDefault="009019F6" w:rsidP="009019F6">
            <w:pPr>
              <w:ind w:firstLine="57"/>
              <w:rPr>
                <w:rFonts w:ascii="Arial" w:hAnsi="Arial" w:cs="Arial"/>
              </w:rPr>
            </w:pPr>
          </w:p>
          <w:p w14:paraId="314BD8BC" w14:textId="4906ABA8" w:rsidR="009019F6" w:rsidRPr="00703E45" w:rsidRDefault="009019F6" w:rsidP="009019F6">
            <w:pPr>
              <w:ind w:firstLine="57"/>
              <w:rPr>
                <w:rFonts w:ascii="Arial" w:hAnsi="Arial" w:cs="Arial"/>
              </w:rPr>
            </w:pPr>
            <w:r w:rsidRPr="00703E45">
              <w:rPr>
                <w:rFonts w:ascii="Arial" w:hAnsi="Arial" w:cs="Arial"/>
              </w:rPr>
              <w:t xml:space="preserve">Kylätien esiopetuksessa ei ole käytössä valmiita oppimateriaaleja. Aikuiset </w:t>
            </w:r>
            <w:r w:rsidR="006B45E3">
              <w:rPr>
                <w:rFonts w:ascii="Arial" w:hAnsi="Arial" w:cs="Arial"/>
              </w:rPr>
              <w:t xml:space="preserve">havainnoivat lapsiryhmän mielenkiinnon kohteita ja </w:t>
            </w:r>
            <w:r w:rsidRPr="00703E45">
              <w:rPr>
                <w:rFonts w:ascii="Arial" w:hAnsi="Arial" w:cs="Arial"/>
              </w:rPr>
              <w:t xml:space="preserve">suunnittelevat </w:t>
            </w:r>
            <w:r w:rsidR="006B45E3">
              <w:rPr>
                <w:rFonts w:ascii="Arial" w:hAnsi="Arial" w:cs="Arial"/>
              </w:rPr>
              <w:t>lasten kanssa toimintaa siten</w:t>
            </w:r>
            <w:r w:rsidRPr="00703E45">
              <w:rPr>
                <w:rFonts w:ascii="Arial" w:hAnsi="Arial" w:cs="Arial"/>
              </w:rPr>
              <w:t>, e</w:t>
            </w:r>
            <w:r w:rsidR="006B45E3">
              <w:rPr>
                <w:rFonts w:ascii="Arial" w:hAnsi="Arial" w:cs="Arial"/>
              </w:rPr>
              <w:t>ttä vuoden aikana tulee</w:t>
            </w:r>
            <w:r w:rsidRPr="00703E45">
              <w:rPr>
                <w:rFonts w:ascii="Arial" w:hAnsi="Arial" w:cs="Arial"/>
              </w:rPr>
              <w:t xml:space="preserve"> käsiteltyä kaikki laaja-alaisen osaamisen osa-alueet (ajattelu ja oppiminen; kulttuurinen osaaminen, vuorovaikutus ja ilmaisu; itsestä huolehtiminen ja arjen taidot; monilukutaito; tieto- ja viestintäteknologinen osaaminen; osalli</w:t>
            </w:r>
            <w:r w:rsidR="006B45E3">
              <w:rPr>
                <w:rFonts w:ascii="Arial" w:hAnsi="Arial" w:cs="Arial"/>
              </w:rPr>
              <w:t>stuminen ja vaikuttaminen).</w:t>
            </w:r>
            <w:r w:rsidRPr="00703E45">
              <w:rPr>
                <w:rFonts w:ascii="Arial" w:hAnsi="Arial" w:cs="Arial"/>
              </w:rPr>
              <w:t xml:space="preserve"> </w:t>
            </w:r>
          </w:p>
          <w:p w14:paraId="45C678AB" w14:textId="77777777" w:rsidR="009019F6" w:rsidRPr="00703E45" w:rsidRDefault="009019F6" w:rsidP="009019F6">
            <w:pPr>
              <w:ind w:firstLine="57"/>
              <w:rPr>
                <w:rFonts w:ascii="Arial" w:hAnsi="Arial" w:cs="Arial"/>
              </w:rPr>
            </w:pPr>
          </w:p>
          <w:p w14:paraId="6A0FFFD3" w14:textId="77777777" w:rsidR="009019F6" w:rsidRPr="00703E45" w:rsidRDefault="009019F6" w:rsidP="009019F6">
            <w:pPr>
              <w:ind w:firstLine="57"/>
              <w:rPr>
                <w:rFonts w:ascii="Arial" w:hAnsi="Arial" w:cs="Arial"/>
              </w:rPr>
            </w:pPr>
            <w:r w:rsidRPr="00703E45">
              <w:rPr>
                <w:rFonts w:ascii="Arial" w:hAnsi="Arial" w:cs="Arial"/>
              </w:rPr>
              <w:t>Harjoittelemme arjen taitoja ja itsestä huolehtimisen taitoja esimerkiksi ruokailu- ja siirtymätilanteissa. Tarkoituksena on harjoitella oman toiminnan ohjausta, tavaroista huolehtimista ja itsesäätelytaitoja. Aikuinen mallintaa toimintaa ja kannustaa lapsia myös auttamaan toisiaan.</w:t>
            </w:r>
          </w:p>
          <w:p w14:paraId="02D63B57" w14:textId="77777777" w:rsidR="009019F6" w:rsidRPr="00703E45" w:rsidRDefault="009019F6" w:rsidP="009019F6">
            <w:pPr>
              <w:ind w:firstLine="57"/>
              <w:rPr>
                <w:rFonts w:ascii="Arial" w:hAnsi="Arial" w:cs="Arial"/>
              </w:rPr>
            </w:pPr>
          </w:p>
          <w:p w14:paraId="6CD33F18" w14:textId="6FAF2B7B" w:rsidR="009019F6" w:rsidRPr="00B231AC" w:rsidRDefault="009019F6" w:rsidP="009019F6">
            <w:pPr>
              <w:ind w:firstLine="57"/>
              <w:rPr>
                <w:rFonts w:ascii="Arial" w:hAnsi="Arial" w:cs="Arial"/>
                <w:sz w:val="16"/>
                <w:szCs w:val="16"/>
              </w:rPr>
            </w:pPr>
            <w:r>
              <w:rPr>
                <w:rFonts w:ascii="Arial" w:hAnsi="Arial" w:cs="Arial"/>
              </w:rPr>
              <w:t>Koko esiopetusvuoden tavoitteena on</w:t>
            </w:r>
            <w:r w:rsidRPr="00703E45">
              <w:rPr>
                <w:rFonts w:ascii="Arial" w:hAnsi="Arial" w:cs="Arial"/>
              </w:rPr>
              <w:t xml:space="preserve"> liikkua ohjatusti ulkona useasti viikossa. O</w:t>
            </w:r>
            <w:r>
              <w:rPr>
                <w:rFonts w:ascii="Arial" w:hAnsi="Arial" w:cs="Arial"/>
              </w:rPr>
              <w:t>hjatussa toiminnassa o</w:t>
            </w:r>
            <w:r w:rsidRPr="00703E45">
              <w:rPr>
                <w:rFonts w:ascii="Arial" w:hAnsi="Arial" w:cs="Arial"/>
              </w:rPr>
              <w:t>petellaan uusia liikuntaleikkejä ja lapset saavat myös ehdottaa mielileikkejä</w:t>
            </w:r>
            <w:r>
              <w:rPr>
                <w:rFonts w:ascii="Arial" w:hAnsi="Arial" w:cs="Arial"/>
              </w:rPr>
              <w:t>. Tavoitteena on o</w:t>
            </w:r>
            <w:r w:rsidRPr="00703E45">
              <w:rPr>
                <w:rFonts w:ascii="Arial" w:hAnsi="Arial" w:cs="Arial"/>
              </w:rPr>
              <w:t>petella ja op</w:t>
            </w:r>
            <w:r>
              <w:rPr>
                <w:rFonts w:ascii="Arial" w:hAnsi="Arial" w:cs="Arial"/>
              </w:rPr>
              <w:t xml:space="preserve">pia </w:t>
            </w:r>
            <w:r w:rsidRPr="00703E45">
              <w:rPr>
                <w:rFonts w:ascii="Arial" w:hAnsi="Arial" w:cs="Arial"/>
              </w:rPr>
              <w:t>asioita toiminnallisesti ja eri tavoin liikkumalla.</w:t>
            </w:r>
          </w:p>
          <w:p w14:paraId="3ADF43B2" w14:textId="77777777" w:rsidR="00FD2D5D" w:rsidRDefault="00FD2D5D" w:rsidP="00FC6A62">
            <w:pPr>
              <w:ind w:firstLine="57"/>
              <w:rPr>
                <w:rFonts w:ascii="Arial" w:hAnsi="Arial" w:cs="Arial"/>
              </w:rPr>
            </w:pPr>
          </w:p>
          <w:p w14:paraId="3ADF43B3" w14:textId="77777777" w:rsidR="00FD2D5D" w:rsidRDefault="00FD2D5D" w:rsidP="007C017A">
            <w:pPr>
              <w:rPr>
                <w:rFonts w:ascii="Arial" w:hAnsi="Arial" w:cs="Arial"/>
                <w:b/>
              </w:rPr>
            </w:pPr>
          </w:p>
        </w:tc>
      </w:tr>
      <w:tr w:rsidR="007035AA" w14:paraId="3ADF43BB"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5" w14:textId="77777777" w:rsidR="00BD5D59" w:rsidRDefault="00891D4A" w:rsidP="00FC6A62">
            <w:pPr>
              <w:ind w:firstLine="57"/>
              <w:rPr>
                <w:rFonts w:ascii="Arial" w:hAnsi="Arial" w:cs="Arial"/>
                <w:b/>
                <w:sz w:val="16"/>
                <w:szCs w:val="16"/>
              </w:rPr>
            </w:pPr>
            <w:r w:rsidRPr="001F3007">
              <w:rPr>
                <w:rFonts w:ascii="Arial" w:hAnsi="Arial" w:cs="Arial"/>
                <w:b/>
                <w:sz w:val="16"/>
                <w:szCs w:val="16"/>
              </w:rPr>
              <w:lastRenderedPageBreak/>
              <w:t>Oppimiskokonaisuudet</w:t>
            </w:r>
            <w:r w:rsidR="00FC6A62" w:rsidRPr="001F3007">
              <w:rPr>
                <w:rFonts w:ascii="Arial" w:hAnsi="Arial" w:cs="Arial"/>
                <w:b/>
                <w:sz w:val="16"/>
                <w:szCs w:val="16"/>
              </w:rPr>
              <w:t>, teemat,</w:t>
            </w:r>
            <w:r w:rsidR="00DA74D7" w:rsidRPr="001F3007">
              <w:rPr>
                <w:rFonts w:ascii="Arial" w:hAnsi="Arial" w:cs="Arial"/>
                <w:b/>
                <w:sz w:val="16"/>
                <w:szCs w:val="16"/>
              </w:rPr>
              <w:t xml:space="preserve"> projektit</w:t>
            </w:r>
          </w:p>
          <w:p w14:paraId="78502195" w14:textId="77777777" w:rsidR="004220BF" w:rsidRPr="001F3007" w:rsidRDefault="004220BF" w:rsidP="00FC6A62">
            <w:pPr>
              <w:ind w:firstLine="57"/>
              <w:rPr>
                <w:rFonts w:ascii="Arial" w:hAnsi="Arial" w:cs="Arial"/>
                <w:b/>
                <w:sz w:val="16"/>
                <w:szCs w:val="16"/>
              </w:rPr>
            </w:pPr>
          </w:p>
          <w:p w14:paraId="1A587E58" w14:textId="77777777" w:rsidR="00254946" w:rsidRDefault="00254946" w:rsidP="00254946">
            <w:pPr>
              <w:rPr>
                <w:rFonts w:ascii="Arial" w:hAnsi="Arial" w:cs="Arial"/>
              </w:rPr>
            </w:pPr>
            <w:r>
              <w:rPr>
                <w:rFonts w:ascii="Arial" w:hAnsi="Arial" w:cs="Arial"/>
              </w:rPr>
              <w:t>Työskentelemme lasten ja aikuisten ideoinnista lähtevien projektien tai teemojen parissa. Projektit voivat kestää päivistä viikkoihin ja ne rakentuvat sille tiedolle mitä lapset jo asiasta tietävät ja millaisia aikaisempia kokemuksia heillä on. Motivaatio lähtee lapsista itsestään, ja siten eri lasten kohdalla osallistuminen voi vaihdella. Oppimisen ja työskentelyn ilon säilyttäminen on tärkeää.</w:t>
            </w:r>
          </w:p>
          <w:p w14:paraId="4FF3AA7E" w14:textId="77777777" w:rsidR="00254946" w:rsidRDefault="00254946" w:rsidP="00254946">
            <w:pPr>
              <w:ind w:firstLine="57"/>
              <w:rPr>
                <w:rFonts w:ascii="Arial" w:hAnsi="Arial" w:cs="Arial"/>
              </w:rPr>
            </w:pPr>
          </w:p>
          <w:p w14:paraId="51E08A46" w14:textId="6FF974A5" w:rsidR="00254946" w:rsidRDefault="00254946" w:rsidP="00254946">
            <w:pPr>
              <w:ind w:firstLine="57"/>
              <w:rPr>
                <w:rFonts w:ascii="Arial" w:hAnsi="Arial" w:cs="Arial"/>
              </w:rPr>
            </w:pPr>
            <w:r>
              <w:rPr>
                <w:rFonts w:ascii="Arial" w:hAnsi="Arial" w:cs="Arial"/>
              </w:rPr>
              <w:t xml:space="preserve">Oppimaan opimme siten, että toiminnasta rakennetaan oppimiskokonaisuuksia. </w:t>
            </w:r>
            <w:r w:rsidR="001F6A22">
              <w:rPr>
                <w:rFonts w:ascii="Arial" w:hAnsi="Arial" w:cs="Arial"/>
              </w:rPr>
              <w:t>A</w:t>
            </w:r>
            <w:r>
              <w:rPr>
                <w:rFonts w:ascii="Arial" w:hAnsi="Arial" w:cs="Arial"/>
              </w:rPr>
              <w:t>sioita ja aiheita tarkastellaan samanaikaisesti eri sisältöjen näkökulmasta (syksyinen metsäretki voi olla vaikka matematiikkaa, musiikkia ja liikuntaa).</w:t>
            </w:r>
          </w:p>
          <w:p w14:paraId="2E258BDA" w14:textId="77777777" w:rsidR="00254946" w:rsidRDefault="00254946" w:rsidP="00254946">
            <w:pPr>
              <w:ind w:firstLine="57"/>
              <w:rPr>
                <w:rFonts w:ascii="Arial" w:hAnsi="Arial" w:cs="Arial"/>
              </w:rPr>
            </w:pPr>
          </w:p>
          <w:p w14:paraId="7172FDAA" w14:textId="77777777" w:rsidR="00254946" w:rsidRDefault="00254946" w:rsidP="00254946">
            <w:pPr>
              <w:ind w:firstLine="57"/>
              <w:rPr>
                <w:rFonts w:ascii="Arial" w:hAnsi="Arial" w:cs="Arial"/>
              </w:rPr>
            </w:pPr>
            <w:r>
              <w:rPr>
                <w:rFonts w:ascii="Arial" w:hAnsi="Arial" w:cs="Arial"/>
              </w:rPr>
              <w:t>Lähestymme erilaisia teemoja ja projekteja avoimin mielin ja lasten ajatuksia sekä toiveita kuuntelemalla ja työstämällä monin eri tavoin. Ihmetellään asioita yhdessä, keskustellaan, tutkitaan ja kokeillaan.</w:t>
            </w:r>
          </w:p>
          <w:p w14:paraId="637A49EF" w14:textId="77777777" w:rsidR="00254946" w:rsidRDefault="00254946" w:rsidP="00254946">
            <w:pPr>
              <w:ind w:firstLine="57"/>
              <w:rPr>
                <w:rFonts w:ascii="Arial" w:hAnsi="Arial" w:cs="Arial"/>
              </w:rPr>
            </w:pPr>
          </w:p>
          <w:p w14:paraId="6573344F" w14:textId="77777777" w:rsidR="00254946" w:rsidRDefault="00254946" w:rsidP="00254946">
            <w:pPr>
              <w:ind w:firstLine="57"/>
              <w:rPr>
                <w:rFonts w:ascii="Arial" w:hAnsi="Arial" w:cs="Arial"/>
              </w:rPr>
            </w:pPr>
            <w:r>
              <w:rPr>
                <w:rFonts w:ascii="Arial" w:hAnsi="Arial" w:cs="Arial"/>
              </w:rPr>
              <w:t>Pyrimme siihen, että lapsi saa ajatuksia ja kokemuksia yhteisistä keskusteluista ja yhteisestä tekemisestä, esim. digikameran sekä tabletin käytöstä. Jokainen lapsi saa toteuttaa itseään ja valita itselleen tärkeitä ”kuvakulmia”. Lasten projektit tehdään näkyväksi heille itselleen, ryhmälle ja vanhemmille.</w:t>
            </w:r>
          </w:p>
          <w:p w14:paraId="3525596D" w14:textId="77777777" w:rsidR="004220BF" w:rsidRDefault="004220BF" w:rsidP="00254946">
            <w:pPr>
              <w:ind w:firstLine="57"/>
              <w:rPr>
                <w:rFonts w:ascii="Arial" w:hAnsi="Arial" w:cs="Arial"/>
              </w:rPr>
            </w:pPr>
          </w:p>
          <w:p w14:paraId="74E46DA8" w14:textId="26509E2B" w:rsidR="004220BF" w:rsidRDefault="004220BF" w:rsidP="00254946">
            <w:pPr>
              <w:ind w:firstLine="57"/>
              <w:rPr>
                <w:rFonts w:ascii="Arial" w:hAnsi="Arial" w:cs="Arial"/>
              </w:rPr>
            </w:pPr>
            <w:r>
              <w:rPr>
                <w:rFonts w:ascii="Arial" w:hAnsi="Arial" w:cs="Arial"/>
              </w:rPr>
              <w:t>Tänä syksynä valitsimme molempien ryhmien yhteiseksi teemaksi Avaruuden ja sen eri ilmiöt.  Avaruusteema herätti paljon keskustelua ja ihmettelyä, ja se tuntui todella kiinnostavalta aiheelta lasten mielestä.</w:t>
            </w:r>
            <w:r w:rsidR="00537410">
              <w:rPr>
                <w:rFonts w:ascii="Arial" w:hAnsi="Arial" w:cs="Arial"/>
              </w:rPr>
              <w:t xml:space="preserve"> Planeetat </w:t>
            </w:r>
            <w:r w:rsidR="009D04F4">
              <w:rPr>
                <w:rFonts w:ascii="Arial" w:hAnsi="Arial" w:cs="Arial"/>
              </w:rPr>
              <w:t xml:space="preserve">ja tähdet </w:t>
            </w:r>
            <w:r w:rsidR="00537410">
              <w:rPr>
                <w:rFonts w:ascii="Arial" w:hAnsi="Arial" w:cs="Arial"/>
              </w:rPr>
              <w:t>ovat erityisen</w:t>
            </w:r>
            <w:r w:rsidR="009D04F4">
              <w:rPr>
                <w:rFonts w:ascii="Arial" w:hAnsi="Arial" w:cs="Arial"/>
              </w:rPr>
              <w:t xml:space="preserve"> kiinnostavia. </w:t>
            </w:r>
          </w:p>
          <w:p w14:paraId="3ADF43B7" w14:textId="77777777" w:rsidR="00BD5D59" w:rsidRDefault="00BD5D59" w:rsidP="00FC6A62">
            <w:pPr>
              <w:ind w:firstLine="57"/>
              <w:rPr>
                <w:rFonts w:ascii="Arial" w:hAnsi="Arial"/>
                <w:sz w:val="14"/>
              </w:rPr>
            </w:pPr>
          </w:p>
          <w:p w14:paraId="3ADF43B9" w14:textId="7329274D" w:rsidR="00FD2D5D" w:rsidRDefault="00FD2D5D" w:rsidP="00F100DA">
            <w:pPr>
              <w:rPr>
                <w:rFonts w:ascii="Arial" w:hAnsi="Arial"/>
                <w:sz w:val="14"/>
              </w:rPr>
            </w:pPr>
          </w:p>
          <w:p w14:paraId="7F645406" w14:textId="77777777" w:rsidR="00316698" w:rsidRDefault="00316698" w:rsidP="00316698">
            <w:pPr>
              <w:ind w:firstLine="57"/>
              <w:rPr>
                <w:rFonts w:ascii="Arial" w:hAnsi="Arial" w:cs="Arial"/>
              </w:rPr>
            </w:pPr>
            <w:r>
              <w:rPr>
                <w:rFonts w:ascii="Arial" w:hAnsi="Arial" w:cs="Arial"/>
              </w:rPr>
              <w:t>Seuraavat menetelmät näkyvät toiminnassamme syksyn aikana:</w:t>
            </w:r>
          </w:p>
          <w:p w14:paraId="46F871F3" w14:textId="77777777" w:rsidR="00316698" w:rsidRDefault="00316698" w:rsidP="00481A70">
            <w:pPr>
              <w:rPr>
                <w:rFonts w:ascii="Arial" w:hAnsi="Arial" w:cs="Arial"/>
              </w:rPr>
            </w:pPr>
          </w:p>
          <w:p w14:paraId="405034C7" w14:textId="417E2771" w:rsidR="00316698" w:rsidRDefault="00481A70" w:rsidP="00481A70">
            <w:pPr>
              <w:rPr>
                <w:rFonts w:ascii="Arial" w:hAnsi="Arial" w:cs="Arial"/>
              </w:rPr>
            </w:pPr>
            <w:r>
              <w:rPr>
                <w:rFonts w:ascii="Arial" w:hAnsi="Arial" w:cs="Arial"/>
              </w:rPr>
              <w:t xml:space="preserve"> </w:t>
            </w:r>
            <w:r w:rsidR="00316698">
              <w:rPr>
                <w:rFonts w:ascii="Arial" w:hAnsi="Arial" w:cs="Arial"/>
              </w:rPr>
              <w:t>-kirjat, sadut, lehdet</w:t>
            </w:r>
          </w:p>
          <w:p w14:paraId="600583FE" w14:textId="77777777" w:rsidR="00316698" w:rsidRDefault="00316698" w:rsidP="00316698">
            <w:pPr>
              <w:ind w:firstLine="57"/>
              <w:rPr>
                <w:rFonts w:ascii="Arial" w:hAnsi="Arial" w:cs="Arial"/>
              </w:rPr>
            </w:pPr>
            <w:r>
              <w:rPr>
                <w:rFonts w:ascii="Arial" w:hAnsi="Arial" w:cs="Arial"/>
              </w:rPr>
              <w:t xml:space="preserve">-sadutus pienryhmissä </w:t>
            </w:r>
          </w:p>
          <w:p w14:paraId="4EA58EF9" w14:textId="77777777" w:rsidR="00316698" w:rsidRDefault="00316698" w:rsidP="00316698">
            <w:pPr>
              <w:ind w:firstLine="57"/>
              <w:rPr>
                <w:rFonts w:ascii="Arial" w:hAnsi="Arial" w:cs="Arial"/>
              </w:rPr>
            </w:pPr>
            <w:r>
              <w:rPr>
                <w:rFonts w:ascii="Arial" w:hAnsi="Arial" w:cs="Arial"/>
              </w:rPr>
              <w:t>-tabletti: oppimispelit, tiedon hankinta, kuvaaminen, animaatioiden tekeminen</w:t>
            </w:r>
          </w:p>
          <w:p w14:paraId="406ACF48" w14:textId="77777777" w:rsidR="00316698" w:rsidRDefault="00316698" w:rsidP="00316698">
            <w:pPr>
              <w:ind w:firstLine="57"/>
              <w:rPr>
                <w:rFonts w:ascii="Arial" w:hAnsi="Arial" w:cs="Arial"/>
              </w:rPr>
            </w:pPr>
            <w:r>
              <w:rPr>
                <w:rFonts w:ascii="Arial" w:hAnsi="Arial" w:cs="Arial"/>
              </w:rPr>
              <w:t xml:space="preserve">- Metsäretket joka viikko. </w:t>
            </w:r>
          </w:p>
          <w:p w14:paraId="5C9EDB6A" w14:textId="77777777" w:rsidR="00316698" w:rsidRDefault="00316698" w:rsidP="00316698">
            <w:pPr>
              <w:ind w:firstLine="57"/>
              <w:rPr>
                <w:rFonts w:ascii="Arial" w:hAnsi="Arial" w:cs="Arial"/>
              </w:rPr>
            </w:pPr>
            <w:r>
              <w:rPr>
                <w:rFonts w:ascii="Arial" w:hAnsi="Arial" w:cs="Arial"/>
              </w:rPr>
              <w:t xml:space="preserve">- Talvella metsäretkien tilalla toisinaan talviliikuntaa säiden mukaan. </w:t>
            </w:r>
          </w:p>
          <w:p w14:paraId="55545EAD" w14:textId="3DCEF639" w:rsidR="00316698" w:rsidRDefault="00481A70" w:rsidP="00316698">
            <w:pPr>
              <w:ind w:firstLine="57"/>
              <w:rPr>
                <w:rFonts w:ascii="Arial" w:hAnsi="Arial" w:cs="Arial"/>
              </w:rPr>
            </w:pPr>
            <w:r>
              <w:rPr>
                <w:rFonts w:ascii="Arial" w:hAnsi="Arial" w:cs="Arial"/>
              </w:rPr>
              <w:t>- Koko talon yhteiset laulutuokiot</w:t>
            </w:r>
            <w:r w:rsidR="00316698">
              <w:rPr>
                <w:rFonts w:ascii="Arial" w:hAnsi="Arial" w:cs="Arial"/>
              </w:rPr>
              <w:t xml:space="preserve"> kerran kuussa perjantaisin.</w:t>
            </w:r>
          </w:p>
          <w:p w14:paraId="20C105A4" w14:textId="77777777" w:rsidR="00316698" w:rsidRDefault="00316698" w:rsidP="00316698">
            <w:pPr>
              <w:ind w:firstLine="57"/>
              <w:rPr>
                <w:rFonts w:ascii="Arial" w:hAnsi="Arial" w:cs="Arial"/>
              </w:rPr>
            </w:pPr>
            <w:r>
              <w:rPr>
                <w:rFonts w:ascii="Arial" w:hAnsi="Arial" w:cs="Arial"/>
              </w:rPr>
              <w:t>- Retket lasten liikennekaupunkiin.</w:t>
            </w:r>
          </w:p>
          <w:p w14:paraId="2802228C" w14:textId="47C8CC5D" w:rsidR="00316698" w:rsidRDefault="00316698" w:rsidP="00316698">
            <w:pPr>
              <w:ind w:firstLine="57"/>
              <w:rPr>
                <w:rFonts w:ascii="Arial" w:hAnsi="Arial"/>
                <w:sz w:val="14"/>
              </w:rPr>
            </w:pPr>
            <w:r>
              <w:rPr>
                <w:rFonts w:ascii="Arial" w:hAnsi="Arial" w:cs="Arial"/>
              </w:rPr>
              <w:t>- Muut teemaan ja oppimiskokonaisuuksiin liittyvät retket, esim. animaatiot, elokuvat, erilaiset ohjatut museovierailu</w:t>
            </w:r>
            <w:r w:rsidR="00481A70">
              <w:rPr>
                <w:rFonts w:ascii="Arial" w:hAnsi="Arial" w:cs="Arial"/>
              </w:rPr>
              <w:t>t, kirjastokäynnit, retkeily lähiympäristöön sekä Helsingin keskustaan</w:t>
            </w:r>
          </w:p>
          <w:p w14:paraId="6485F217" w14:textId="7B8A6555" w:rsidR="00696B15" w:rsidRDefault="00696B15" w:rsidP="00696B15">
            <w:pPr>
              <w:rPr>
                <w:rFonts w:ascii="Arial" w:hAnsi="Arial"/>
                <w:sz w:val="14"/>
              </w:rPr>
            </w:pPr>
          </w:p>
          <w:p w14:paraId="01A53CF1" w14:textId="77777777" w:rsidR="00696B15" w:rsidRDefault="00696B15" w:rsidP="00F100DA">
            <w:pPr>
              <w:rPr>
                <w:rFonts w:ascii="Arial" w:hAnsi="Arial"/>
                <w:sz w:val="14"/>
              </w:rPr>
            </w:pPr>
          </w:p>
          <w:p w14:paraId="3ADF43BA" w14:textId="77777777" w:rsidR="00FD2D5D" w:rsidRDefault="00FD2D5D" w:rsidP="00FC6A62">
            <w:pPr>
              <w:ind w:firstLine="57"/>
              <w:rPr>
                <w:rFonts w:ascii="Arial" w:hAnsi="Arial"/>
                <w:sz w:val="14"/>
              </w:rPr>
            </w:pPr>
          </w:p>
        </w:tc>
      </w:tr>
      <w:tr w:rsidR="00FD2D5D" w14:paraId="3ADF43C0"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C" w14:textId="77777777" w:rsidR="001F3007" w:rsidRPr="001F3007" w:rsidRDefault="00FD2D5D" w:rsidP="00FD2D5D">
            <w:pPr>
              <w:spacing w:before="20"/>
              <w:rPr>
                <w:rFonts w:ascii="Arial" w:hAnsi="Arial" w:cs="Arial"/>
                <w:b/>
                <w:sz w:val="16"/>
                <w:szCs w:val="16"/>
              </w:rPr>
            </w:pPr>
            <w:r w:rsidRPr="001F3007">
              <w:rPr>
                <w:rFonts w:ascii="Arial" w:hAnsi="Arial" w:cs="Arial"/>
                <w:b/>
                <w:sz w:val="16"/>
                <w:szCs w:val="16"/>
              </w:rPr>
              <w:t xml:space="preserve">Toiminnan dokumentointi </w:t>
            </w:r>
            <w:r w:rsidR="0020574A" w:rsidRPr="001F3007">
              <w:rPr>
                <w:rFonts w:ascii="Arial" w:hAnsi="Arial" w:cs="Arial"/>
                <w:b/>
                <w:sz w:val="16"/>
                <w:szCs w:val="16"/>
              </w:rPr>
              <w:t xml:space="preserve">ja </w:t>
            </w:r>
            <w:r w:rsidRPr="001F3007">
              <w:rPr>
                <w:rFonts w:ascii="Arial" w:hAnsi="Arial" w:cs="Arial"/>
                <w:b/>
                <w:sz w:val="16"/>
                <w:szCs w:val="16"/>
              </w:rPr>
              <w:t xml:space="preserve">arviointi </w:t>
            </w:r>
          </w:p>
          <w:p w14:paraId="17E13A01" w14:textId="01F91762" w:rsidR="001E1BD9" w:rsidRDefault="002E3F42" w:rsidP="002E3F42">
            <w:pPr>
              <w:spacing w:before="20"/>
              <w:ind w:firstLine="61"/>
              <w:rPr>
                <w:rFonts w:ascii="Arial" w:hAnsi="Arial" w:cs="Arial"/>
              </w:rPr>
            </w:pPr>
            <w:r>
              <w:rPr>
                <w:rFonts w:ascii="Arial" w:hAnsi="Arial" w:cs="Arial"/>
              </w:rPr>
              <w:t>Vitsiverstaan toimintaa ja ryhmien työstettäviä projekteja arvoidaan ja niistä keskustellaan tiimissä. Projekteja dokumentoidaan piirroksin, sadutuksen keinoin sekä valok</w:t>
            </w:r>
            <w:r w:rsidR="00507C82">
              <w:rPr>
                <w:rFonts w:ascii="Arial" w:hAnsi="Arial" w:cs="Arial"/>
              </w:rPr>
              <w:t>uvaamalla ja videoimalla. Lapset</w:t>
            </w:r>
            <w:r>
              <w:rPr>
                <w:rFonts w:ascii="Arial" w:hAnsi="Arial" w:cs="Arial"/>
              </w:rPr>
              <w:t xml:space="preserve"> harjoittelevat arvioimaan oman projektinsa eri vaiheita ja antamaan toisilleen vertaispalautetta.</w:t>
            </w:r>
          </w:p>
          <w:p w14:paraId="61CB0FA2" w14:textId="77777777" w:rsidR="001E1BD9" w:rsidRDefault="001E1BD9" w:rsidP="002E3F42">
            <w:pPr>
              <w:spacing w:before="20"/>
              <w:ind w:firstLine="61"/>
              <w:rPr>
                <w:rFonts w:ascii="Arial" w:hAnsi="Arial" w:cs="Arial"/>
              </w:rPr>
            </w:pPr>
            <w:r>
              <w:rPr>
                <w:rFonts w:ascii="Arial" w:hAnsi="Arial" w:cs="Arial"/>
              </w:rPr>
              <w:t>Tänä vuonna otetaan käyttöön molemmille ryhmille sähköinen portfolio, jota opettelemme käyttämään. Tarkoitus on, että lapset ja heidän huoltajansa näkevät myös, mitä sinne laitetaan ja sitä arvioidaan yhdessä.</w:t>
            </w:r>
          </w:p>
          <w:p w14:paraId="3791BF47" w14:textId="39871797" w:rsidR="002E3F42" w:rsidRDefault="001E1BD9" w:rsidP="002E3F42">
            <w:pPr>
              <w:spacing w:before="20"/>
              <w:ind w:firstLine="61"/>
              <w:rPr>
                <w:rFonts w:ascii="Arial" w:hAnsi="Arial" w:cs="Arial"/>
              </w:rPr>
            </w:pPr>
            <w:r>
              <w:rPr>
                <w:rFonts w:ascii="Arial" w:hAnsi="Arial" w:cs="Arial"/>
              </w:rPr>
              <w:t xml:space="preserve">Lisäksi olemme ottaneet tänä vuonna käyttöön Vitsiverstaan yhteisen whatsupp-ryhmän, jonne dokumentoidaan ryhmien toimintaa kuvin ja tekstein.  </w:t>
            </w:r>
            <w:r w:rsidR="002E3F42">
              <w:rPr>
                <w:rFonts w:ascii="Arial" w:hAnsi="Arial" w:cs="Arial"/>
              </w:rPr>
              <w:t xml:space="preserve"> </w:t>
            </w:r>
          </w:p>
          <w:p w14:paraId="6D63DD7C" w14:textId="77777777" w:rsidR="002E3F42" w:rsidRDefault="002E3F42" w:rsidP="002E3F42">
            <w:pPr>
              <w:spacing w:before="20"/>
              <w:ind w:firstLine="61"/>
              <w:rPr>
                <w:rFonts w:ascii="Arial" w:hAnsi="Arial" w:cs="Arial"/>
              </w:rPr>
            </w:pPr>
          </w:p>
          <w:p w14:paraId="2B34BDF5" w14:textId="77777777" w:rsidR="002E3F42" w:rsidRDefault="002E3F42" w:rsidP="002E3F42">
            <w:pPr>
              <w:spacing w:before="20"/>
              <w:ind w:firstLine="61"/>
              <w:rPr>
                <w:rFonts w:ascii="Arial" w:hAnsi="Arial" w:cs="Arial"/>
              </w:rPr>
            </w:pPr>
          </w:p>
          <w:p w14:paraId="3ADF43BE" w14:textId="2E83F369" w:rsidR="00FD2D5D" w:rsidRDefault="00CE3A86" w:rsidP="002E3F42">
            <w:pPr>
              <w:spacing w:before="20"/>
              <w:rPr>
                <w:rFonts w:ascii="Arial" w:hAnsi="Arial" w:cs="Arial"/>
              </w:rPr>
            </w:pPr>
            <w:r>
              <w:rPr>
                <w:rFonts w:ascii="Arial" w:hAnsi="Arial" w:cs="Arial"/>
              </w:rPr>
              <w:t>Riimirannan</w:t>
            </w:r>
            <w:r w:rsidR="002E3F42">
              <w:rPr>
                <w:rFonts w:ascii="Arial" w:hAnsi="Arial" w:cs="Arial"/>
              </w:rPr>
              <w:t xml:space="preserve"> toimintaa ja valittuja menetelmiä arvioidaan tiimissä yhdessä sovitun ajan jälkeen. Olemme valmiita muuttamaan toimintaa, jos se ei tuota toivottua lopputulosta. Dokumentoimme toimintaa valokuvin, piirroksin, kirjoittamalla ja lasten omien kalentereiden avulla. Esiopetusryhmän aikuiset arvioivat toimintaa säännöllisesti keskustelemalla, ja muutosehdotukset kirjataan ylös. Lapset harjoittelevat toiminnan arviointia mm. hymynaamoilla, peukuilla ja pohtimalla, miten tilanteessa tulisi jatkossa toimia. Lasten kalentereista selviää päivittäiset puuhat ja keskusteluja viikon toiminnasta. Vihkoon kirjaamme pidempiä kertomuksia ja projektien edistymistä. Toiminnan arvioinnissa hyödynnämme myös Hojks- keskusteluja ja niissä asetettuja tavoitteita.</w:t>
            </w:r>
          </w:p>
          <w:p w14:paraId="3ADF43BF" w14:textId="77777777" w:rsidR="00FD2D5D" w:rsidRPr="003F34EB" w:rsidRDefault="00FD2D5D" w:rsidP="00FD2D5D">
            <w:pPr>
              <w:spacing w:before="20"/>
              <w:rPr>
                <w:rFonts w:ascii="Arial" w:hAnsi="Arial" w:cs="Arial"/>
              </w:rPr>
            </w:pPr>
          </w:p>
        </w:tc>
      </w:tr>
      <w:tr w:rsidR="007035AA" w14:paraId="3ADF43C4"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1" w14:textId="77777777" w:rsidR="007035AA" w:rsidRPr="001F3007" w:rsidRDefault="0020574A" w:rsidP="00841859">
            <w:pPr>
              <w:spacing w:before="20"/>
              <w:ind w:firstLine="57"/>
              <w:rPr>
                <w:rFonts w:ascii="Arial" w:hAnsi="Arial"/>
                <w:sz w:val="16"/>
                <w:szCs w:val="16"/>
              </w:rPr>
            </w:pPr>
            <w:r w:rsidRPr="001F3007">
              <w:rPr>
                <w:rFonts w:ascii="Arial" w:hAnsi="Arial"/>
                <w:b/>
                <w:sz w:val="16"/>
                <w:szCs w:val="16"/>
              </w:rPr>
              <w:t>Huoltajien</w:t>
            </w:r>
            <w:r w:rsidR="00FC6A62" w:rsidRPr="001F3007">
              <w:rPr>
                <w:rFonts w:ascii="Arial" w:hAnsi="Arial"/>
                <w:b/>
                <w:sz w:val="16"/>
                <w:szCs w:val="16"/>
              </w:rPr>
              <w:t xml:space="preserve"> osallis</w:t>
            </w:r>
            <w:r w:rsidR="001A39F6" w:rsidRPr="001F3007">
              <w:rPr>
                <w:rFonts w:ascii="Arial" w:hAnsi="Arial"/>
                <w:b/>
                <w:sz w:val="16"/>
                <w:szCs w:val="16"/>
              </w:rPr>
              <w:t>uus</w:t>
            </w:r>
            <w:r w:rsidR="006C5A58" w:rsidRPr="001F3007">
              <w:rPr>
                <w:rFonts w:ascii="Arial" w:hAnsi="Arial"/>
                <w:sz w:val="16"/>
                <w:szCs w:val="16"/>
              </w:rPr>
              <w:t xml:space="preserve"> </w:t>
            </w:r>
          </w:p>
          <w:p w14:paraId="7CE9AEA6" w14:textId="05C24097" w:rsidR="00F71E2A" w:rsidRDefault="00F71E2A" w:rsidP="00F71E2A">
            <w:pPr>
              <w:spacing w:before="20"/>
              <w:ind w:firstLine="57"/>
              <w:rPr>
                <w:rFonts w:ascii="Arial" w:hAnsi="Arial" w:cs="Arial"/>
              </w:rPr>
            </w:pPr>
            <w:r>
              <w:rPr>
                <w:rFonts w:ascii="Arial" w:hAnsi="Arial" w:cs="Arial"/>
              </w:rPr>
              <w:t>Huoltajia kuullaan päivittäin haku- ja tuontitilanteissa. Eskareiden omassa vanhempainillassa vanhemmat saavat kertoa  näkemyksiään ja toiveitaan</w:t>
            </w:r>
            <w:r w:rsidR="00E83C2B">
              <w:rPr>
                <w:rFonts w:ascii="Arial" w:hAnsi="Arial" w:cs="Arial"/>
              </w:rPr>
              <w:t xml:space="preserve"> esiopetussuunnitelmaan sekä sen tavoitteisiin ja sisältöalueisiin liittyen</w:t>
            </w:r>
            <w:r>
              <w:rPr>
                <w:rFonts w:ascii="Arial" w:hAnsi="Arial" w:cs="Arial"/>
              </w:rPr>
              <w:t>..</w:t>
            </w:r>
          </w:p>
          <w:p w14:paraId="017844C8" w14:textId="0963605A" w:rsidR="005D0E4E" w:rsidRDefault="005D0E4E" w:rsidP="00F71E2A">
            <w:pPr>
              <w:spacing w:before="20"/>
              <w:ind w:firstLine="57"/>
              <w:rPr>
                <w:rFonts w:ascii="Arial" w:hAnsi="Arial" w:cs="Arial"/>
              </w:rPr>
            </w:pPr>
            <w:r>
              <w:rPr>
                <w:rFonts w:ascii="Arial" w:hAnsi="Arial" w:cs="Arial"/>
              </w:rPr>
              <w:t>Talon yhteisessä vanhempaintilaisuudessa huoltajat saavat komment</w:t>
            </w:r>
            <w:r w:rsidR="00A13B18">
              <w:rPr>
                <w:rFonts w:ascii="Arial" w:hAnsi="Arial" w:cs="Arial"/>
              </w:rPr>
              <w:t>oida uutta yksikön toimintasuunnitelmaa</w:t>
            </w:r>
            <w:r>
              <w:rPr>
                <w:rFonts w:ascii="Arial" w:hAnsi="Arial" w:cs="Arial"/>
              </w:rPr>
              <w:t>.</w:t>
            </w:r>
          </w:p>
          <w:p w14:paraId="7DD0A3E5" w14:textId="0769CE24" w:rsidR="009D04F4" w:rsidRDefault="009D04F4" w:rsidP="00F71E2A">
            <w:pPr>
              <w:spacing w:before="20"/>
              <w:ind w:firstLine="57"/>
              <w:rPr>
                <w:rFonts w:ascii="Arial" w:hAnsi="Arial" w:cs="Arial"/>
              </w:rPr>
            </w:pPr>
            <w:r>
              <w:rPr>
                <w:rFonts w:ascii="Arial" w:hAnsi="Arial" w:cs="Arial"/>
              </w:rPr>
              <w:t>Syksyisin ja keväisin käydään Leops-keskustelut/Hojks-keskustelut perheiden kanssa sekä lisäksi tarvittaessa.</w:t>
            </w:r>
          </w:p>
          <w:p w14:paraId="3ADF43C2" w14:textId="5510B481" w:rsidR="00E002F7" w:rsidRPr="001F3007" w:rsidRDefault="00E002F7" w:rsidP="00841859">
            <w:pPr>
              <w:spacing w:before="20"/>
              <w:ind w:firstLine="57"/>
              <w:rPr>
                <w:rFonts w:ascii="Arial" w:hAnsi="Arial" w:cs="Arial"/>
              </w:rPr>
            </w:pPr>
          </w:p>
          <w:p w14:paraId="3ADF43C3" w14:textId="77777777" w:rsidR="00E002F7" w:rsidRPr="00FC6A62" w:rsidRDefault="00E002F7" w:rsidP="00841859">
            <w:pPr>
              <w:spacing w:before="20"/>
              <w:ind w:firstLine="57"/>
              <w:rPr>
                <w:rFonts w:ascii="Arial" w:hAnsi="Arial"/>
                <w:b/>
              </w:rPr>
            </w:pPr>
          </w:p>
        </w:tc>
      </w:tr>
      <w:tr w:rsidR="007035AA" w14:paraId="3ADF43C7"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5" w14:textId="77777777" w:rsidR="007035AA" w:rsidRDefault="0089118A" w:rsidP="001F3007">
            <w:pPr>
              <w:ind w:firstLine="57"/>
              <w:rPr>
                <w:rFonts w:ascii="Arial" w:hAnsi="Arial"/>
                <w:sz w:val="16"/>
                <w:szCs w:val="16"/>
              </w:rPr>
            </w:pPr>
            <w:r w:rsidRPr="001F3007">
              <w:rPr>
                <w:rFonts w:ascii="Arial" w:hAnsi="Arial"/>
                <w:b/>
                <w:sz w:val="16"/>
                <w:szCs w:val="16"/>
              </w:rPr>
              <w:lastRenderedPageBreak/>
              <w:t xml:space="preserve">Yhteisöllinen oppilashuolto </w:t>
            </w:r>
            <w:r w:rsidR="001F3007">
              <w:rPr>
                <w:rFonts w:ascii="Arial" w:hAnsi="Arial"/>
                <w:b/>
                <w:sz w:val="16"/>
                <w:szCs w:val="16"/>
              </w:rPr>
              <w:br/>
              <w:t xml:space="preserve"> </w:t>
            </w:r>
            <w:r w:rsidR="003971F8" w:rsidRPr="001F3007">
              <w:rPr>
                <w:rFonts w:ascii="Arial" w:hAnsi="Arial"/>
                <w:sz w:val="16"/>
                <w:szCs w:val="16"/>
              </w:rPr>
              <w:t>(opetusryhmien hyvinvointi, kiusaamisen ehkäisy</w:t>
            </w:r>
            <w:r w:rsidR="00467275" w:rsidRPr="001F3007">
              <w:rPr>
                <w:rFonts w:ascii="Arial" w:hAnsi="Arial"/>
                <w:sz w:val="16"/>
                <w:szCs w:val="16"/>
              </w:rPr>
              <w:t>, sukupuolten tasa-arvo</w:t>
            </w:r>
            <w:r w:rsidR="003971F8" w:rsidRPr="001F3007">
              <w:rPr>
                <w:rFonts w:ascii="Arial" w:hAnsi="Arial"/>
                <w:sz w:val="16"/>
                <w:szCs w:val="16"/>
              </w:rPr>
              <w:t>)</w:t>
            </w:r>
          </w:p>
          <w:p w14:paraId="2902823E" w14:textId="77777777" w:rsidR="00267D22" w:rsidRDefault="00267D22" w:rsidP="00267D22">
            <w:pPr>
              <w:ind w:firstLine="57"/>
              <w:rPr>
                <w:rFonts w:ascii="Arial" w:hAnsi="Arial" w:cs="Arial"/>
              </w:rPr>
            </w:pPr>
            <w:r>
              <w:rPr>
                <w:rFonts w:ascii="Arial" w:hAnsi="Arial" w:cs="Arial"/>
              </w:rPr>
              <w:t>Lapsia havainnoidaan erilaisissa tilanteissa ja aikuiset osallistuvat lasten leikkeihin, jolloin saadaan selville lasten kiinnostuksen kohteita, vahvuuksia ja tuen tarpeita. LEOPS-keskustelut, kuten myös haastattelut ja keskustelut lasten kanssa sekä esim. sadutus, antavat meille paljon arvokasta tietoa lapsen ajatusmaailmasta.</w:t>
            </w:r>
          </w:p>
          <w:p w14:paraId="604B5585" w14:textId="77777777" w:rsidR="00267D22" w:rsidRDefault="00267D22" w:rsidP="00267D22">
            <w:pPr>
              <w:ind w:firstLine="57"/>
              <w:rPr>
                <w:rFonts w:ascii="Arial" w:hAnsi="Arial" w:cs="Arial"/>
              </w:rPr>
            </w:pPr>
          </w:p>
          <w:p w14:paraId="451CB6B8" w14:textId="77777777" w:rsidR="00267D22" w:rsidRDefault="00267D22" w:rsidP="00267D22">
            <w:pPr>
              <w:ind w:firstLine="57"/>
              <w:rPr>
                <w:rFonts w:ascii="Arial" w:hAnsi="Arial" w:cs="Arial"/>
              </w:rPr>
            </w:pPr>
            <w:r>
              <w:rPr>
                <w:rFonts w:ascii="Arial" w:hAnsi="Arial" w:cs="Arial"/>
              </w:rPr>
              <w:t>Lasten kanssa yhdessä pohditaan, miten kaverille puhutaan ja toimitaan niin, että kaikilla on esikoulussa hyvä olla. Mietimme, millainen on hyvä kaveri ja luomme ryhmään säännöt, kuinka yhdessä toimitaan. Ryhmäytymiseen ja itsesäätelytaitojen harjoitteluun käytetään paljon aikaa läpi vuoden kiusaamisen ehkäisemiseksi. Opetetaan lapsille erityisesti ryhmässä toimimisen taitoja ja autetaan saamaan huomiota hyväksyttävällä tavalla. Lapset saavat positiivista palautetta toiminnastaan ja ei-toivottu käytös pyritään jättämään huomiotta aina kun mahdollista. Lapset saavat tehdä leikkisuunnitelmia ja valita useimmiten leikkikavereitaan. Toisinaan aikuinen jakaa lapsia erilaisiin leikkiryhmiin. Ketään ei jätetä leikkien ulkopuolelle. Aikuinen havainnoi lasten välisiä suhteita ja antaa mallin leikkiin liittymisestä ja tarvittaessa kannattelee leikkiä. Ristiriitatilanteet selvitetään kaikkia osapuolia kuuntelemalla ja pohtimalla, mitä tapahtui sekä miten toimitaan seuraavalla kerralla. Anteeksi pyytäminen ja anteeksi antaminen on tärkeää. Aikuinen voi toimia apuna anteeksi pyytämisen sanoittamisessa. Tarpeen mukaan apuna käytetään kuvia tai nopean piirtämisen menetelmää. Lapsia rohkaistaan kertomaan mieltä painavista asioista ja yhdessä mietitään sopivia ratkaisuja erilaisiin pulmiin esim. nukketeatterin avulla.</w:t>
            </w:r>
          </w:p>
          <w:p w14:paraId="799A7DCB" w14:textId="77777777" w:rsidR="00267D22" w:rsidRDefault="00267D22" w:rsidP="00267D22">
            <w:pPr>
              <w:ind w:firstLine="57"/>
              <w:rPr>
                <w:rFonts w:ascii="Arial" w:hAnsi="Arial" w:cs="Arial"/>
              </w:rPr>
            </w:pPr>
          </w:p>
          <w:p w14:paraId="3ADF43C6" w14:textId="36D8C37E" w:rsidR="001F3007" w:rsidRPr="001F3007" w:rsidRDefault="00267D22" w:rsidP="00267D22">
            <w:pPr>
              <w:ind w:firstLine="57"/>
              <w:rPr>
                <w:rFonts w:ascii="Arial" w:hAnsi="Arial"/>
                <w:b/>
                <w:sz w:val="16"/>
                <w:szCs w:val="16"/>
              </w:rPr>
            </w:pPr>
            <w:r>
              <w:rPr>
                <w:rFonts w:ascii="Arial" w:hAnsi="Arial" w:cs="Arial"/>
              </w:rPr>
              <w:t>Yhdenvertaisuuden ja sukupuolten välisen tasa-arvon toteutumista tuetaan kaikissa arjen tilanteissa. Tarjoamme kaikille lapsille mahdollisuuden kaikenlaisiin leikkeihin ja itsensä toteuttamiseen riippumatta sukupuolesta tai kulttuuritaustasta. Keskustelemme lasten kanssa tasa-arvoon liittyvistä asioista ja kannustamme lapsia perustelemaan mielipiteitään. Keskustelemme myös henkilöstön kesken näistä asioista.</w:t>
            </w:r>
            <w:r w:rsidR="001F3007">
              <w:rPr>
                <w:rFonts w:ascii="Arial" w:hAnsi="Arial" w:cs="Arial"/>
              </w:rPr>
              <w:br/>
            </w:r>
          </w:p>
        </w:tc>
      </w:tr>
      <w:tr w:rsidR="007035AA" w14:paraId="3ADF43CB"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8" w14:textId="77777777" w:rsidR="00E002F7" w:rsidRPr="004B6D06" w:rsidRDefault="00FC6A62" w:rsidP="00F65DCA">
            <w:pPr>
              <w:spacing w:before="20"/>
              <w:ind w:firstLine="57"/>
              <w:rPr>
                <w:rFonts w:ascii="Arial" w:hAnsi="Arial"/>
                <w:b/>
                <w:sz w:val="16"/>
                <w:szCs w:val="16"/>
              </w:rPr>
            </w:pPr>
            <w:r w:rsidRPr="004B6D06">
              <w:rPr>
                <w:rFonts w:ascii="Arial" w:hAnsi="Arial"/>
                <w:b/>
                <w:sz w:val="16"/>
                <w:szCs w:val="16"/>
              </w:rPr>
              <w:t>Eri kieli- ja kulttur</w:t>
            </w:r>
            <w:r w:rsidR="00F65DCA" w:rsidRPr="004B6D06">
              <w:rPr>
                <w:rFonts w:ascii="Arial" w:hAnsi="Arial"/>
                <w:b/>
                <w:sz w:val="16"/>
                <w:szCs w:val="16"/>
              </w:rPr>
              <w:t>i</w:t>
            </w:r>
            <w:r w:rsidR="00995E4D" w:rsidRPr="004B6D06">
              <w:rPr>
                <w:rFonts w:ascii="Arial" w:hAnsi="Arial"/>
                <w:b/>
                <w:sz w:val="16"/>
                <w:szCs w:val="16"/>
              </w:rPr>
              <w:t>taustaisten lasten suomi toise</w:t>
            </w:r>
            <w:r w:rsidR="00F65DCA" w:rsidRPr="004B6D06">
              <w:rPr>
                <w:rFonts w:ascii="Arial" w:hAnsi="Arial"/>
                <w:b/>
                <w:sz w:val="16"/>
                <w:szCs w:val="16"/>
              </w:rPr>
              <w:t>na kielenä opetuksen</w:t>
            </w:r>
            <w:r w:rsidRPr="004B6D06">
              <w:rPr>
                <w:rFonts w:ascii="Arial" w:hAnsi="Arial"/>
                <w:b/>
                <w:sz w:val="16"/>
                <w:szCs w:val="16"/>
              </w:rPr>
              <w:t xml:space="preserve"> järjestelyt</w:t>
            </w:r>
            <w:r w:rsidR="00AF71B0">
              <w:rPr>
                <w:rFonts w:ascii="Arial" w:hAnsi="Arial"/>
                <w:b/>
                <w:sz w:val="16"/>
                <w:szCs w:val="16"/>
              </w:rPr>
              <w:t xml:space="preserve"> ja äidinkielen tuki</w:t>
            </w:r>
          </w:p>
          <w:p w14:paraId="47C5B970" w14:textId="77777777" w:rsidR="00AA2E01" w:rsidRDefault="00AA2E01" w:rsidP="00AA2E01">
            <w:pPr>
              <w:spacing w:before="20"/>
              <w:ind w:firstLine="57"/>
              <w:rPr>
                <w:rFonts w:ascii="Arial" w:hAnsi="Arial" w:cs="Arial"/>
              </w:rPr>
            </w:pPr>
            <w:r>
              <w:rPr>
                <w:rFonts w:ascii="Arial" w:hAnsi="Arial" w:cs="Arial"/>
              </w:rPr>
              <w:t>Oppimisympäristöä arvioimalla ja rikastuttamalla tuemme esimerkiksi sanaston kehittymistä. Tuemme lasten kielen kehitystä esimerkiksi pienryhmätoiminnan ja yksilöllisen tuen avulla. Käytämme kuvia, kirjoja, materiaaleja ja välineitä sanojen, lauseiden ja käsitteiden tukena. Lasten S2-suunnitelmat kirjataan Leopsiin tai Hojksiin.</w:t>
            </w:r>
          </w:p>
          <w:p w14:paraId="3ADF43C9" w14:textId="77777777" w:rsidR="00E002F7" w:rsidRPr="001F3007" w:rsidRDefault="00E002F7" w:rsidP="00FC6A62">
            <w:pPr>
              <w:spacing w:before="20"/>
              <w:ind w:firstLine="57"/>
              <w:rPr>
                <w:rFonts w:ascii="Arial" w:hAnsi="Arial" w:cs="Arial"/>
              </w:rPr>
            </w:pPr>
            <w:r w:rsidRPr="001F3007">
              <w:rPr>
                <w:rFonts w:ascii="Arial" w:hAnsi="Arial" w:cs="Arial"/>
              </w:rPr>
              <w:fldChar w:fldCharType="begin">
                <w:ffData>
                  <w:name w:val="Teksti1"/>
                  <w:enabled/>
                  <w:calcOnExit w:val="0"/>
                  <w:textInput/>
                </w:ffData>
              </w:fldChar>
            </w:r>
            <w:r w:rsidRPr="001F3007">
              <w:rPr>
                <w:rFonts w:ascii="Arial" w:hAnsi="Arial" w:cs="Arial"/>
              </w:rPr>
              <w:instrText xml:space="preserve"> FORMTEXT </w:instrText>
            </w:r>
            <w:r w:rsidRPr="001F3007">
              <w:rPr>
                <w:rFonts w:ascii="Arial" w:hAnsi="Arial" w:cs="Arial"/>
              </w:rPr>
            </w:r>
            <w:r w:rsidRPr="001F3007">
              <w:rPr>
                <w:rFonts w:ascii="Arial" w:hAnsi="Arial" w:cs="Arial"/>
              </w:rPr>
              <w:fldChar w:fldCharType="separate"/>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fldChar w:fldCharType="end"/>
            </w:r>
          </w:p>
          <w:p w14:paraId="3ADF43CA" w14:textId="77777777" w:rsidR="00FC6A62" w:rsidRDefault="00FC6A62" w:rsidP="003971F8">
            <w:pPr>
              <w:rPr>
                <w:rFonts w:ascii="Arial" w:hAnsi="Arial"/>
                <w:sz w:val="14"/>
              </w:rPr>
            </w:pPr>
          </w:p>
        </w:tc>
      </w:tr>
      <w:tr w:rsidR="00AF71B0" w14:paraId="3ADF43CE"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C" w14:textId="77777777" w:rsidR="00AF71B0" w:rsidRDefault="00AF71B0" w:rsidP="00AF71B0">
            <w:pPr>
              <w:spacing w:before="20"/>
              <w:ind w:firstLine="57"/>
              <w:rPr>
                <w:rFonts w:ascii="Arial" w:hAnsi="Arial"/>
                <w:b/>
                <w:sz w:val="16"/>
                <w:szCs w:val="16"/>
              </w:rPr>
            </w:pPr>
            <w:r>
              <w:rPr>
                <w:rFonts w:ascii="Arial" w:hAnsi="Arial"/>
                <w:b/>
                <w:sz w:val="16"/>
                <w:szCs w:val="16"/>
              </w:rPr>
              <w:t>Perusopetukseen valmistavan opetuksen järjestelyt esiopetuksessa</w:t>
            </w:r>
          </w:p>
          <w:p w14:paraId="7C5589CE" w14:textId="79408722" w:rsidR="00D511BC" w:rsidRDefault="00007977" w:rsidP="00AF71B0">
            <w:pPr>
              <w:spacing w:before="20"/>
              <w:ind w:firstLine="57"/>
              <w:rPr>
                <w:rFonts w:ascii="Arial" w:hAnsi="Arial" w:cs="Arial"/>
              </w:rPr>
            </w:pPr>
            <w:r>
              <w:rPr>
                <w:rFonts w:ascii="Arial" w:hAnsi="Arial" w:cs="Arial"/>
              </w:rPr>
              <w:t>Tänä vuonna meillä ei ole lapsia valmistavassa esiopetuksessa.</w:t>
            </w:r>
          </w:p>
          <w:p w14:paraId="7894A310" w14:textId="77777777" w:rsidR="00007977" w:rsidRDefault="00007977" w:rsidP="00AF71B0">
            <w:pPr>
              <w:spacing w:before="20"/>
              <w:ind w:firstLine="57"/>
              <w:rPr>
                <w:rFonts w:ascii="Arial" w:hAnsi="Arial" w:cs="Arial"/>
              </w:rPr>
            </w:pPr>
          </w:p>
          <w:p w14:paraId="3ADF43CD" w14:textId="1B2BD9F7" w:rsidR="00007977" w:rsidRPr="004B6D06" w:rsidRDefault="00007977" w:rsidP="00AF71B0">
            <w:pPr>
              <w:spacing w:before="20"/>
              <w:ind w:firstLine="57"/>
              <w:rPr>
                <w:rFonts w:ascii="Arial" w:hAnsi="Arial"/>
                <w:b/>
                <w:sz w:val="16"/>
                <w:szCs w:val="16"/>
              </w:rPr>
            </w:pPr>
          </w:p>
        </w:tc>
      </w:tr>
      <w:tr w:rsidR="007035AA" w14:paraId="3ADF43D1"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tcPr>
          <w:p w14:paraId="3ADF43CF" w14:textId="77777777" w:rsidR="007035AA" w:rsidRPr="004B6D06" w:rsidRDefault="003C4A56" w:rsidP="00841859">
            <w:pPr>
              <w:spacing w:before="20"/>
              <w:ind w:firstLine="57"/>
              <w:rPr>
                <w:rFonts w:ascii="Arial" w:hAnsi="Arial"/>
                <w:b/>
                <w:sz w:val="16"/>
                <w:szCs w:val="16"/>
              </w:rPr>
            </w:pPr>
            <w:r w:rsidRPr="004B6D06">
              <w:rPr>
                <w:rFonts w:ascii="Arial" w:hAnsi="Arial"/>
                <w:b/>
                <w:sz w:val="16"/>
                <w:szCs w:val="16"/>
              </w:rPr>
              <w:t>Yleistä, t</w:t>
            </w:r>
            <w:r w:rsidR="007035AA" w:rsidRPr="004B6D06">
              <w:rPr>
                <w:rFonts w:ascii="Arial" w:hAnsi="Arial"/>
                <w:b/>
                <w:sz w:val="16"/>
                <w:szCs w:val="16"/>
              </w:rPr>
              <w:t>ehostettua ja erityistä tukea saavien lasten esiopetuksen järjestelyt</w:t>
            </w:r>
          </w:p>
          <w:p w14:paraId="5C3547E3" w14:textId="577EEE44" w:rsidR="000A6B44" w:rsidRPr="000A6B44" w:rsidRDefault="000A6B44" w:rsidP="000A6B44">
            <w:pPr>
              <w:rPr>
                <w:noProof w:val="0"/>
              </w:rPr>
            </w:pPr>
            <w:r w:rsidRPr="000A6B44">
              <w:t xml:space="preserve">  Huoltajille kerrotaan poikkeavaan koulun aloitukseen liittyvistä asioista ja kuulemismenettelyistä.</w:t>
            </w:r>
          </w:p>
          <w:p w14:paraId="0313C149" w14:textId="77777777" w:rsidR="000A6B44" w:rsidRPr="000A6B44" w:rsidRDefault="000A6B44" w:rsidP="000A6B44">
            <w:pPr>
              <w:pStyle w:val="Luettelokappale"/>
              <w:numPr>
                <w:ilvl w:val="0"/>
                <w:numId w:val="1"/>
              </w:numPr>
            </w:pPr>
            <w:r w:rsidRPr="000A6B44">
              <w:t>yksilölliset tehostetun ja erityisen tuen suunnitelmat kirjataan lapsikohtaisiin suunnitelmiin.</w:t>
            </w:r>
          </w:p>
          <w:p w14:paraId="27EABDA0" w14:textId="07C3F34F" w:rsidR="000A6B44" w:rsidRPr="000A6B44" w:rsidRDefault="000A6B44" w:rsidP="000A6B44">
            <w:pPr>
              <w:pStyle w:val="Luettelokappale"/>
              <w:numPr>
                <w:ilvl w:val="0"/>
                <w:numId w:val="1"/>
              </w:numPr>
            </w:pPr>
            <w:r w:rsidRPr="000A6B44">
              <w:t xml:space="preserve">moniammatilliseen arviointikeskusteluun osallistuvat päiväkodin johtaja, </w:t>
            </w:r>
            <w:r w:rsidR="00F100DA">
              <w:t xml:space="preserve">varhaiskasvatuksen </w:t>
            </w:r>
            <w:r w:rsidRPr="000A6B44">
              <w:t xml:space="preserve">opettaja, kiertävä </w:t>
            </w:r>
            <w:r w:rsidR="00F100DA">
              <w:t xml:space="preserve">varhaiskasvatuksen </w:t>
            </w:r>
            <w:r w:rsidRPr="000A6B44">
              <w:t>erityisopettaja sekä tarvittaessa suomi toisena kielenä –opettaja, neuvolan terveydenhoitaja tai muu asiantuntija</w:t>
            </w:r>
          </w:p>
          <w:p w14:paraId="3ADF43D0" w14:textId="77777777" w:rsidR="007035AA" w:rsidRPr="001F3007" w:rsidRDefault="007035AA" w:rsidP="00841859">
            <w:pPr>
              <w:spacing w:before="20"/>
              <w:ind w:firstLine="57"/>
              <w:rPr>
                <w:rFonts w:ascii="Arial" w:hAnsi="Arial" w:cs="Arial"/>
              </w:rPr>
            </w:pPr>
            <w:r w:rsidRPr="001F3007">
              <w:rPr>
                <w:rFonts w:ascii="Arial" w:hAnsi="Arial" w:cs="Arial"/>
              </w:rPr>
              <w:fldChar w:fldCharType="begin">
                <w:ffData>
                  <w:name w:val="Teksti1"/>
                  <w:enabled/>
                  <w:calcOnExit w:val="0"/>
                  <w:textInput/>
                </w:ffData>
              </w:fldChar>
            </w:r>
            <w:r w:rsidRPr="001F3007">
              <w:rPr>
                <w:rFonts w:ascii="Arial" w:hAnsi="Arial" w:cs="Arial"/>
              </w:rPr>
              <w:instrText xml:space="preserve"> FORMTEXT </w:instrText>
            </w:r>
            <w:r w:rsidRPr="001F3007">
              <w:rPr>
                <w:rFonts w:ascii="Arial" w:hAnsi="Arial" w:cs="Arial"/>
              </w:rPr>
            </w:r>
            <w:r w:rsidRPr="001F3007">
              <w:rPr>
                <w:rFonts w:ascii="Arial" w:hAnsi="Arial" w:cs="Arial"/>
              </w:rPr>
              <w:fldChar w:fldCharType="separate"/>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fldChar w:fldCharType="end"/>
            </w:r>
          </w:p>
        </w:tc>
      </w:tr>
      <w:tr w:rsidR="007035AA" w14:paraId="3ADF43D7" w14:textId="77777777" w:rsidTr="004B6D06">
        <w:trPr>
          <w:cantSplit/>
          <w:trHeight w:val="674"/>
        </w:trPr>
        <w:tc>
          <w:tcPr>
            <w:tcW w:w="7777" w:type="dxa"/>
            <w:tcBorders>
              <w:top w:val="single" w:sz="4" w:space="0" w:color="auto"/>
              <w:left w:val="single" w:sz="4" w:space="0" w:color="auto"/>
              <w:bottom w:val="single" w:sz="4" w:space="0" w:color="auto"/>
              <w:right w:val="single" w:sz="4" w:space="0" w:color="auto"/>
            </w:tcBorders>
          </w:tcPr>
          <w:p w14:paraId="3ADF43D2" w14:textId="611B57B7" w:rsidR="007035AA" w:rsidRPr="001F3007" w:rsidRDefault="003C4A56" w:rsidP="004B6D06">
            <w:pPr>
              <w:spacing w:before="20"/>
              <w:ind w:firstLine="75"/>
              <w:rPr>
                <w:rFonts w:ascii="Arial" w:hAnsi="Arial"/>
                <w:sz w:val="16"/>
                <w:szCs w:val="16"/>
              </w:rPr>
            </w:pPr>
            <w:r w:rsidRPr="004B6D06">
              <w:rPr>
                <w:rFonts w:ascii="Arial" w:hAnsi="Arial"/>
                <w:b/>
                <w:sz w:val="16"/>
                <w:szCs w:val="16"/>
              </w:rPr>
              <w:t>Moniammatillinen</w:t>
            </w:r>
            <w:r w:rsidR="00874933" w:rsidRPr="004B6D06">
              <w:rPr>
                <w:rFonts w:ascii="Arial" w:hAnsi="Arial"/>
                <w:b/>
                <w:sz w:val="16"/>
                <w:szCs w:val="16"/>
              </w:rPr>
              <w:t xml:space="preserve"> arviontikeskustelu</w:t>
            </w:r>
            <w:r w:rsidR="00874933" w:rsidRPr="001F3007">
              <w:rPr>
                <w:rFonts w:ascii="Arial" w:hAnsi="Arial"/>
                <w:sz w:val="16"/>
                <w:szCs w:val="16"/>
              </w:rPr>
              <w:t xml:space="preserve"> </w:t>
            </w:r>
            <w:r w:rsidR="007035AA" w:rsidRPr="001F3007">
              <w:rPr>
                <w:rFonts w:ascii="Arial" w:hAnsi="Arial"/>
                <w:sz w:val="16"/>
                <w:szCs w:val="16"/>
              </w:rPr>
              <w:t>(keskusteluun osallistuvat päiväkodin j</w:t>
            </w:r>
            <w:r w:rsidR="001F3007">
              <w:rPr>
                <w:rFonts w:ascii="Arial" w:hAnsi="Arial"/>
                <w:sz w:val="16"/>
                <w:szCs w:val="16"/>
              </w:rPr>
              <w:t>ohtaja,</w:t>
            </w:r>
            <w:r w:rsidR="00F100DA">
              <w:t xml:space="preserve"> varhaiskasvatuksen </w:t>
            </w:r>
            <w:r w:rsidR="00F100DA" w:rsidRPr="000A6B44">
              <w:t xml:space="preserve">opettaja, kiertävä </w:t>
            </w:r>
            <w:r w:rsidR="00F100DA">
              <w:t xml:space="preserve">varhaiskasvatuksen </w:t>
            </w:r>
            <w:r w:rsidR="00F100DA" w:rsidRPr="000A6B44">
              <w:t>erityisopettaja</w:t>
            </w:r>
            <w:r w:rsidR="00F100DA">
              <w:rPr>
                <w:rFonts w:ascii="Arial" w:hAnsi="Arial"/>
                <w:sz w:val="16"/>
                <w:szCs w:val="16"/>
              </w:rPr>
              <w:t xml:space="preserve"> ja</w:t>
            </w:r>
            <w:r w:rsidR="009573A8" w:rsidRPr="001F3007">
              <w:rPr>
                <w:rFonts w:ascii="Arial" w:hAnsi="Arial"/>
                <w:sz w:val="16"/>
                <w:szCs w:val="16"/>
              </w:rPr>
              <w:t xml:space="preserve"> </w:t>
            </w:r>
            <w:r w:rsidR="00874933" w:rsidRPr="001F3007">
              <w:rPr>
                <w:rFonts w:ascii="Arial" w:hAnsi="Arial"/>
                <w:sz w:val="16"/>
                <w:szCs w:val="16"/>
              </w:rPr>
              <w:t xml:space="preserve">tarvittaessa </w:t>
            </w:r>
            <w:r w:rsidR="007035AA" w:rsidRPr="001F3007">
              <w:rPr>
                <w:rFonts w:ascii="Arial" w:hAnsi="Arial"/>
                <w:sz w:val="16"/>
                <w:szCs w:val="16"/>
              </w:rPr>
              <w:t xml:space="preserve">suomi toisena kielenä -opettaja, neuvolan </w:t>
            </w:r>
            <w:r w:rsidR="001F3007">
              <w:rPr>
                <w:rFonts w:ascii="Arial" w:hAnsi="Arial"/>
                <w:sz w:val="16"/>
                <w:szCs w:val="16"/>
              </w:rPr>
              <w:br/>
              <w:t xml:space="preserve">  t</w:t>
            </w:r>
            <w:r w:rsidR="007035AA" w:rsidRPr="001F3007">
              <w:rPr>
                <w:rFonts w:ascii="Arial" w:hAnsi="Arial"/>
                <w:sz w:val="16"/>
                <w:szCs w:val="16"/>
              </w:rPr>
              <w:t>erveydenhoitaja tai muu asiantuntija)</w:t>
            </w:r>
          </w:p>
          <w:p w14:paraId="3ADF43D3" w14:textId="77777777" w:rsidR="007035AA" w:rsidRPr="00CE2CE8" w:rsidRDefault="007035AA">
            <w:pPr>
              <w:spacing w:before="20"/>
              <w:ind w:firstLine="57"/>
              <w:rPr>
                <w:rFonts w:ascii="Arial" w:hAnsi="Arial" w:cs="Arial"/>
              </w:rPr>
            </w:pPr>
            <w:r w:rsidRPr="00CE2CE8">
              <w:rPr>
                <w:rFonts w:ascii="Arial" w:hAnsi="Arial" w:cs="Arial"/>
              </w:rPr>
              <w:fldChar w:fldCharType="begin">
                <w:ffData>
                  <w:name w:val="Teksti1"/>
                  <w:enabled/>
                  <w:calcOnExit w:val="0"/>
                  <w:textInput/>
                </w:ffData>
              </w:fldChar>
            </w:r>
            <w:r w:rsidRPr="00CE2CE8">
              <w:rPr>
                <w:rFonts w:ascii="Arial" w:hAnsi="Arial" w:cs="Arial"/>
              </w:rPr>
              <w:instrText xml:space="preserve"> FORMTEXT </w:instrText>
            </w:r>
            <w:r w:rsidRPr="00CE2CE8">
              <w:rPr>
                <w:rFonts w:ascii="Arial" w:hAnsi="Arial" w:cs="Arial"/>
              </w:rPr>
            </w:r>
            <w:r w:rsidRPr="00CE2CE8">
              <w:rPr>
                <w:rFonts w:ascii="Arial" w:hAnsi="Arial" w:cs="Arial"/>
              </w:rPr>
              <w:fldChar w:fldCharType="separate"/>
            </w:r>
            <w:r w:rsidRPr="00CE2CE8">
              <w:rPr>
                <w:rFonts w:ascii="Arial" w:hAnsi="Arial" w:cs="Arial"/>
              </w:rPr>
              <w:t> </w:t>
            </w:r>
            <w:r w:rsidRPr="00CE2CE8">
              <w:rPr>
                <w:rFonts w:ascii="Arial" w:hAnsi="Arial" w:cs="Arial"/>
              </w:rPr>
              <w:t> </w:t>
            </w:r>
            <w:r w:rsidRPr="00CE2CE8">
              <w:rPr>
                <w:rFonts w:ascii="Arial" w:hAnsi="Arial" w:cs="Arial"/>
              </w:rPr>
              <w:t> </w:t>
            </w:r>
            <w:r w:rsidRPr="00CE2CE8">
              <w:rPr>
                <w:rFonts w:ascii="Arial" w:hAnsi="Arial" w:cs="Arial"/>
              </w:rPr>
              <w:t> </w:t>
            </w:r>
            <w:r w:rsidRPr="00CE2CE8">
              <w:rPr>
                <w:rFonts w:ascii="Arial" w:hAnsi="Arial" w:cs="Arial"/>
              </w:rPr>
              <w:t> </w:t>
            </w:r>
            <w:r w:rsidRPr="00CE2CE8">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tcPr>
          <w:p w14:paraId="3ADF43D4" w14:textId="77777777" w:rsidR="007035AA" w:rsidRPr="001F3007" w:rsidRDefault="007035AA">
            <w:pPr>
              <w:spacing w:before="20"/>
              <w:ind w:firstLine="57"/>
              <w:rPr>
                <w:rFonts w:ascii="Arial" w:hAnsi="Arial"/>
                <w:sz w:val="16"/>
                <w:szCs w:val="16"/>
              </w:rPr>
            </w:pPr>
            <w:r w:rsidRPr="001F3007">
              <w:rPr>
                <w:rFonts w:ascii="Arial" w:hAnsi="Arial"/>
                <w:sz w:val="16"/>
                <w:szCs w:val="16"/>
              </w:rPr>
              <w:t xml:space="preserve">Keskustelun </w:t>
            </w:r>
          </w:p>
          <w:p w14:paraId="3ADF43D5" w14:textId="77777777" w:rsidR="007035AA" w:rsidRPr="001F3007" w:rsidRDefault="007035AA" w:rsidP="004D0668">
            <w:pPr>
              <w:ind w:firstLine="57"/>
              <w:rPr>
                <w:rFonts w:ascii="Arial" w:hAnsi="Arial"/>
                <w:sz w:val="16"/>
                <w:szCs w:val="16"/>
              </w:rPr>
            </w:pPr>
            <w:r w:rsidRPr="001F3007">
              <w:rPr>
                <w:rFonts w:ascii="Arial" w:hAnsi="Arial"/>
                <w:sz w:val="16"/>
                <w:szCs w:val="16"/>
              </w:rPr>
              <w:t>päivämäärä</w:t>
            </w:r>
          </w:p>
          <w:p w14:paraId="3ADF43D6" w14:textId="77777777" w:rsidR="007035AA" w:rsidRPr="001F3007" w:rsidRDefault="007035AA">
            <w:pPr>
              <w:spacing w:before="20"/>
              <w:ind w:firstLine="57"/>
              <w:rPr>
                <w:rFonts w:ascii="Arial" w:hAnsi="Arial" w:cs="Arial"/>
              </w:rPr>
            </w:pPr>
            <w:r w:rsidRPr="001F3007">
              <w:rPr>
                <w:rFonts w:ascii="Arial" w:hAnsi="Arial" w:cs="Arial"/>
              </w:rPr>
              <w:fldChar w:fldCharType="begin">
                <w:ffData>
                  <w:name w:val="Teksti1"/>
                  <w:enabled/>
                  <w:calcOnExit w:val="0"/>
                  <w:textInput/>
                </w:ffData>
              </w:fldChar>
            </w:r>
            <w:r w:rsidRPr="001F3007">
              <w:rPr>
                <w:rFonts w:ascii="Arial" w:hAnsi="Arial" w:cs="Arial"/>
              </w:rPr>
              <w:instrText xml:space="preserve"> FORMTEXT </w:instrText>
            </w:r>
            <w:r w:rsidRPr="001F3007">
              <w:rPr>
                <w:rFonts w:ascii="Arial" w:hAnsi="Arial" w:cs="Arial"/>
              </w:rPr>
            </w:r>
            <w:r w:rsidRPr="001F3007">
              <w:rPr>
                <w:rFonts w:ascii="Arial" w:hAnsi="Arial" w:cs="Arial"/>
              </w:rPr>
              <w:fldChar w:fldCharType="separate"/>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fldChar w:fldCharType="end"/>
            </w:r>
          </w:p>
        </w:tc>
      </w:tr>
      <w:tr w:rsidR="007035AA" w14:paraId="3ADF43DD" w14:textId="77777777" w:rsidTr="004B6D06">
        <w:trPr>
          <w:cantSplit/>
          <w:trHeight w:val="600"/>
        </w:trPr>
        <w:tc>
          <w:tcPr>
            <w:tcW w:w="7777" w:type="dxa"/>
            <w:tcBorders>
              <w:top w:val="single" w:sz="4" w:space="0" w:color="auto"/>
              <w:left w:val="single" w:sz="4" w:space="0" w:color="auto"/>
              <w:bottom w:val="single" w:sz="4" w:space="0" w:color="auto"/>
              <w:right w:val="single" w:sz="4" w:space="0" w:color="auto"/>
            </w:tcBorders>
          </w:tcPr>
          <w:p w14:paraId="3ADF43D8" w14:textId="3D6CA252" w:rsidR="007035AA" w:rsidRPr="001F3007" w:rsidRDefault="003971F8">
            <w:pPr>
              <w:spacing w:before="20"/>
              <w:ind w:firstLine="57"/>
              <w:rPr>
                <w:rFonts w:ascii="Arial" w:hAnsi="Arial" w:cs="Arial"/>
                <w:sz w:val="16"/>
                <w:szCs w:val="16"/>
              </w:rPr>
            </w:pPr>
            <w:r w:rsidRPr="001F3007">
              <w:rPr>
                <w:rFonts w:ascii="Arial" w:hAnsi="Arial" w:cs="Arial"/>
                <w:b/>
                <w:sz w:val="16"/>
                <w:szCs w:val="16"/>
              </w:rPr>
              <w:t xml:space="preserve">Esiopetuksen </w:t>
            </w:r>
            <w:r w:rsidR="007035AA" w:rsidRPr="001F3007">
              <w:rPr>
                <w:rFonts w:ascii="Arial" w:hAnsi="Arial" w:cs="Arial"/>
                <w:b/>
                <w:sz w:val="16"/>
                <w:szCs w:val="16"/>
              </w:rPr>
              <w:t xml:space="preserve">ja </w:t>
            </w:r>
            <w:r w:rsidRPr="001F3007">
              <w:rPr>
                <w:rFonts w:ascii="Arial" w:hAnsi="Arial" w:cs="Arial"/>
                <w:b/>
                <w:sz w:val="16"/>
                <w:szCs w:val="16"/>
              </w:rPr>
              <w:t>perusopetuksen</w:t>
            </w:r>
            <w:r w:rsidR="007035AA" w:rsidRPr="001F3007">
              <w:rPr>
                <w:rFonts w:ascii="Arial" w:hAnsi="Arial" w:cs="Arial"/>
                <w:b/>
                <w:sz w:val="16"/>
                <w:szCs w:val="16"/>
              </w:rPr>
              <w:t xml:space="preserve"> välinen yhteistyö</w:t>
            </w:r>
            <w:r w:rsidR="00F100DA">
              <w:rPr>
                <w:rFonts w:ascii="Arial" w:hAnsi="Arial" w:cs="Arial"/>
                <w:sz w:val="16"/>
                <w:szCs w:val="16"/>
              </w:rPr>
              <w:t xml:space="preserve"> (Yhdessä oppimisen suunnitelma</w:t>
            </w:r>
            <w:r w:rsidR="007035AA" w:rsidRPr="001F3007">
              <w:rPr>
                <w:rFonts w:ascii="Arial" w:hAnsi="Arial" w:cs="Arial"/>
                <w:sz w:val="16"/>
                <w:szCs w:val="16"/>
              </w:rPr>
              <w:t>)</w:t>
            </w:r>
          </w:p>
          <w:p w14:paraId="3ADF43D9" w14:textId="77777777" w:rsidR="007035AA" w:rsidRDefault="003971F8" w:rsidP="003971F8">
            <w:pPr>
              <w:spacing w:before="20"/>
              <w:ind w:firstLine="57"/>
              <w:rPr>
                <w:rFonts w:ascii="Arial" w:hAnsi="Arial"/>
                <w:sz w:val="14"/>
              </w:rPr>
            </w:pPr>
            <w:r w:rsidRPr="001F3007">
              <w:rPr>
                <w:rFonts w:ascii="Arial" w:hAnsi="Arial" w:cs="Arial"/>
                <w:sz w:val="16"/>
                <w:szCs w:val="16"/>
              </w:rPr>
              <w:t>Liite</w:t>
            </w:r>
          </w:p>
        </w:tc>
        <w:tc>
          <w:tcPr>
            <w:tcW w:w="2268" w:type="dxa"/>
            <w:tcBorders>
              <w:top w:val="single" w:sz="4" w:space="0" w:color="auto"/>
              <w:left w:val="single" w:sz="4" w:space="0" w:color="auto"/>
              <w:bottom w:val="single" w:sz="4" w:space="0" w:color="auto"/>
              <w:right w:val="single" w:sz="4" w:space="0" w:color="auto"/>
            </w:tcBorders>
          </w:tcPr>
          <w:p w14:paraId="3ADF43DA" w14:textId="77777777" w:rsidR="007035AA" w:rsidRPr="001F3007" w:rsidRDefault="007035AA">
            <w:pPr>
              <w:spacing w:before="20"/>
              <w:ind w:firstLine="57"/>
              <w:rPr>
                <w:rFonts w:ascii="Arial" w:hAnsi="Arial"/>
                <w:sz w:val="16"/>
                <w:szCs w:val="16"/>
              </w:rPr>
            </w:pPr>
            <w:r w:rsidRPr="001F3007">
              <w:rPr>
                <w:rFonts w:ascii="Arial" w:hAnsi="Arial"/>
                <w:sz w:val="16"/>
                <w:szCs w:val="16"/>
              </w:rPr>
              <w:t xml:space="preserve">Suunnitelman </w:t>
            </w:r>
          </w:p>
          <w:p w14:paraId="3ADF43DB" w14:textId="77777777" w:rsidR="007035AA" w:rsidRPr="001F3007" w:rsidRDefault="007035AA">
            <w:pPr>
              <w:spacing w:before="20"/>
              <w:ind w:firstLine="57"/>
              <w:rPr>
                <w:rFonts w:ascii="Arial" w:hAnsi="Arial"/>
                <w:sz w:val="16"/>
                <w:szCs w:val="16"/>
              </w:rPr>
            </w:pPr>
            <w:r w:rsidRPr="001F3007">
              <w:rPr>
                <w:rFonts w:ascii="Arial" w:hAnsi="Arial"/>
                <w:sz w:val="16"/>
                <w:szCs w:val="16"/>
              </w:rPr>
              <w:t>päivämäärä</w:t>
            </w:r>
          </w:p>
          <w:p w14:paraId="3ADF43DC" w14:textId="77777777" w:rsidR="007035AA" w:rsidRPr="001F3007" w:rsidRDefault="007035AA">
            <w:pPr>
              <w:spacing w:before="20"/>
              <w:ind w:firstLine="57"/>
              <w:rPr>
                <w:rFonts w:ascii="Arial" w:hAnsi="Arial" w:cs="Arial"/>
              </w:rPr>
            </w:pPr>
            <w:r w:rsidRPr="001F3007">
              <w:rPr>
                <w:rFonts w:ascii="Arial" w:hAnsi="Arial" w:cs="Arial"/>
              </w:rPr>
              <w:fldChar w:fldCharType="begin">
                <w:ffData>
                  <w:name w:val="Teksti1"/>
                  <w:enabled/>
                  <w:calcOnExit w:val="0"/>
                  <w:textInput/>
                </w:ffData>
              </w:fldChar>
            </w:r>
            <w:r w:rsidRPr="001F3007">
              <w:rPr>
                <w:rFonts w:ascii="Arial" w:hAnsi="Arial" w:cs="Arial"/>
              </w:rPr>
              <w:instrText xml:space="preserve"> FORMTEXT </w:instrText>
            </w:r>
            <w:r w:rsidRPr="001F3007">
              <w:rPr>
                <w:rFonts w:ascii="Arial" w:hAnsi="Arial" w:cs="Arial"/>
              </w:rPr>
            </w:r>
            <w:r w:rsidRPr="001F3007">
              <w:rPr>
                <w:rFonts w:ascii="Arial" w:hAnsi="Arial" w:cs="Arial"/>
              </w:rPr>
              <w:fldChar w:fldCharType="separate"/>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fldChar w:fldCharType="end"/>
            </w:r>
          </w:p>
        </w:tc>
      </w:tr>
      <w:tr w:rsidR="007035AA" w14:paraId="3ADF43E0" w14:textId="77777777" w:rsidTr="00B231AC">
        <w:trPr>
          <w:cantSplit/>
          <w:trHeight w:val="633"/>
        </w:trPr>
        <w:tc>
          <w:tcPr>
            <w:tcW w:w="10045" w:type="dxa"/>
            <w:gridSpan w:val="2"/>
            <w:tcBorders>
              <w:top w:val="single" w:sz="4" w:space="0" w:color="auto"/>
              <w:left w:val="single" w:sz="4" w:space="0" w:color="auto"/>
              <w:bottom w:val="single" w:sz="4" w:space="0" w:color="auto"/>
              <w:right w:val="single" w:sz="4" w:space="0" w:color="auto"/>
            </w:tcBorders>
          </w:tcPr>
          <w:p w14:paraId="3ADF43DE" w14:textId="5F9F9E4F" w:rsidR="003971F8" w:rsidRPr="004B6D06" w:rsidRDefault="008936F5" w:rsidP="003971F8">
            <w:pPr>
              <w:spacing w:before="20"/>
              <w:ind w:firstLine="57"/>
              <w:rPr>
                <w:rFonts w:ascii="Arial" w:hAnsi="Arial"/>
                <w:b/>
                <w:sz w:val="16"/>
                <w:szCs w:val="16"/>
              </w:rPr>
            </w:pPr>
            <w:r>
              <w:rPr>
                <w:rFonts w:ascii="Arial" w:hAnsi="Arial"/>
                <w:b/>
                <w:sz w:val="16"/>
                <w:szCs w:val="16"/>
              </w:rPr>
              <w:t>Koululaisten aamu- ja iltapäivätoiminta ja m</w:t>
            </w:r>
            <w:r w:rsidR="009573A8" w:rsidRPr="004B6D06">
              <w:rPr>
                <w:rFonts w:ascii="Arial" w:hAnsi="Arial"/>
                <w:b/>
                <w:sz w:val="16"/>
                <w:szCs w:val="16"/>
              </w:rPr>
              <w:t xml:space="preserve">uut yhteistyötahot </w:t>
            </w:r>
          </w:p>
          <w:p w14:paraId="3ADF43DF" w14:textId="77777777" w:rsidR="007035AA" w:rsidRPr="001F3007" w:rsidRDefault="007035AA" w:rsidP="00D15FFA">
            <w:pPr>
              <w:spacing w:before="20"/>
              <w:ind w:firstLine="57"/>
              <w:rPr>
                <w:rFonts w:ascii="Arial" w:hAnsi="Arial" w:cs="Arial"/>
              </w:rPr>
            </w:pPr>
            <w:r w:rsidRPr="001F3007">
              <w:rPr>
                <w:rFonts w:ascii="Arial" w:hAnsi="Arial" w:cs="Arial"/>
              </w:rPr>
              <w:fldChar w:fldCharType="begin">
                <w:ffData>
                  <w:name w:val="Teksti1"/>
                  <w:enabled/>
                  <w:calcOnExit w:val="0"/>
                  <w:textInput/>
                </w:ffData>
              </w:fldChar>
            </w:r>
            <w:r w:rsidRPr="001F3007">
              <w:rPr>
                <w:rFonts w:ascii="Arial" w:hAnsi="Arial" w:cs="Arial"/>
              </w:rPr>
              <w:instrText xml:space="preserve"> FORMTEXT </w:instrText>
            </w:r>
            <w:r w:rsidRPr="001F3007">
              <w:rPr>
                <w:rFonts w:ascii="Arial" w:hAnsi="Arial" w:cs="Arial"/>
              </w:rPr>
            </w:r>
            <w:r w:rsidRPr="001F3007">
              <w:rPr>
                <w:rFonts w:ascii="Arial" w:hAnsi="Arial" w:cs="Arial"/>
              </w:rPr>
              <w:fldChar w:fldCharType="separate"/>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fldChar w:fldCharType="end"/>
            </w:r>
          </w:p>
        </w:tc>
      </w:tr>
      <w:tr w:rsidR="007035AA" w14:paraId="3ADF43E5" w14:textId="77777777" w:rsidTr="00B231AC">
        <w:tblPrEx>
          <w:tblBorders>
            <w:top w:val="single" w:sz="12" w:space="0" w:color="auto"/>
            <w:left w:val="single" w:sz="12" w:space="0" w:color="auto"/>
            <w:insideH w:val="none" w:sz="0" w:space="0" w:color="auto"/>
            <w:insideV w:val="none" w:sz="0" w:space="0" w:color="auto"/>
          </w:tblBorders>
        </w:tblPrEx>
        <w:trPr>
          <w:cantSplit/>
          <w:trHeight w:val="981"/>
        </w:trPr>
        <w:tc>
          <w:tcPr>
            <w:tcW w:w="10045" w:type="dxa"/>
            <w:gridSpan w:val="2"/>
            <w:tcBorders>
              <w:top w:val="single" w:sz="4" w:space="0" w:color="auto"/>
              <w:left w:val="single" w:sz="4" w:space="0" w:color="auto"/>
              <w:bottom w:val="single" w:sz="4" w:space="0" w:color="auto"/>
              <w:right w:val="single" w:sz="4" w:space="0" w:color="auto"/>
            </w:tcBorders>
          </w:tcPr>
          <w:p w14:paraId="3ADF43E4" w14:textId="77777777" w:rsidR="007035AA" w:rsidRDefault="007035AA" w:rsidP="00903675">
            <w:pPr>
              <w:spacing w:before="20"/>
              <w:rPr>
                <w:rFonts w:ascii="Arial" w:hAnsi="Arial"/>
                <w:sz w:val="14"/>
              </w:rPr>
            </w:pPr>
          </w:p>
        </w:tc>
      </w:tr>
    </w:tbl>
    <w:p w14:paraId="3ADF43E6" w14:textId="77777777" w:rsidR="001F3007" w:rsidRDefault="001F3007" w:rsidP="00F100DA"/>
    <w:sectPr w:rsidR="001F3007" w:rsidSect="00C42410">
      <w:headerReference w:type="default" r:id="rId10"/>
      <w:headerReference w:type="first" r:id="rId11"/>
      <w:pgSz w:w="11907" w:h="16840" w:code="9"/>
      <w:pgMar w:top="561" w:right="454" w:bottom="454" w:left="1134" w:header="567"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F43E9" w14:textId="77777777" w:rsidR="008B73F2" w:rsidRDefault="008B73F2" w:rsidP="0098358B">
      <w:r>
        <w:separator/>
      </w:r>
    </w:p>
  </w:endnote>
  <w:endnote w:type="continuationSeparator" w:id="0">
    <w:p w14:paraId="3ADF43EA" w14:textId="77777777" w:rsidR="008B73F2" w:rsidRDefault="008B73F2" w:rsidP="0098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F43E7" w14:textId="77777777" w:rsidR="008B73F2" w:rsidRDefault="008B73F2" w:rsidP="0098358B">
      <w:r>
        <w:separator/>
      </w:r>
    </w:p>
  </w:footnote>
  <w:footnote w:type="continuationSeparator" w:id="0">
    <w:p w14:paraId="3ADF43E8" w14:textId="77777777" w:rsidR="008B73F2" w:rsidRDefault="008B73F2" w:rsidP="00983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6"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66"/>
      <w:gridCol w:w="2566"/>
      <w:gridCol w:w="2708"/>
      <w:gridCol w:w="2245"/>
      <w:gridCol w:w="641"/>
    </w:tblGrid>
    <w:tr w:rsidR="002F11C1" w14:paraId="3ADF43F2" w14:textId="77777777" w:rsidTr="00C42410">
      <w:trPr>
        <w:trHeight w:val="790"/>
      </w:trPr>
      <w:tc>
        <w:tcPr>
          <w:tcW w:w="2566" w:type="dxa"/>
          <w:tcBorders>
            <w:top w:val="nil"/>
            <w:bottom w:val="nil"/>
            <w:right w:val="nil"/>
          </w:tcBorders>
        </w:tcPr>
        <w:p w14:paraId="3ADF43EB" w14:textId="77777777" w:rsidR="002F11C1" w:rsidRDefault="00FF662A">
          <w:pPr>
            <w:rPr>
              <w:rFonts w:ascii="Arial" w:hAnsi="Arial"/>
            </w:rPr>
          </w:pPr>
          <w:r>
            <w:rPr>
              <w:rFonts w:ascii="Arial" w:hAnsi="Arial"/>
            </w:rPr>
            <w:t>HELSINGIN KAUPUNKI</w:t>
          </w:r>
        </w:p>
        <w:p w14:paraId="3ADF43EC" w14:textId="77777777" w:rsidR="00FF662A" w:rsidRDefault="00FF662A">
          <w:pPr>
            <w:rPr>
              <w:rFonts w:ascii="Arial" w:hAnsi="Arial"/>
            </w:rPr>
          </w:pPr>
          <w:r>
            <w:rPr>
              <w:rFonts w:ascii="Arial" w:hAnsi="Arial"/>
            </w:rPr>
            <w:t>KASVATUS JA KOULUTUS</w:t>
          </w:r>
        </w:p>
      </w:tc>
      <w:tc>
        <w:tcPr>
          <w:tcW w:w="2566" w:type="dxa"/>
          <w:tcBorders>
            <w:top w:val="nil"/>
            <w:left w:val="nil"/>
            <w:bottom w:val="nil"/>
            <w:right w:val="nil"/>
          </w:tcBorders>
        </w:tcPr>
        <w:p w14:paraId="3ADF43ED" w14:textId="77777777" w:rsidR="002F11C1" w:rsidRDefault="002F11C1">
          <w:pPr>
            <w:rPr>
              <w:rFonts w:ascii="Arial" w:hAnsi="Arial"/>
            </w:rPr>
          </w:pPr>
        </w:p>
      </w:tc>
      <w:tc>
        <w:tcPr>
          <w:tcW w:w="2708" w:type="dxa"/>
          <w:tcBorders>
            <w:top w:val="nil"/>
            <w:left w:val="nil"/>
            <w:bottom w:val="nil"/>
            <w:right w:val="nil"/>
          </w:tcBorders>
        </w:tcPr>
        <w:p w14:paraId="3ADF43EE" w14:textId="77777777" w:rsidR="00C42410" w:rsidRDefault="0064647E" w:rsidP="00C42410">
          <w:pPr>
            <w:rPr>
              <w:rFonts w:ascii="Arial" w:hAnsi="Arial"/>
              <w:b/>
            </w:rPr>
          </w:pPr>
          <w:r>
            <w:rPr>
              <w:rFonts w:ascii="Arial" w:hAnsi="Arial"/>
              <w:b/>
            </w:rPr>
            <w:t xml:space="preserve">ESIOPETUKSEN </w:t>
          </w:r>
          <w:r w:rsidR="00F02271">
            <w:rPr>
              <w:rFonts w:ascii="Arial" w:hAnsi="Arial"/>
              <w:b/>
            </w:rPr>
            <w:t>TOIMINTA</w:t>
          </w:r>
          <w:r w:rsidR="00C42410">
            <w:rPr>
              <w:rFonts w:ascii="Arial" w:hAnsi="Arial"/>
              <w:b/>
            </w:rPr>
            <w:t>SUUNNITELMA</w:t>
          </w:r>
        </w:p>
        <w:p w14:paraId="3ADF43EF" w14:textId="77777777" w:rsidR="002F11C1" w:rsidRPr="00C42410" w:rsidRDefault="002F11C1" w:rsidP="00C42410">
          <w:pPr>
            <w:rPr>
              <w:rFonts w:ascii="Arial" w:hAnsi="Arial"/>
              <w:b/>
            </w:rPr>
          </w:pPr>
        </w:p>
      </w:tc>
      <w:tc>
        <w:tcPr>
          <w:tcW w:w="2245" w:type="dxa"/>
          <w:tcBorders>
            <w:top w:val="nil"/>
            <w:left w:val="nil"/>
            <w:bottom w:val="nil"/>
            <w:right w:val="nil"/>
          </w:tcBorders>
        </w:tcPr>
        <w:p w14:paraId="3ADF43F0" w14:textId="77777777" w:rsidR="002F11C1" w:rsidRDefault="002F11C1">
          <w:pPr>
            <w:rPr>
              <w:rFonts w:ascii="Arial" w:hAnsi="Arial"/>
            </w:rPr>
          </w:pPr>
        </w:p>
      </w:tc>
      <w:tc>
        <w:tcPr>
          <w:tcW w:w="641" w:type="dxa"/>
          <w:tcBorders>
            <w:top w:val="nil"/>
            <w:left w:val="nil"/>
            <w:bottom w:val="nil"/>
          </w:tcBorders>
        </w:tcPr>
        <w:p w14:paraId="3ADF43F1" w14:textId="22792F97" w:rsidR="002F11C1" w:rsidRDefault="002F11C1">
          <w:pPr>
            <w:rPr>
              <w:rFonts w:ascii="Arial" w:hAnsi="Arial"/>
            </w:rPr>
          </w:pPr>
          <w:r>
            <w:rPr>
              <w:rStyle w:val="Sivunumero"/>
              <w:rFonts w:ascii="Arial" w:hAnsi="Arial"/>
              <w:b/>
            </w:rPr>
            <w:fldChar w:fldCharType="begin"/>
          </w:r>
          <w:r>
            <w:rPr>
              <w:rStyle w:val="Sivunumero"/>
              <w:rFonts w:ascii="Arial" w:hAnsi="Arial"/>
              <w:b/>
            </w:rPr>
            <w:instrText xml:space="preserve"> PAGE </w:instrText>
          </w:r>
          <w:r>
            <w:rPr>
              <w:rStyle w:val="Sivunumero"/>
              <w:rFonts w:ascii="Arial" w:hAnsi="Arial"/>
              <w:b/>
            </w:rPr>
            <w:fldChar w:fldCharType="separate"/>
          </w:r>
          <w:r w:rsidR="000E31D6">
            <w:rPr>
              <w:rStyle w:val="Sivunumero"/>
              <w:rFonts w:ascii="Arial" w:hAnsi="Arial"/>
              <w:b/>
            </w:rPr>
            <w:t>1</w:t>
          </w:r>
          <w:r>
            <w:rPr>
              <w:rStyle w:val="Sivunumero"/>
              <w:rFonts w:ascii="Arial" w:hAnsi="Arial"/>
              <w:b/>
            </w:rPr>
            <w:fldChar w:fldCharType="end"/>
          </w:r>
        </w:p>
      </w:tc>
    </w:tr>
  </w:tbl>
  <w:p w14:paraId="3ADF43F3" w14:textId="77777777" w:rsidR="002F11C1" w:rsidRDefault="002F11C1">
    <w:pPr>
      <w:pStyle w:val="Yltunnis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F43F4" w14:textId="77777777" w:rsidR="00C42410" w:rsidRPr="00C42410" w:rsidRDefault="00C42410" w:rsidP="00C42410">
    <w:pPr>
      <w:ind w:left="5216" w:firstLine="1304"/>
      <w:rPr>
        <w:rFonts w:ascii="Arial" w:hAnsi="Arial"/>
        <w:b/>
      </w:rPr>
    </w:pP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21B96"/>
    <w:multiLevelType w:val="hybridMultilevel"/>
    <w:tmpl w:val="93A24990"/>
    <w:lvl w:ilvl="0" w:tplc="69926A68">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00"/>
    <w:rsid w:val="00007977"/>
    <w:rsid w:val="00015477"/>
    <w:rsid w:val="000237FF"/>
    <w:rsid w:val="00023A79"/>
    <w:rsid w:val="00066512"/>
    <w:rsid w:val="000674F0"/>
    <w:rsid w:val="000A1BD5"/>
    <w:rsid w:val="000A6B44"/>
    <w:rsid w:val="000B7545"/>
    <w:rsid w:val="000C27D0"/>
    <w:rsid w:val="000C5534"/>
    <w:rsid w:val="000D451A"/>
    <w:rsid w:val="000D47FD"/>
    <w:rsid w:val="000E31D6"/>
    <w:rsid w:val="0010521E"/>
    <w:rsid w:val="00127802"/>
    <w:rsid w:val="00130B34"/>
    <w:rsid w:val="001703A8"/>
    <w:rsid w:val="00185E91"/>
    <w:rsid w:val="001A0D39"/>
    <w:rsid w:val="001A39F6"/>
    <w:rsid w:val="001B34F5"/>
    <w:rsid w:val="001C4B18"/>
    <w:rsid w:val="001E1BD9"/>
    <w:rsid w:val="001E78D3"/>
    <w:rsid w:val="001F3007"/>
    <w:rsid w:val="001F6A22"/>
    <w:rsid w:val="0020574A"/>
    <w:rsid w:val="00221D68"/>
    <w:rsid w:val="0022368D"/>
    <w:rsid w:val="00237900"/>
    <w:rsid w:val="00254946"/>
    <w:rsid w:val="00267D22"/>
    <w:rsid w:val="00270A74"/>
    <w:rsid w:val="002857DC"/>
    <w:rsid w:val="00297B59"/>
    <w:rsid w:val="002A377C"/>
    <w:rsid w:val="002B29E6"/>
    <w:rsid w:val="002E3F42"/>
    <w:rsid w:val="002F0643"/>
    <w:rsid w:val="002F11C1"/>
    <w:rsid w:val="00310C59"/>
    <w:rsid w:val="00316698"/>
    <w:rsid w:val="003212EC"/>
    <w:rsid w:val="0036099E"/>
    <w:rsid w:val="003971F8"/>
    <w:rsid w:val="003C3BD8"/>
    <w:rsid w:val="003C4A56"/>
    <w:rsid w:val="003F5E9D"/>
    <w:rsid w:val="004003BF"/>
    <w:rsid w:val="004220BF"/>
    <w:rsid w:val="00436311"/>
    <w:rsid w:val="00467275"/>
    <w:rsid w:val="00474510"/>
    <w:rsid w:val="00481A70"/>
    <w:rsid w:val="004A25E1"/>
    <w:rsid w:val="004B1C39"/>
    <w:rsid w:val="004B1D92"/>
    <w:rsid w:val="004B65DF"/>
    <w:rsid w:val="004B6D06"/>
    <w:rsid w:val="004D0668"/>
    <w:rsid w:val="00507BBD"/>
    <w:rsid w:val="00507C82"/>
    <w:rsid w:val="0052515F"/>
    <w:rsid w:val="00537410"/>
    <w:rsid w:val="005415B6"/>
    <w:rsid w:val="00547CB2"/>
    <w:rsid w:val="00570E53"/>
    <w:rsid w:val="005D0E4E"/>
    <w:rsid w:val="005D3E72"/>
    <w:rsid w:val="005F18F5"/>
    <w:rsid w:val="00601983"/>
    <w:rsid w:val="00621CE2"/>
    <w:rsid w:val="00635006"/>
    <w:rsid w:val="0064647E"/>
    <w:rsid w:val="00661698"/>
    <w:rsid w:val="00696B15"/>
    <w:rsid w:val="006A16AF"/>
    <w:rsid w:val="006A617F"/>
    <w:rsid w:val="006B45E3"/>
    <w:rsid w:val="006C5A58"/>
    <w:rsid w:val="006F032E"/>
    <w:rsid w:val="007035AA"/>
    <w:rsid w:val="00703C96"/>
    <w:rsid w:val="00725A15"/>
    <w:rsid w:val="00760219"/>
    <w:rsid w:val="007704BD"/>
    <w:rsid w:val="00771A61"/>
    <w:rsid w:val="007821CF"/>
    <w:rsid w:val="0079585A"/>
    <w:rsid w:val="007A0891"/>
    <w:rsid w:val="007C017A"/>
    <w:rsid w:val="007D081A"/>
    <w:rsid w:val="007D4AF7"/>
    <w:rsid w:val="007D694F"/>
    <w:rsid w:val="007F290C"/>
    <w:rsid w:val="0080490C"/>
    <w:rsid w:val="00815F3E"/>
    <w:rsid w:val="00831FA0"/>
    <w:rsid w:val="00841859"/>
    <w:rsid w:val="00857051"/>
    <w:rsid w:val="00874933"/>
    <w:rsid w:val="00882E7C"/>
    <w:rsid w:val="0089118A"/>
    <w:rsid w:val="00891D4A"/>
    <w:rsid w:val="00892AA3"/>
    <w:rsid w:val="008936F5"/>
    <w:rsid w:val="008B1599"/>
    <w:rsid w:val="008B73F2"/>
    <w:rsid w:val="008C452D"/>
    <w:rsid w:val="008D09CA"/>
    <w:rsid w:val="008F5127"/>
    <w:rsid w:val="009019F6"/>
    <w:rsid w:val="00903675"/>
    <w:rsid w:val="00903941"/>
    <w:rsid w:val="009573A8"/>
    <w:rsid w:val="00974A12"/>
    <w:rsid w:val="0098358B"/>
    <w:rsid w:val="00987C4B"/>
    <w:rsid w:val="00995E4D"/>
    <w:rsid w:val="009A702A"/>
    <w:rsid w:val="009B5D00"/>
    <w:rsid w:val="009C6A72"/>
    <w:rsid w:val="009D04F4"/>
    <w:rsid w:val="009F25A4"/>
    <w:rsid w:val="00A13B18"/>
    <w:rsid w:val="00A4347A"/>
    <w:rsid w:val="00A45116"/>
    <w:rsid w:val="00A70991"/>
    <w:rsid w:val="00A967B4"/>
    <w:rsid w:val="00AA2E01"/>
    <w:rsid w:val="00AB3CFB"/>
    <w:rsid w:val="00AD0A2F"/>
    <w:rsid w:val="00AD11C6"/>
    <w:rsid w:val="00AD5079"/>
    <w:rsid w:val="00AE7086"/>
    <w:rsid w:val="00AF71B0"/>
    <w:rsid w:val="00B018EE"/>
    <w:rsid w:val="00B231AC"/>
    <w:rsid w:val="00B3732D"/>
    <w:rsid w:val="00B52BAE"/>
    <w:rsid w:val="00B56BD6"/>
    <w:rsid w:val="00B9427B"/>
    <w:rsid w:val="00B96273"/>
    <w:rsid w:val="00BD5D59"/>
    <w:rsid w:val="00BF030C"/>
    <w:rsid w:val="00C34A60"/>
    <w:rsid w:val="00C4130E"/>
    <w:rsid w:val="00C42410"/>
    <w:rsid w:val="00C508F6"/>
    <w:rsid w:val="00C56A7A"/>
    <w:rsid w:val="00C56B2D"/>
    <w:rsid w:val="00C64E83"/>
    <w:rsid w:val="00C75714"/>
    <w:rsid w:val="00C81B91"/>
    <w:rsid w:val="00C94557"/>
    <w:rsid w:val="00C953AE"/>
    <w:rsid w:val="00CE2CE8"/>
    <w:rsid w:val="00CE3A86"/>
    <w:rsid w:val="00D030DE"/>
    <w:rsid w:val="00D15FFA"/>
    <w:rsid w:val="00D40F8C"/>
    <w:rsid w:val="00D511BC"/>
    <w:rsid w:val="00D64A2F"/>
    <w:rsid w:val="00D66FBC"/>
    <w:rsid w:val="00D7527B"/>
    <w:rsid w:val="00D867D9"/>
    <w:rsid w:val="00DA521F"/>
    <w:rsid w:val="00DA645D"/>
    <w:rsid w:val="00DA74D7"/>
    <w:rsid w:val="00DB2BD6"/>
    <w:rsid w:val="00DE545F"/>
    <w:rsid w:val="00DF4CD1"/>
    <w:rsid w:val="00E002F7"/>
    <w:rsid w:val="00E556DE"/>
    <w:rsid w:val="00E60716"/>
    <w:rsid w:val="00E67BEC"/>
    <w:rsid w:val="00E83C2B"/>
    <w:rsid w:val="00E85DB8"/>
    <w:rsid w:val="00EA65B3"/>
    <w:rsid w:val="00EA6ED4"/>
    <w:rsid w:val="00EF1A74"/>
    <w:rsid w:val="00EF2FA2"/>
    <w:rsid w:val="00F02271"/>
    <w:rsid w:val="00F100DA"/>
    <w:rsid w:val="00F3686C"/>
    <w:rsid w:val="00F63BF9"/>
    <w:rsid w:val="00F65DCA"/>
    <w:rsid w:val="00F71E2A"/>
    <w:rsid w:val="00FA1C64"/>
    <w:rsid w:val="00FC6A62"/>
    <w:rsid w:val="00FC7E37"/>
    <w:rsid w:val="00FD2D5D"/>
    <w:rsid w:val="00FD662F"/>
    <w:rsid w:val="00FD7DCA"/>
    <w:rsid w:val="00FE116D"/>
    <w:rsid w:val="00FE5FE5"/>
    <w:rsid w:val="00FF16AB"/>
    <w:rsid w:val="00FF66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ADF4390"/>
  <w15:docId w15:val="{8DF2F915-9ABB-45A5-BE30-FCDA77FB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noProo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Seliteteksti">
    <w:name w:val="Balloon Text"/>
    <w:basedOn w:val="Normaali"/>
    <w:link w:val="SelitetekstiChar"/>
    <w:uiPriority w:val="99"/>
    <w:semiHidden/>
    <w:unhideWhenUsed/>
    <w:rsid w:val="004B1D9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B1D92"/>
    <w:rPr>
      <w:rFonts w:ascii="Segoe UI" w:hAnsi="Segoe UI" w:cs="Segoe UI"/>
      <w:noProof/>
      <w:sz w:val="18"/>
      <w:szCs w:val="18"/>
    </w:rPr>
  </w:style>
  <w:style w:type="paragraph" w:styleId="Luettelokappale">
    <w:name w:val="List Paragraph"/>
    <w:basedOn w:val="Normaali"/>
    <w:uiPriority w:val="34"/>
    <w:qFormat/>
    <w:rsid w:val="000A6B44"/>
    <w:pPr>
      <w:ind w:left="720"/>
    </w:pPr>
    <w:rPr>
      <w:rFonts w:ascii="Calibri" w:eastAsiaTheme="minorHAnsi" w:hAnsi="Calibri"/>
      <w:noProof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0930">
      <w:bodyDiv w:val="1"/>
      <w:marLeft w:val="0"/>
      <w:marRight w:val="0"/>
      <w:marTop w:val="0"/>
      <w:marBottom w:val="0"/>
      <w:divBdr>
        <w:top w:val="none" w:sz="0" w:space="0" w:color="auto"/>
        <w:left w:val="none" w:sz="0" w:space="0" w:color="auto"/>
        <w:bottom w:val="none" w:sz="0" w:space="0" w:color="auto"/>
        <w:right w:val="none" w:sz="0" w:space="0" w:color="auto"/>
      </w:divBdr>
    </w:div>
    <w:div w:id="402484012">
      <w:bodyDiv w:val="1"/>
      <w:marLeft w:val="0"/>
      <w:marRight w:val="0"/>
      <w:marTop w:val="0"/>
      <w:marBottom w:val="0"/>
      <w:divBdr>
        <w:top w:val="none" w:sz="0" w:space="0" w:color="auto"/>
        <w:left w:val="none" w:sz="0" w:space="0" w:color="auto"/>
        <w:bottom w:val="none" w:sz="0" w:space="0" w:color="auto"/>
        <w:right w:val="none" w:sz="0" w:space="0" w:color="auto"/>
      </w:divBdr>
    </w:div>
    <w:div w:id="455102175">
      <w:bodyDiv w:val="1"/>
      <w:marLeft w:val="0"/>
      <w:marRight w:val="0"/>
      <w:marTop w:val="0"/>
      <w:marBottom w:val="0"/>
      <w:divBdr>
        <w:top w:val="none" w:sz="0" w:space="0" w:color="auto"/>
        <w:left w:val="none" w:sz="0" w:space="0" w:color="auto"/>
        <w:bottom w:val="none" w:sz="0" w:space="0" w:color="auto"/>
        <w:right w:val="none" w:sz="0" w:space="0" w:color="auto"/>
      </w:divBdr>
    </w:div>
    <w:div w:id="795023283">
      <w:bodyDiv w:val="1"/>
      <w:marLeft w:val="0"/>
      <w:marRight w:val="0"/>
      <w:marTop w:val="0"/>
      <w:marBottom w:val="0"/>
      <w:divBdr>
        <w:top w:val="none" w:sz="0" w:space="0" w:color="auto"/>
        <w:left w:val="none" w:sz="0" w:space="0" w:color="auto"/>
        <w:bottom w:val="none" w:sz="0" w:space="0" w:color="auto"/>
        <w:right w:val="none" w:sz="0" w:space="0" w:color="auto"/>
      </w:divBdr>
    </w:div>
    <w:div w:id="844710442">
      <w:bodyDiv w:val="1"/>
      <w:marLeft w:val="0"/>
      <w:marRight w:val="0"/>
      <w:marTop w:val="0"/>
      <w:marBottom w:val="0"/>
      <w:divBdr>
        <w:top w:val="none" w:sz="0" w:space="0" w:color="auto"/>
        <w:left w:val="none" w:sz="0" w:space="0" w:color="auto"/>
        <w:bottom w:val="none" w:sz="0" w:space="0" w:color="auto"/>
        <w:right w:val="none" w:sz="0" w:space="0" w:color="auto"/>
      </w:divBdr>
    </w:div>
    <w:div w:id="923535805">
      <w:bodyDiv w:val="1"/>
      <w:marLeft w:val="0"/>
      <w:marRight w:val="0"/>
      <w:marTop w:val="0"/>
      <w:marBottom w:val="0"/>
      <w:divBdr>
        <w:top w:val="none" w:sz="0" w:space="0" w:color="auto"/>
        <w:left w:val="none" w:sz="0" w:space="0" w:color="auto"/>
        <w:bottom w:val="none" w:sz="0" w:space="0" w:color="auto"/>
        <w:right w:val="none" w:sz="0" w:space="0" w:color="auto"/>
      </w:divBdr>
    </w:div>
    <w:div w:id="1014069935">
      <w:bodyDiv w:val="1"/>
      <w:marLeft w:val="0"/>
      <w:marRight w:val="0"/>
      <w:marTop w:val="0"/>
      <w:marBottom w:val="0"/>
      <w:divBdr>
        <w:top w:val="none" w:sz="0" w:space="0" w:color="auto"/>
        <w:left w:val="none" w:sz="0" w:space="0" w:color="auto"/>
        <w:bottom w:val="none" w:sz="0" w:space="0" w:color="auto"/>
        <w:right w:val="none" w:sz="0" w:space="0" w:color="auto"/>
      </w:divBdr>
    </w:div>
    <w:div w:id="1350326568">
      <w:bodyDiv w:val="1"/>
      <w:marLeft w:val="0"/>
      <w:marRight w:val="0"/>
      <w:marTop w:val="0"/>
      <w:marBottom w:val="0"/>
      <w:divBdr>
        <w:top w:val="none" w:sz="0" w:space="0" w:color="auto"/>
        <w:left w:val="none" w:sz="0" w:space="0" w:color="auto"/>
        <w:bottom w:val="none" w:sz="0" w:space="0" w:color="auto"/>
        <w:right w:val="none" w:sz="0" w:space="0" w:color="auto"/>
      </w:divBdr>
    </w:div>
    <w:div w:id="1390616908">
      <w:bodyDiv w:val="1"/>
      <w:marLeft w:val="0"/>
      <w:marRight w:val="0"/>
      <w:marTop w:val="0"/>
      <w:marBottom w:val="0"/>
      <w:divBdr>
        <w:top w:val="none" w:sz="0" w:space="0" w:color="auto"/>
        <w:left w:val="none" w:sz="0" w:space="0" w:color="auto"/>
        <w:bottom w:val="none" w:sz="0" w:space="0" w:color="auto"/>
        <w:right w:val="none" w:sz="0" w:space="0" w:color="auto"/>
      </w:divBdr>
    </w:div>
    <w:div w:id="20847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CreateDate xmlns="D0585259-D57A-439F-A6F4-C9045E01EBA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Kuva" ma:contentTypeID="0x0101009148F5A04DDD49CBA7127AADA5FB792B00AADE34325A8B49CDA8BB4DB53328F21400A19ABC67436D5E4DAAA076F3DD8C0C21" ma:contentTypeVersion="1" ma:contentTypeDescription="Lataa kuva palvelimeen." ma:contentTypeScope="" ma:versionID="b788e1b114e169e49c2fb368ca20ed2e">
  <xsd:schema xmlns:xsd="http://www.w3.org/2001/XMLSchema" xmlns:xs="http://www.w3.org/2001/XMLSchema" xmlns:p="http://schemas.microsoft.com/office/2006/metadata/properties" xmlns:ns1="http://schemas.microsoft.com/sharepoint/v3" xmlns:ns2="D0585259-D57A-439F-A6F4-C9045E01EBA2" xmlns:ns3="http://schemas.microsoft.com/sharepoint/v3/fields" targetNamespace="http://schemas.microsoft.com/office/2006/metadata/properties" ma:root="true" ma:fieldsID="7ab5f3264bbce91368bb16c07dd024e8" ns1:_="" ns2:_="" ns3:_="">
    <xsd:import namespace="http://schemas.microsoft.com/sharepoint/v3"/>
    <xsd:import namespace="D0585259-D57A-439F-A6F4-C9045E01EBA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polku" ma:hidden="true" ma:list="Docs" ma:internalName="FileRef" ma:readOnly="true" ma:showField="FullUrl">
      <xsd:simpleType>
        <xsd:restriction base="dms:Lookup"/>
      </xsd:simpleType>
    </xsd:element>
    <xsd:element name="File_x0020_Type" ma:index="9" nillable="true" ma:displayName="Tiedostotyyppi" ma:hidden="true" ma:internalName="File_x0020_Type" ma:readOnly="true">
      <xsd:simpleType>
        <xsd:restriction base="dms:Text"/>
      </xsd:simpleType>
    </xsd:element>
    <xsd:element name="HTML_x0020_File_x0020_Type" ma:index="10" nillable="true" ma:displayName="HTML-tiedostotyyppi" ma:hidden="true" ma:internalName="HTML_x0020_File_x0020_Type" ma:readOnly="true">
      <xsd:simpleType>
        <xsd:restriction base="dms:Text"/>
      </xsd:simpleType>
    </xsd:element>
    <xsd:element name="FSObjType" ma:index="11" nillable="true" ma:displayName="Kohteen tyyppi" ma:hidden="true" ma:list="Docs" ma:internalName="FSObjType" ma:readOnly="true" ma:showField="FSType">
      <xsd:simpleType>
        <xsd:restriction base="dms:Lookup"/>
      </xsd:simpleType>
    </xsd:element>
    <xsd:element name="PublishingStartDate" ma:index="27" nillable="true" ma:displayName="Ajoituksen alkamispäivämäärä" ma:description="" ma:hidden="true" ma:internalName="PublishingStartDate">
      <xsd:simpleType>
        <xsd:restriction base="dms:Unknown"/>
      </xsd:simpleType>
    </xsd:element>
    <xsd:element name="PublishingExpirationDate" ma:index="28"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585259-D57A-439F-A6F4-C9045E01EBA2" elementFormDefault="qualified">
    <xsd:import namespace="http://schemas.microsoft.com/office/2006/documentManagement/types"/>
    <xsd:import namespace="http://schemas.microsoft.com/office/infopath/2007/PartnerControls"/>
    <xsd:element name="ThumbnailExists" ma:index="18" nillable="true" ma:displayName="Pikkukuva on olemassa" ma:default="FALSE" ma:hidden="true" ma:internalName="ThumbnailExists" ma:readOnly="true">
      <xsd:simpleType>
        <xsd:restriction base="dms:Boolean"/>
      </xsd:simpleType>
    </xsd:element>
    <xsd:element name="PreviewExists" ma:index="19" nillable="true" ma:displayName="Esikatselu on olemassa" ma:default="FALSE" ma:hidden="true" ma:internalName="PreviewExists" ma:readOnly="true">
      <xsd:simpleType>
        <xsd:restriction base="dms:Boolean"/>
      </xsd:simpleType>
    </xsd:element>
    <xsd:element name="ImageWidth" ma:index="20" nillable="true" ma:displayName="Leveys" ma:internalName="ImageWidth" ma:readOnly="true">
      <xsd:simpleType>
        <xsd:restriction base="dms:Unknown"/>
      </xsd:simpleType>
    </xsd:element>
    <xsd:element name="ImageHeight" ma:index="22" nillable="true" ma:displayName="Korkeus" ma:internalName="ImageHeight" ma:readOnly="true">
      <xsd:simpleType>
        <xsd:restriction base="dms:Unknown"/>
      </xsd:simpleType>
    </xsd:element>
    <xsd:element name="ImageCreateDate" ma:index="25" nillable="true" ma:displayName="Kuvattu"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kijänoikeus"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ekijä"/>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ma:index="23" ma:displayName="Kommentit"/>
        <xsd:element name="keywords" minOccurs="0" maxOccurs="1" type="xsd:string" ma:index="14"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D5B74-1087-4DA6-9A02-DF610D9B34FD}">
  <ds:schemaRefs>
    <ds:schemaRef ds:uri="http://schemas.microsoft.com/sharepoint/v3/contenttype/forms"/>
  </ds:schemaRefs>
</ds:datastoreItem>
</file>

<file path=customXml/itemProps2.xml><?xml version="1.0" encoding="utf-8"?>
<ds:datastoreItem xmlns:ds="http://schemas.openxmlformats.org/officeDocument/2006/customXml" ds:itemID="{ABBD0383-9331-4D24-A926-9AE4A74C54E9}">
  <ds:schemaRefs>
    <ds:schemaRef ds:uri="http://schemas.openxmlformats.org/package/2006/metadata/core-properties"/>
    <ds:schemaRef ds:uri="D0585259-D57A-439F-A6F4-C9045E01EBA2"/>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purl.org/dc/terms/"/>
    <ds:schemaRef ds:uri="http://schemas.microsoft.com/office/infopath/2007/PartnerControls"/>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56AE0A2D-5D62-4E5E-B505-3BDD728ED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585259-D57A-439F-A6F4-C9045E01EBA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1474</Words>
  <Characters>11946</Characters>
  <Application>Microsoft Office Word</Application>
  <DocSecurity>0</DocSecurity>
  <Lines>99</Lines>
  <Paragraphs>26</Paragraphs>
  <ScaleCrop>false</ScaleCrop>
  <HeadingPairs>
    <vt:vector size="2" baseType="variant">
      <vt:variant>
        <vt:lpstr>Otsikko</vt:lpstr>
      </vt:variant>
      <vt:variant>
        <vt:i4>1</vt:i4>
      </vt:variant>
    </vt:vector>
  </HeadingPairs>
  <TitlesOfParts>
    <vt:vector size="1" baseType="lpstr">
      <vt:lpstr>Toimintasuunnitelma, esiopetus</vt:lpstr>
    </vt:vector>
  </TitlesOfParts>
  <Company>Helsingin kaupunki</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Toimintasuunnitelma, esiopetus</dc:title>
  <dc:creator>JA</dc:creator>
  <cp:keywords/>
  <dc:description/>
  <cp:lastModifiedBy>Ahola Reija</cp:lastModifiedBy>
  <cp:revision>29</cp:revision>
  <cp:lastPrinted>2016-04-28T07:24:00Z</cp:lastPrinted>
  <dcterms:created xsi:type="dcterms:W3CDTF">2019-09-23T09:03:00Z</dcterms:created>
  <dcterms:modified xsi:type="dcterms:W3CDTF">2019-11-05T08:06:00Z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0x0101009148F5A04DDD49CBA7127AADA5FB792B00AADE34325A8B49CDA8BB4DB53328F21400A19ABC67436D5E4DAAA076F3DD8C0C21</vt:lpwstr>
  </property>
</Properties>
</file>