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F4BC" w14:textId="642C1CEF" w:rsidR="1AE1D0D7" w:rsidRDefault="1AE1D0D7" w:rsidP="2EF3657C">
      <w:pPr>
        <w:jc w:val="both"/>
        <w:rPr>
          <w:b/>
          <w:bCs/>
        </w:rPr>
      </w:pPr>
      <w:r w:rsidRPr="2EF3657C">
        <w:rPr>
          <w:b/>
          <w:bCs/>
        </w:rPr>
        <w:t>OPISKELUHUOLLON PALVELUT ETÄOPISKELUN AIKANA</w:t>
      </w:r>
    </w:p>
    <w:p w14:paraId="05D4C368" w14:textId="0F59D88B" w:rsidR="4D69B911" w:rsidRDefault="4D69B911" w:rsidP="2EF3657C">
      <w:pPr>
        <w:jc w:val="both"/>
      </w:pPr>
      <w:r>
        <w:t>Opiske</w:t>
      </w:r>
      <w:r w:rsidR="00100030">
        <w:t>lijahuollon palvelut (psykologi ja</w:t>
      </w:r>
      <w:r>
        <w:t xml:space="preserve"> kuraattori) palvelevat myös etäopetuksen a</w:t>
      </w:r>
      <w:r w:rsidR="0F5085A4">
        <w:t>ikana</w:t>
      </w:r>
      <w:r>
        <w:t xml:space="preserve">. </w:t>
      </w:r>
    </w:p>
    <w:p w14:paraId="363B716E" w14:textId="4D4686F2" w:rsidR="0B412946" w:rsidRDefault="0B412946" w:rsidP="2EF3657C">
      <w:pPr>
        <w:jc w:val="both"/>
      </w:pPr>
      <w:r>
        <w:t>Opiskelija voi olla yhteydessä opiskeluhuoltoon ensi</w:t>
      </w:r>
      <w:r w:rsidR="00100030">
        <w:t xml:space="preserve">sijaisesti joko puhelimitse, </w:t>
      </w:r>
      <w:r>
        <w:t>Wilman välityksellä</w:t>
      </w:r>
      <w:r w:rsidR="00100030">
        <w:t xml:space="preserve"> tai videoyhteyden avulla </w:t>
      </w:r>
      <w:proofErr w:type="spellStart"/>
      <w:r w:rsidR="00100030">
        <w:t>Teamssissa</w:t>
      </w:r>
      <w:proofErr w:type="spellEnd"/>
      <w:r>
        <w:t xml:space="preserve">. </w:t>
      </w:r>
      <w:r w:rsidR="287D3CE1">
        <w:t>Mahdollisesta kasvokkain tapahtuvasta tapaamisesta sovitaan aina yksilökohtaisesti. Tapaaminen voi olla koululla tai yhteisesti sovitussa paikassa.</w:t>
      </w:r>
    </w:p>
    <w:p w14:paraId="054F46B5" w14:textId="4753DDD2" w:rsidR="287D3CE1" w:rsidRDefault="287D3CE1" w:rsidP="2EF3657C">
      <w:pPr>
        <w:jc w:val="both"/>
      </w:pPr>
      <w:r>
        <w:t xml:space="preserve">Älä jää huoliesi kanssa yksin! Opiskeluhuoltoon voi olla yhteydessä </w:t>
      </w:r>
      <w:r w:rsidR="00100030">
        <w:t>ihan ilman kynnystä!</w:t>
      </w:r>
      <w:r>
        <w:t xml:space="preserve"> </w:t>
      </w:r>
    </w:p>
    <w:p w14:paraId="2A6BDA0A" w14:textId="6D6C124A" w:rsidR="2EF3657C" w:rsidRDefault="2EF3657C" w:rsidP="2EF3657C">
      <w:pPr>
        <w:jc w:val="both"/>
      </w:pPr>
    </w:p>
    <w:p w14:paraId="61AFB3A4" w14:textId="4E04F4DE" w:rsidR="287D3CE1" w:rsidRDefault="287D3CE1" w:rsidP="2EF3657C">
      <w:pPr>
        <w:rPr>
          <w:b/>
          <w:bCs/>
        </w:rPr>
      </w:pPr>
      <w:r w:rsidRPr="2EF3657C">
        <w:rPr>
          <w:b/>
          <w:bCs/>
        </w:rPr>
        <w:t>Yhteystiedot:</w:t>
      </w:r>
    </w:p>
    <w:p w14:paraId="4FD96E49" w14:textId="1CDE2E52" w:rsidR="287D3CE1" w:rsidRDefault="287D3CE1" w:rsidP="2EF3657C">
      <w:pPr>
        <w:rPr>
          <w:rFonts w:ascii="Helvetica" w:hAnsi="Helvetica" w:cs="Helvetica"/>
          <w:color w:val="505050"/>
          <w:sz w:val="21"/>
          <w:szCs w:val="21"/>
        </w:rPr>
      </w:pPr>
      <w:r w:rsidRPr="2EF3657C">
        <w:rPr>
          <w:b/>
          <w:bCs/>
        </w:rPr>
        <w:t xml:space="preserve">Psykologi </w:t>
      </w:r>
      <w:r w:rsidR="00100030">
        <w:rPr>
          <w:b/>
          <w:bCs/>
        </w:rPr>
        <w:t>Pauliina Koskinen</w:t>
      </w:r>
      <w:r>
        <w:br/>
      </w:r>
      <w:r w:rsidR="00100030">
        <w:rPr>
          <w:rFonts w:ascii="Helvetica" w:hAnsi="Helvetica" w:cs="Helvetica"/>
          <w:color w:val="505050"/>
          <w:sz w:val="21"/>
          <w:szCs w:val="21"/>
        </w:rPr>
        <w:t>P. 040 336 0859</w:t>
      </w:r>
    </w:p>
    <w:p w14:paraId="12A3B704" w14:textId="1B5E044A" w:rsidR="00666D6F" w:rsidRDefault="00666D6F" w:rsidP="2EF3657C">
      <w:r>
        <w:rPr>
          <w:rFonts w:ascii="Helvetica" w:hAnsi="Helvetica" w:cs="Helvetica"/>
          <w:color w:val="505050"/>
          <w:sz w:val="21"/>
          <w:szCs w:val="21"/>
        </w:rPr>
        <w:t>&amp; Wilma</w:t>
      </w:r>
    </w:p>
    <w:p w14:paraId="69CFD6F0" w14:textId="2E171996" w:rsidR="2EF3657C" w:rsidRDefault="287D3CE1" w:rsidP="2EF3657C">
      <w:r w:rsidRPr="2EF3657C">
        <w:rPr>
          <w:b/>
          <w:bCs/>
        </w:rPr>
        <w:t xml:space="preserve">Kuraattori </w:t>
      </w:r>
      <w:r w:rsidR="00100030">
        <w:rPr>
          <w:b/>
          <w:bCs/>
        </w:rPr>
        <w:t>Sanna Kattelus-Mäkisalo</w:t>
      </w:r>
      <w:r>
        <w:br/>
      </w:r>
      <w:r w:rsidR="00100030">
        <w:t>P. 0406645867</w:t>
      </w:r>
    </w:p>
    <w:p w14:paraId="3FC0BCF8" w14:textId="745FDE40" w:rsidR="00666D6F" w:rsidRPr="00100030" w:rsidRDefault="00666D6F" w:rsidP="2EF3657C">
      <w:r>
        <w:t>&amp; Wilma</w:t>
      </w:r>
    </w:p>
    <w:p w14:paraId="7E1F279A" w14:textId="2AB915AC" w:rsidR="00537B0E" w:rsidRDefault="00537B0E" w:rsidP="2EF3657C">
      <w:pPr>
        <w:jc w:val="center"/>
      </w:pPr>
      <w:r w:rsidRPr="2EF3657C">
        <w:rPr>
          <w:rFonts w:ascii="Calibri" w:eastAsia="Calibri" w:hAnsi="Calibri" w:cs="Calibri"/>
        </w:rPr>
        <w:t>**</w:t>
      </w:r>
      <w:r w:rsidR="5F55A20F" w:rsidRPr="2EF3657C">
        <w:rPr>
          <w:rFonts w:ascii="Calibri" w:eastAsia="Calibri" w:hAnsi="Calibri" w:cs="Calibri"/>
        </w:rPr>
        <w:t>*</w:t>
      </w:r>
    </w:p>
    <w:p w14:paraId="1FDA76BE" w14:textId="183ACEB7" w:rsidR="7E87F99E" w:rsidRDefault="7E87F99E" w:rsidP="2EF3657C">
      <w:pPr>
        <w:rPr>
          <w:b/>
          <w:bCs/>
        </w:rPr>
      </w:pPr>
      <w:r w:rsidRPr="2EF3657C">
        <w:rPr>
          <w:b/>
          <w:bCs/>
        </w:rPr>
        <w:t>Vinkkejä etäopiskeluun</w:t>
      </w:r>
    </w:p>
    <w:p w14:paraId="1C4EC343" w14:textId="5020589F" w:rsidR="5F55A20F" w:rsidRDefault="5F55A20F" w:rsidP="2EF3657C">
      <w:pPr>
        <w:jc w:val="both"/>
      </w:pPr>
      <w:r w:rsidRPr="2EF3657C">
        <w:rPr>
          <w:rFonts w:ascii="Calibri" w:eastAsia="Calibri" w:hAnsi="Calibri" w:cs="Calibri"/>
        </w:rPr>
        <w:t>Hyvä opiskelija,</w:t>
      </w:r>
    </w:p>
    <w:p w14:paraId="63316D9A" w14:textId="67029EAB" w:rsidR="5F55A20F" w:rsidRDefault="5F55A20F" w:rsidP="2EF3657C">
      <w:pPr>
        <w:jc w:val="both"/>
      </w:pPr>
      <w:r w:rsidRPr="2EF3657C">
        <w:rPr>
          <w:rFonts w:ascii="Calibri" w:eastAsia="Calibri" w:hAnsi="Calibri" w:cs="Calibri"/>
        </w:rPr>
        <w:t>Elämme nyt Suomessa varsin poikkeuksellisessa tilanteessa. Se voi herättää monenlaisia ajatuksia ja tunteita. Tässä on sinulle muutamia vinkkejä opintojen etenemisen turvaamiseksi ja poikkeustilanteessa selviämiseen:</w:t>
      </w:r>
    </w:p>
    <w:p w14:paraId="2F261FF6" w14:textId="08A3D9E3" w:rsidR="5F55A20F" w:rsidRDefault="5F55A20F" w:rsidP="2EF3657C">
      <w:pPr>
        <w:jc w:val="both"/>
        <w:rPr>
          <w:rFonts w:ascii="Calibri" w:eastAsia="Calibri" w:hAnsi="Calibri" w:cs="Calibri"/>
          <w:b/>
          <w:bCs/>
        </w:rPr>
      </w:pPr>
      <w:r w:rsidRPr="2EF3657C">
        <w:rPr>
          <w:rFonts w:ascii="Calibri" w:eastAsia="Calibri" w:hAnsi="Calibri" w:cs="Calibri"/>
          <w:b/>
          <w:bCs/>
        </w:rPr>
        <w:t>Arkirutiinien ylläpito</w:t>
      </w:r>
    </w:p>
    <w:p w14:paraId="68C77429" w14:textId="7B2375BF" w:rsidR="5F55A20F" w:rsidRDefault="5F55A20F" w:rsidP="2EF3657C">
      <w:pPr>
        <w:jc w:val="both"/>
      </w:pPr>
      <w:r w:rsidRPr="2EF3657C">
        <w:rPr>
          <w:rFonts w:ascii="Calibri" w:eastAsia="Calibri" w:hAnsi="Calibri" w:cs="Calibri"/>
        </w:rPr>
        <w:t>Säännöllinen rytmi: pyri pitämään arjen toiminnot niin säännöllisinä kuin mahdollista. Tee itsellesi etäopiskelusuunnitelma, milloin teet mitäkin. Osallistu etäopetukseen ja tee tarvittavat tehtävät ajoissa.</w:t>
      </w:r>
    </w:p>
    <w:p w14:paraId="5003E967" w14:textId="214C2CAF" w:rsidR="5F55A20F" w:rsidRDefault="5F55A20F" w:rsidP="2EF3657C">
      <w:pPr>
        <w:jc w:val="both"/>
      </w:pPr>
      <w:r w:rsidRPr="00666D6F">
        <w:rPr>
          <w:rFonts w:ascii="Calibri" w:eastAsia="Calibri" w:hAnsi="Calibri" w:cs="Calibri"/>
          <w:b/>
        </w:rPr>
        <w:t>Uni:</w:t>
      </w:r>
      <w:r w:rsidRPr="2EF3657C">
        <w:rPr>
          <w:rFonts w:ascii="Calibri" w:eastAsia="Calibri" w:hAnsi="Calibri" w:cs="Calibri"/>
        </w:rPr>
        <w:t xml:space="preserve"> Pidä huolta riittävästä unesta ja säännöllisestä vuorokausirytmistä, jotta olet virkeänä seuraavan päivän etäoppitunneilla.</w:t>
      </w:r>
    </w:p>
    <w:p w14:paraId="2D990DDA" w14:textId="5FB638BD" w:rsidR="5F55A20F" w:rsidRDefault="5F55A20F" w:rsidP="2EF3657C">
      <w:pPr>
        <w:jc w:val="both"/>
      </w:pPr>
      <w:r w:rsidRPr="00666D6F">
        <w:rPr>
          <w:rFonts w:ascii="Calibri" w:eastAsia="Calibri" w:hAnsi="Calibri" w:cs="Calibri"/>
          <w:b/>
        </w:rPr>
        <w:t>Ruoka:</w:t>
      </w:r>
      <w:r w:rsidRPr="2EF3657C">
        <w:rPr>
          <w:rFonts w:ascii="Calibri" w:eastAsia="Calibri" w:hAnsi="Calibri" w:cs="Calibri"/>
        </w:rPr>
        <w:t xml:space="preserve"> Koulun ruokala on suljettu mutta tästä huolimatta pyri terveelliseen ja monipuoliseen ravitsemukseen. Seurakuntien ruoka-apu jatkuu:</w:t>
      </w:r>
    </w:p>
    <w:p w14:paraId="35FE2607" w14:textId="4F51DD35" w:rsidR="5F55A20F" w:rsidRDefault="00E20DB7" w:rsidP="2EF3657C">
      <w:pPr>
        <w:jc w:val="both"/>
      </w:pPr>
      <w:hyperlink r:id="rId8">
        <w:r w:rsidR="5F55A20F" w:rsidRPr="2EF3657C">
          <w:rPr>
            <w:rStyle w:val="Hyperlinkki"/>
            <w:rFonts w:ascii="Calibri" w:eastAsia="Calibri" w:hAnsi="Calibri" w:cs="Calibri"/>
          </w:rPr>
          <w:t>https://www.helsinginseurakunnat.fi/uutiset/seurakuntienruoka-apujatkuuruokakassejajaossaeripuolillahelsinkia</w:t>
        </w:r>
      </w:hyperlink>
    </w:p>
    <w:p w14:paraId="63177AA2" w14:textId="2ACB5226" w:rsidR="5F55A20F" w:rsidRDefault="5F55A20F" w:rsidP="2EF3657C">
      <w:pPr>
        <w:jc w:val="both"/>
      </w:pPr>
      <w:r w:rsidRPr="00666D6F">
        <w:rPr>
          <w:rFonts w:ascii="Calibri" w:eastAsia="Calibri" w:hAnsi="Calibri" w:cs="Calibri"/>
          <w:b/>
        </w:rPr>
        <w:t>Sosiaaliset suhteet:</w:t>
      </w:r>
      <w:r w:rsidRPr="2EF3657C">
        <w:rPr>
          <w:rFonts w:ascii="Calibri" w:eastAsia="Calibri" w:hAnsi="Calibri" w:cs="Calibri"/>
        </w:rPr>
        <w:t xml:space="preserve"> pidä huolta itsestäsi ja muista. Ole yhteydessä perheeseesi ja läheisiisi puhelimitse ja muiden verkkoviestiminen avulla. Jos tilanne sallii, älä jää yksin. Myös ystävän kanssa ajan viettäminen esimerkiksi opiskellen, jutellen ja ruokaa laittaen on </w:t>
      </w:r>
      <w:r w:rsidR="179EFBB0" w:rsidRPr="2EF3657C">
        <w:rPr>
          <w:rFonts w:ascii="Calibri" w:eastAsia="Calibri" w:hAnsi="Calibri" w:cs="Calibri"/>
        </w:rPr>
        <w:t>sallittua,</w:t>
      </w:r>
      <w:r w:rsidRPr="2EF3657C">
        <w:rPr>
          <w:rFonts w:ascii="Calibri" w:eastAsia="Calibri" w:hAnsi="Calibri" w:cs="Calibri"/>
        </w:rPr>
        <w:t xml:space="preserve"> jos molemmat olette oireettomia. Huomioi yleiset turvallisuusohjeet. Ruokakaupassa ja apteekissa asioiminen on sallittua.</w:t>
      </w:r>
    </w:p>
    <w:p w14:paraId="395D5019" w14:textId="07BACD43" w:rsidR="5F55A20F" w:rsidRDefault="5F55A20F" w:rsidP="2EF3657C">
      <w:pPr>
        <w:jc w:val="both"/>
        <w:rPr>
          <w:rFonts w:ascii="Calibri" w:eastAsia="Calibri" w:hAnsi="Calibri" w:cs="Calibri"/>
        </w:rPr>
      </w:pPr>
      <w:r w:rsidRPr="00666D6F">
        <w:rPr>
          <w:rFonts w:ascii="Calibri" w:eastAsia="Calibri" w:hAnsi="Calibri" w:cs="Calibri"/>
          <w:b/>
        </w:rPr>
        <w:t>Harrastukset:</w:t>
      </w:r>
      <w:r w:rsidRPr="2EF3657C">
        <w:rPr>
          <w:rFonts w:ascii="Calibri" w:eastAsia="Calibri" w:hAnsi="Calibri" w:cs="Calibri"/>
        </w:rPr>
        <w:t xml:space="preserve"> Kaikki kotona tehtävä harrastustoiminta on suotavaa. Kulttuuri- ja harrastuspalvelujen tuottajat tarjoavat erilaisia virtuaaliaktiviteetteja. Niistä löydät lisätietoa sosiaalisesta mediasta. Ulkoilu on sallittua mutta muistathan</w:t>
      </w:r>
      <w:r w:rsidR="26D4AF11" w:rsidRPr="2EF3657C">
        <w:rPr>
          <w:rFonts w:ascii="Calibri" w:eastAsia="Calibri" w:hAnsi="Calibri" w:cs="Calibri"/>
        </w:rPr>
        <w:t xml:space="preserve"> välttää</w:t>
      </w:r>
      <w:r w:rsidRPr="2EF3657C">
        <w:rPr>
          <w:rFonts w:ascii="Calibri" w:eastAsia="Calibri" w:hAnsi="Calibri" w:cs="Calibri"/>
        </w:rPr>
        <w:t xml:space="preserve"> turhaa oleilua julkisilla paikoilla.</w:t>
      </w:r>
    </w:p>
    <w:p w14:paraId="19D48F10" w14:textId="5DBC52DE" w:rsidR="5F55A20F" w:rsidRPr="00666D6F" w:rsidRDefault="00666D6F" w:rsidP="00666D6F">
      <w:pPr>
        <w:rPr>
          <w:rFonts w:ascii="Calibri" w:eastAsia="Calibri" w:hAnsi="Calibri" w:cs="Calibri"/>
          <w:b/>
          <w:bCs/>
        </w:rPr>
      </w:pPr>
      <w:r>
        <w:rPr>
          <w:rFonts w:ascii="Calibri" w:eastAsia="Calibri" w:hAnsi="Calibri" w:cs="Calibri"/>
          <w:b/>
          <w:bCs/>
        </w:rPr>
        <w:br w:type="page"/>
      </w:r>
      <w:r w:rsidR="5F55A20F" w:rsidRPr="2EF3657C">
        <w:rPr>
          <w:rFonts w:ascii="Calibri" w:eastAsia="Calibri" w:hAnsi="Calibri" w:cs="Calibri"/>
          <w:b/>
          <w:bCs/>
        </w:rPr>
        <w:lastRenderedPageBreak/>
        <w:t>Etäopiskelu</w:t>
      </w:r>
      <w:r w:rsidR="5F55A20F" w:rsidRPr="2EF3657C">
        <w:rPr>
          <w:rFonts w:ascii="Calibri" w:eastAsia="Calibri" w:hAnsi="Calibri" w:cs="Calibri"/>
        </w:rPr>
        <w:t xml:space="preserve"> </w:t>
      </w:r>
    </w:p>
    <w:p w14:paraId="4078D97A" w14:textId="7F9E1A5C" w:rsidR="7CED0FA4" w:rsidRDefault="7CED0FA4" w:rsidP="2EF3657C">
      <w:pPr>
        <w:jc w:val="both"/>
        <w:rPr>
          <w:rFonts w:ascii="Calibri" w:eastAsia="Calibri" w:hAnsi="Calibri" w:cs="Calibri"/>
        </w:rPr>
      </w:pPr>
      <w:r w:rsidRPr="2EF3657C">
        <w:rPr>
          <w:rFonts w:ascii="Calibri" w:eastAsia="Calibri" w:hAnsi="Calibri" w:cs="Calibri"/>
        </w:rPr>
        <w:t>Jos sinulla on epäselvyyttä opintojen suorittamisesta, ole yhteydessä opettajaasi. Muista myös seurata säännöllisesti tiedotusta Wilmasta.</w:t>
      </w:r>
      <w:r w:rsidR="00666D6F">
        <w:rPr>
          <w:rFonts w:ascii="Calibri" w:eastAsia="Calibri" w:hAnsi="Calibri" w:cs="Calibri"/>
        </w:rPr>
        <w:t xml:space="preserve"> </w:t>
      </w:r>
    </w:p>
    <w:p w14:paraId="3303B477" w14:textId="2EB06173" w:rsidR="00D7732E" w:rsidRDefault="00D7732E" w:rsidP="00D7732E">
      <w:pPr>
        <w:rPr>
          <w:b/>
          <w:bCs/>
        </w:rPr>
      </w:pPr>
      <w:r w:rsidRPr="00D7732E">
        <w:rPr>
          <w:b/>
          <w:bCs/>
        </w:rPr>
        <w:t>Erityisopetus etänä </w:t>
      </w:r>
    </w:p>
    <w:p w14:paraId="3F97559D" w14:textId="00B69A96" w:rsidR="00D7732E" w:rsidRDefault="00D7732E" w:rsidP="00D7732E">
      <w:pPr>
        <w:rPr>
          <w:b/>
          <w:bCs/>
        </w:rPr>
      </w:pPr>
      <w:r>
        <w:rPr>
          <w:b/>
          <w:bCs/>
        </w:rPr>
        <w:t>Erityisopettaja Liisa-Maria Harju</w:t>
      </w:r>
    </w:p>
    <w:p w14:paraId="785527FC" w14:textId="234A032F" w:rsidR="00D7732E" w:rsidRPr="00D7732E" w:rsidRDefault="00D7732E" w:rsidP="00D7732E">
      <w:r w:rsidRPr="00D7732E">
        <w:t>P. 040 6757818</w:t>
      </w:r>
    </w:p>
    <w:p w14:paraId="6968EBA7" w14:textId="3400794A" w:rsidR="00D7732E" w:rsidRPr="00D7732E" w:rsidRDefault="00D7732E" w:rsidP="00D7732E">
      <w:r w:rsidRPr="00D7732E">
        <w:t>&amp; Wilma</w:t>
      </w:r>
    </w:p>
    <w:p w14:paraId="1629EBAD" w14:textId="4E3794FE" w:rsidR="00D7732E" w:rsidRPr="00D7732E" w:rsidRDefault="00D7732E" w:rsidP="00D7732E">
      <w:r w:rsidRPr="00D7732E">
        <w:t xml:space="preserve">Erityisopettajan tapaamiset hoidetaan joko puhelimitse, Wilman välityksellä tai videoyhteyden avulla (esim. Google </w:t>
      </w:r>
      <w:proofErr w:type="spellStart"/>
      <w:r w:rsidRPr="00D7732E">
        <w:t>Meet</w:t>
      </w:r>
      <w:proofErr w:type="spellEnd"/>
      <w:r w:rsidRPr="00D7732E">
        <w:t>)</w:t>
      </w:r>
      <w:r>
        <w:t>.</w:t>
      </w:r>
    </w:p>
    <w:p w14:paraId="6142FD73" w14:textId="27191892" w:rsidR="00D7732E" w:rsidRPr="00D7732E" w:rsidRDefault="00D7732E" w:rsidP="00D7732E">
      <w:r>
        <w:t>Kevään 2020 e</w:t>
      </w:r>
      <w:r w:rsidRPr="00D7732E">
        <w:t>rityisjärjestelyhakemukset hoidetaan verkon välityksellä. Opiskelijalle on tällöin tehty jo </w:t>
      </w:r>
      <w:proofErr w:type="spellStart"/>
      <w:r w:rsidRPr="00D7732E">
        <w:t>lukitestit</w:t>
      </w:r>
      <w:proofErr w:type="spellEnd"/>
      <w:r w:rsidRPr="00D7732E">
        <w:t xml:space="preserve"> ja </w:t>
      </w:r>
      <w:proofErr w:type="spellStart"/>
      <w:r w:rsidRPr="00D7732E">
        <w:t>lukilausunto</w:t>
      </w:r>
      <w:proofErr w:type="spellEnd"/>
      <w:r w:rsidRPr="00D7732E">
        <w:t> tai on lääkärinlausunnot valmiina. Loppu viimeistellään yhdessä virtuaalisesti. </w:t>
      </w:r>
    </w:p>
    <w:p w14:paraId="6202080E" w14:textId="6B2789B4" w:rsidR="00D7732E" w:rsidRPr="00D7732E" w:rsidRDefault="00D7732E" w:rsidP="00D7732E">
      <w:r w:rsidRPr="00D7732E">
        <w:t>Mahdolliset oppitunnit pidetään virtuaalisina Google Meet tms. kautta. </w:t>
      </w:r>
    </w:p>
    <w:p w14:paraId="635C1BC9" w14:textId="66DAA39E" w:rsidR="00D7732E" w:rsidRPr="00D7732E" w:rsidRDefault="00D7732E" w:rsidP="00D7732E">
      <w:proofErr w:type="spellStart"/>
      <w:r w:rsidRPr="00D7732E">
        <w:t>Lukitutkimukset</w:t>
      </w:r>
      <w:proofErr w:type="spellEnd"/>
      <w:r w:rsidRPr="00D7732E">
        <w:t xml:space="preserve">: Mahdollisesta kasvokkain tapahtuvasta tapaamisesta sovitaan aina yksilökohtaisesti. </w:t>
      </w:r>
    </w:p>
    <w:p w14:paraId="5F638924" w14:textId="14E9D3FE" w:rsidR="5F55A20F" w:rsidRDefault="00666D6F" w:rsidP="2EF3657C">
      <w:pPr>
        <w:jc w:val="both"/>
        <w:rPr>
          <w:rFonts w:ascii="Calibri" w:eastAsia="Calibri" w:hAnsi="Calibri" w:cs="Calibri"/>
          <w:b/>
          <w:bCs/>
        </w:rPr>
      </w:pPr>
      <w:proofErr w:type="spellStart"/>
      <w:r>
        <w:rPr>
          <w:rFonts w:ascii="Calibri" w:eastAsia="Calibri" w:hAnsi="Calibri" w:cs="Calibri"/>
          <w:b/>
          <w:bCs/>
        </w:rPr>
        <w:t>Torkkelin</w:t>
      </w:r>
      <w:proofErr w:type="spellEnd"/>
      <w:r>
        <w:rPr>
          <w:rFonts w:ascii="Calibri" w:eastAsia="Calibri" w:hAnsi="Calibri" w:cs="Calibri"/>
          <w:b/>
          <w:bCs/>
        </w:rPr>
        <w:t xml:space="preserve"> väki</w:t>
      </w:r>
      <w:r w:rsidR="5F55A20F" w:rsidRPr="2EF3657C">
        <w:rPr>
          <w:rFonts w:ascii="Calibri" w:eastAsia="Calibri" w:hAnsi="Calibri" w:cs="Calibri"/>
          <w:b/>
          <w:bCs/>
        </w:rPr>
        <w:t xml:space="preserve"> auttaa </w:t>
      </w:r>
    </w:p>
    <w:p w14:paraId="7E897181" w14:textId="7DB68742" w:rsidR="00666D6F" w:rsidRPr="00395827" w:rsidRDefault="5F55A20F" w:rsidP="2EF3657C">
      <w:pPr>
        <w:jc w:val="both"/>
        <w:rPr>
          <w:rFonts w:ascii="Calibri" w:eastAsia="Calibri" w:hAnsi="Calibri" w:cs="Calibri"/>
          <w:color w:val="FF0000"/>
        </w:rPr>
      </w:pPr>
      <w:r w:rsidRPr="2EF3657C">
        <w:rPr>
          <w:rFonts w:ascii="Calibri" w:eastAsia="Calibri" w:hAnsi="Calibri" w:cs="Calibri"/>
        </w:rPr>
        <w:t xml:space="preserve">Koko </w:t>
      </w:r>
      <w:proofErr w:type="spellStart"/>
      <w:r w:rsidR="00666D6F">
        <w:rPr>
          <w:rFonts w:ascii="Calibri" w:eastAsia="Calibri" w:hAnsi="Calibri" w:cs="Calibri"/>
        </w:rPr>
        <w:t>Torkkelin</w:t>
      </w:r>
      <w:proofErr w:type="spellEnd"/>
      <w:r w:rsidRPr="2EF3657C">
        <w:rPr>
          <w:rFonts w:ascii="Calibri" w:eastAsia="Calibri" w:hAnsi="Calibri" w:cs="Calibri"/>
        </w:rPr>
        <w:t xml:space="preserve"> väki on osa yhteisöllistä opiskeluhuoltoa. Toimintaperiaate jatkuu samalla tavalla kuin koulun normaalissa toiminnassakin.</w:t>
      </w:r>
      <w:r w:rsidRPr="2EF3657C">
        <w:rPr>
          <w:rFonts w:ascii="Calibri" w:eastAsia="Calibri" w:hAnsi="Calibri" w:cs="Calibri"/>
          <w:color w:val="FF0000"/>
        </w:rPr>
        <w:t xml:space="preserve"> </w:t>
      </w:r>
      <w:r w:rsidRPr="2EF3657C">
        <w:rPr>
          <w:rFonts w:ascii="Calibri" w:eastAsia="Calibri" w:hAnsi="Calibri" w:cs="Calibri"/>
        </w:rPr>
        <w:t>Jos sinulla on jokin asia mielen päällä tai olet huolissasi omasta tilanteestasi, ota yhteys koulun aikuiseen (ryhmänohjaajat</w:t>
      </w:r>
      <w:r w:rsidR="1AE24895" w:rsidRPr="2EF3657C">
        <w:rPr>
          <w:rFonts w:ascii="Calibri" w:eastAsia="Calibri" w:hAnsi="Calibri" w:cs="Calibri"/>
        </w:rPr>
        <w:t>/omaopet</w:t>
      </w:r>
      <w:r w:rsidRPr="2EF3657C">
        <w:rPr>
          <w:rFonts w:ascii="Calibri" w:eastAsia="Calibri" w:hAnsi="Calibri" w:cs="Calibri"/>
        </w:rPr>
        <w:t xml:space="preserve">, aineenopettajat, opinto-ohjaajat ja erityisopettaja). </w:t>
      </w:r>
      <w:r w:rsidRPr="00666D6F">
        <w:rPr>
          <w:rFonts w:ascii="Calibri" w:eastAsia="Calibri" w:hAnsi="Calibri" w:cs="Calibri"/>
          <w:b/>
        </w:rPr>
        <w:t>Opiskeluhuollon palvelut ovat käytettävissäsi.</w:t>
      </w:r>
    </w:p>
    <w:p w14:paraId="5F68A21F" w14:textId="4F7CB71B" w:rsidR="67662F57" w:rsidRDefault="67662F57" w:rsidP="2EF3657C">
      <w:pPr>
        <w:jc w:val="both"/>
        <w:rPr>
          <w:rFonts w:ascii="Calibri" w:eastAsia="Calibri" w:hAnsi="Calibri" w:cs="Calibri"/>
          <w:b/>
          <w:bCs/>
        </w:rPr>
      </w:pPr>
      <w:r w:rsidRPr="2EF3657C">
        <w:rPr>
          <w:rFonts w:ascii="Calibri" w:eastAsia="Calibri" w:hAnsi="Calibri" w:cs="Calibri"/>
          <w:b/>
          <w:bCs/>
        </w:rPr>
        <w:t>Hyödyllisiä linkkejä:</w:t>
      </w:r>
    </w:p>
    <w:p w14:paraId="498C9225" w14:textId="439DED6A" w:rsidR="6510EC89" w:rsidRDefault="6510EC89" w:rsidP="2EF3657C">
      <w:pPr>
        <w:jc w:val="both"/>
        <w:rPr>
          <w:rFonts w:ascii="Calibri" w:eastAsia="Calibri" w:hAnsi="Calibri" w:cs="Calibri"/>
        </w:rPr>
      </w:pPr>
      <w:r w:rsidRPr="2EF3657C">
        <w:rPr>
          <w:rFonts w:ascii="Calibri" w:eastAsia="Calibri" w:hAnsi="Calibri" w:cs="Calibri"/>
        </w:rPr>
        <w:t>Toisen asteen yhteys</w:t>
      </w:r>
    </w:p>
    <w:p w14:paraId="3F852A52" w14:textId="03D85B0F" w:rsidR="5F55A20F" w:rsidRDefault="00E20DB7" w:rsidP="2EF3657C">
      <w:pPr>
        <w:jc w:val="both"/>
      </w:pPr>
      <w:hyperlink r:id="rId9">
        <w:r w:rsidR="5F55A20F" w:rsidRPr="2EF3657C">
          <w:rPr>
            <w:rStyle w:val="Hyperlinkki"/>
            <w:rFonts w:ascii="Calibri" w:eastAsia="Calibri" w:hAnsi="Calibri" w:cs="Calibri"/>
          </w:rPr>
          <w:t>http://www.toisenasteenyhteys.fi/fi/</w:t>
        </w:r>
      </w:hyperlink>
      <w:r w:rsidR="5F55A20F" w:rsidRPr="2EF3657C">
        <w:rPr>
          <w:rFonts w:ascii="Calibri" w:eastAsia="Calibri" w:hAnsi="Calibri" w:cs="Calibri"/>
        </w:rPr>
        <w:t xml:space="preserve"> </w:t>
      </w:r>
    </w:p>
    <w:p w14:paraId="01B2B996" w14:textId="49AA53D2" w:rsidR="5F55A20F" w:rsidRDefault="5F55A20F" w:rsidP="2EF3657C">
      <w:pPr>
        <w:jc w:val="both"/>
      </w:pPr>
      <w:r w:rsidRPr="2EF3657C">
        <w:rPr>
          <w:rFonts w:ascii="Calibri" w:eastAsia="Calibri" w:hAnsi="Calibri" w:cs="Calibri"/>
        </w:rPr>
        <w:t>Nuorten mielenterveystalo</w:t>
      </w:r>
      <w:r w:rsidR="4795DD2D" w:rsidRPr="2EF3657C">
        <w:rPr>
          <w:rFonts w:ascii="Calibri" w:eastAsia="Calibri" w:hAnsi="Calibri" w:cs="Calibri"/>
        </w:rPr>
        <w:t xml:space="preserve"> </w:t>
      </w:r>
    </w:p>
    <w:p w14:paraId="7ED5A7CD" w14:textId="20EEF292" w:rsidR="5F55A20F" w:rsidRDefault="00E20DB7" w:rsidP="2EF3657C">
      <w:pPr>
        <w:jc w:val="both"/>
      </w:pPr>
      <w:hyperlink r:id="rId10">
        <w:r w:rsidR="5F55A20F" w:rsidRPr="2EF3657C">
          <w:rPr>
            <w:rStyle w:val="Hyperlinkki"/>
            <w:rFonts w:ascii="Calibri" w:eastAsia="Calibri" w:hAnsi="Calibri" w:cs="Calibri"/>
          </w:rPr>
          <w:t>https://www.mielenterveystalo.fi/nuoret/Pages/default.aspx</w:t>
        </w:r>
      </w:hyperlink>
    </w:p>
    <w:p w14:paraId="0D1BAA1E" w14:textId="46CF38DB" w:rsidR="5F55A20F" w:rsidRDefault="5F55A20F" w:rsidP="2EF3657C">
      <w:pPr>
        <w:jc w:val="both"/>
      </w:pPr>
      <w:r w:rsidRPr="2EF3657C">
        <w:rPr>
          <w:rFonts w:ascii="Calibri" w:eastAsia="Calibri" w:hAnsi="Calibri" w:cs="Calibri"/>
        </w:rPr>
        <w:t>MLL – Nuorten netti</w:t>
      </w:r>
    </w:p>
    <w:p w14:paraId="5D752267" w14:textId="4F12BAE9" w:rsidR="5F55A20F" w:rsidRDefault="00E20DB7" w:rsidP="2EF3657C">
      <w:pPr>
        <w:jc w:val="both"/>
      </w:pPr>
      <w:hyperlink r:id="rId11">
        <w:r w:rsidR="5F55A20F" w:rsidRPr="2EF3657C">
          <w:rPr>
            <w:rStyle w:val="Hyperlinkki"/>
            <w:rFonts w:ascii="Calibri" w:eastAsia="Calibri" w:hAnsi="Calibri" w:cs="Calibri"/>
          </w:rPr>
          <w:t>https://www.nuortennetti.fi/apua-ja-tukea/lasten-ja-nuorten-puhelin/</w:t>
        </w:r>
      </w:hyperlink>
    </w:p>
    <w:p w14:paraId="0B7A4DB9" w14:textId="442241E1" w:rsidR="5F55A20F" w:rsidRDefault="5F55A20F" w:rsidP="2EF3657C">
      <w:pPr>
        <w:jc w:val="both"/>
      </w:pPr>
      <w:r w:rsidRPr="2EF3657C">
        <w:rPr>
          <w:rFonts w:ascii="Calibri" w:eastAsia="Calibri" w:hAnsi="Calibri" w:cs="Calibri"/>
        </w:rPr>
        <w:t>Mieli - Suomen mielenterveys Ry</w:t>
      </w:r>
    </w:p>
    <w:p w14:paraId="3D2055F7" w14:textId="7378BAE1" w:rsidR="5F55A20F" w:rsidRDefault="00E20DB7" w:rsidP="2EF3657C">
      <w:pPr>
        <w:jc w:val="both"/>
      </w:pPr>
      <w:hyperlink r:id="rId12">
        <w:r w:rsidR="5F55A20F" w:rsidRPr="2EF3657C">
          <w:rPr>
            <w:rStyle w:val="Hyperlinkki"/>
            <w:rFonts w:ascii="Calibri" w:eastAsia="Calibri" w:hAnsi="Calibri" w:cs="Calibri"/>
          </w:rPr>
          <w:t>https://mieli.fi/fi/tukea-ja-apua/kriisipuhelin-keskusteluapua-numerossa-09-2525-0111</w:t>
        </w:r>
      </w:hyperlink>
    </w:p>
    <w:p w14:paraId="099869EA" w14:textId="59EF2D8C" w:rsidR="5F55A20F" w:rsidRDefault="5F55A20F" w:rsidP="2EF3657C">
      <w:pPr>
        <w:jc w:val="both"/>
      </w:pPr>
      <w:r w:rsidRPr="2EF3657C">
        <w:rPr>
          <w:rFonts w:ascii="Calibri" w:eastAsia="Calibri" w:hAnsi="Calibri" w:cs="Calibri"/>
        </w:rPr>
        <w:t>SPR – Nuorten turvatalo</w:t>
      </w:r>
    </w:p>
    <w:p w14:paraId="3A2C8F51" w14:textId="028DADF0" w:rsidR="5F55A20F" w:rsidRDefault="00E20DB7" w:rsidP="2EF3657C">
      <w:pPr>
        <w:jc w:val="both"/>
      </w:pPr>
      <w:hyperlink r:id="rId13">
        <w:r w:rsidR="5F55A20F" w:rsidRPr="2EF3657C">
          <w:rPr>
            <w:rStyle w:val="Hyperlinkki"/>
            <w:rFonts w:ascii="Calibri" w:eastAsia="Calibri" w:hAnsi="Calibri" w:cs="Calibri"/>
          </w:rPr>
          <w:t>https://www.punainenristi.fi/uutiset/20200316/muutoksia-punaisen-ristin-nuorten-turvatalojen-toiminnassa-koronaviruksen-vuoksi</w:t>
        </w:r>
      </w:hyperlink>
    </w:p>
    <w:p w14:paraId="42AE7BFD" w14:textId="27FDD417" w:rsidR="5F55A20F" w:rsidRDefault="5F55A20F" w:rsidP="2EF3657C">
      <w:pPr>
        <w:jc w:val="both"/>
      </w:pPr>
      <w:bookmarkStart w:id="0" w:name="_GoBack"/>
      <w:bookmarkEnd w:id="0"/>
      <w:r w:rsidRPr="2EF3657C">
        <w:rPr>
          <w:rFonts w:ascii="Calibri" w:eastAsia="Calibri" w:hAnsi="Calibri" w:cs="Calibri"/>
        </w:rPr>
        <w:t>Terveisin,</w:t>
      </w:r>
    </w:p>
    <w:p w14:paraId="1B01121C" w14:textId="438A5CCE" w:rsidR="2637F258" w:rsidRDefault="00666D6F" w:rsidP="2EF3657C">
      <w:pPr>
        <w:jc w:val="both"/>
        <w:rPr>
          <w:rFonts w:ascii="Calibri" w:eastAsia="Calibri" w:hAnsi="Calibri" w:cs="Calibri"/>
        </w:rPr>
      </w:pPr>
      <w:proofErr w:type="spellStart"/>
      <w:r>
        <w:rPr>
          <w:rFonts w:ascii="Calibri" w:eastAsia="Calibri" w:hAnsi="Calibri" w:cs="Calibri"/>
        </w:rPr>
        <w:t>Torkkelin</w:t>
      </w:r>
      <w:proofErr w:type="spellEnd"/>
      <w:r>
        <w:rPr>
          <w:rFonts w:ascii="Calibri" w:eastAsia="Calibri" w:hAnsi="Calibri" w:cs="Calibri"/>
        </w:rPr>
        <w:t xml:space="preserve"> opiskeluhuoltoryhmä</w:t>
      </w:r>
    </w:p>
    <w:sectPr w:rsidR="2637F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E424C"/>
    <w:multiLevelType w:val="multilevel"/>
    <w:tmpl w:val="4E2E9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C5E65"/>
    <w:multiLevelType w:val="hybridMultilevel"/>
    <w:tmpl w:val="05F62AB4"/>
    <w:lvl w:ilvl="0" w:tplc="97B8EB48">
      <w:start w:val="1"/>
      <w:numFmt w:val="bullet"/>
      <w:lvlText w:val=""/>
      <w:lvlJc w:val="left"/>
      <w:pPr>
        <w:ind w:left="720" w:hanging="360"/>
      </w:pPr>
      <w:rPr>
        <w:rFonts w:ascii="Symbol" w:hAnsi="Symbol" w:hint="default"/>
      </w:rPr>
    </w:lvl>
    <w:lvl w:ilvl="1" w:tplc="E98EA438">
      <w:start w:val="1"/>
      <w:numFmt w:val="bullet"/>
      <w:lvlText w:val="o"/>
      <w:lvlJc w:val="left"/>
      <w:pPr>
        <w:ind w:left="1440" w:hanging="360"/>
      </w:pPr>
      <w:rPr>
        <w:rFonts w:ascii="Courier New" w:hAnsi="Courier New" w:hint="default"/>
      </w:rPr>
    </w:lvl>
    <w:lvl w:ilvl="2" w:tplc="7B8889C2">
      <w:start w:val="1"/>
      <w:numFmt w:val="bullet"/>
      <w:lvlText w:val=""/>
      <w:lvlJc w:val="left"/>
      <w:pPr>
        <w:ind w:left="2160" w:hanging="360"/>
      </w:pPr>
      <w:rPr>
        <w:rFonts w:ascii="Wingdings" w:hAnsi="Wingdings" w:hint="default"/>
      </w:rPr>
    </w:lvl>
    <w:lvl w:ilvl="3" w:tplc="69F44EDE">
      <w:start w:val="1"/>
      <w:numFmt w:val="bullet"/>
      <w:lvlText w:val=""/>
      <w:lvlJc w:val="left"/>
      <w:pPr>
        <w:ind w:left="2880" w:hanging="360"/>
      </w:pPr>
      <w:rPr>
        <w:rFonts w:ascii="Symbol" w:hAnsi="Symbol" w:hint="default"/>
      </w:rPr>
    </w:lvl>
    <w:lvl w:ilvl="4" w:tplc="F45E50C2">
      <w:start w:val="1"/>
      <w:numFmt w:val="bullet"/>
      <w:lvlText w:val="o"/>
      <w:lvlJc w:val="left"/>
      <w:pPr>
        <w:ind w:left="3600" w:hanging="360"/>
      </w:pPr>
      <w:rPr>
        <w:rFonts w:ascii="Courier New" w:hAnsi="Courier New" w:hint="default"/>
      </w:rPr>
    </w:lvl>
    <w:lvl w:ilvl="5" w:tplc="88D8441C">
      <w:start w:val="1"/>
      <w:numFmt w:val="bullet"/>
      <w:lvlText w:val=""/>
      <w:lvlJc w:val="left"/>
      <w:pPr>
        <w:ind w:left="4320" w:hanging="360"/>
      </w:pPr>
      <w:rPr>
        <w:rFonts w:ascii="Wingdings" w:hAnsi="Wingdings" w:hint="default"/>
      </w:rPr>
    </w:lvl>
    <w:lvl w:ilvl="6" w:tplc="33A218EA">
      <w:start w:val="1"/>
      <w:numFmt w:val="bullet"/>
      <w:lvlText w:val=""/>
      <w:lvlJc w:val="left"/>
      <w:pPr>
        <w:ind w:left="5040" w:hanging="360"/>
      </w:pPr>
      <w:rPr>
        <w:rFonts w:ascii="Symbol" w:hAnsi="Symbol" w:hint="default"/>
      </w:rPr>
    </w:lvl>
    <w:lvl w:ilvl="7" w:tplc="322637D2">
      <w:start w:val="1"/>
      <w:numFmt w:val="bullet"/>
      <w:lvlText w:val="o"/>
      <w:lvlJc w:val="left"/>
      <w:pPr>
        <w:ind w:left="5760" w:hanging="360"/>
      </w:pPr>
      <w:rPr>
        <w:rFonts w:ascii="Courier New" w:hAnsi="Courier New" w:hint="default"/>
      </w:rPr>
    </w:lvl>
    <w:lvl w:ilvl="8" w:tplc="E940E8F2">
      <w:start w:val="1"/>
      <w:numFmt w:val="bullet"/>
      <w:lvlText w:val=""/>
      <w:lvlJc w:val="left"/>
      <w:pPr>
        <w:ind w:left="6480" w:hanging="360"/>
      </w:pPr>
      <w:rPr>
        <w:rFonts w:ascii="Wingdings" w:hAnsi="Wingdings" w:hint="default"/>
      </w:rPr>
    </w:lvl>
  </w:abstractNum>
  <w:abstractNum w:abstractNumId="2" w15:restartNumberingAfterBreak="0">
    <w:nsid w:val="647240E4"/>
    <w:multiLevelType w:val="hybridMultilevel"/>
    <w:tmpl w:val="67C2D9AE"/>
    <w:lvl w:ilvl="0" w:tplc="6608992A">
      <w:start w:val="1"/>
      <w:numFmt w:val="bullet"/>
      <w:lvlText w:val=""/>
      <w:lvlJc w:val="left"/>
      <w:pPr>
        <w:ind w:left="720" w:hanging="360"/>
      </w:pPr>
      <w:rPr>
        <w:rFonts w:ascii="Symbol" w:hAnsi="Symbol" w:hint="default"/>
      </w:rPr>
    </w:lvl>
    <w:lvl w:ilvl="1" w:tplc="86305294">
      <w:start w:val="1"/>
      <w:numFmt w:val="bullet"/>
      <w:lvlText w:val="o"/>
      <w:lvlJc w:val="left"/>
      <w:pPr>
        <w:ind w:left="1440" w:hanging="360"/>
      </w:pPr>
      <w:rPr>
        <w:rFonts w:ascii="Courier New" w:hAnsi="Courier New" w:hint="default"/>
      </w:rPr>
    </w:lvl>
    <w:lvl w:ilvl="2" w:tplc="64EE682C">
      <w:start w:val="1"/>
      <w:numFmt w:val="bullet"/>
      <w:lvlText w:val=""/>
      <w:lvlJc w:val="left"/>
      <w:pPr>
        <w:ind w:left="2160" w:hanging="360"/>
      </w:pPr>
      <w:rPr>
        <w:rFonts w:ascii="Wingdings" w:hAnsi="Wingdings" w:hint="default"/>
      </w:rPr>
    </w:lvl>
    <w:lvl w:ilvl="3" w:tplc="D086574C">
      <w:start w:val="1"/>
      <w:numFmt w:val="bullet"/>
      <w:lvlText w:val=""/>
      <w:lvlJc w:val="left"/>
      <w:pPr>
        <w:ind w:left="2880" w:hanging="360"/>
      </w:pPr>
      <w:rPr>
        <w:rFonts w:ascii="Symbol" w:hAnsi="Symbol" w:hint="default"/>
      </w:rPr>
    </w:lvl>
    <w:lvl w:ilvl="4" w:tplc="93F83E9C">
      <w:start w:val="1"/>
      <w:numFmt w:val="bullet"/>
      <w:lvlText w:val="o"/>
      <w:lvlJc w:val="left"/>
      <w:pPr>
        <w:ind w:left="3600" w:hanging="360"/>
      </w:pPr>
      <w:rPr>
        <w:rFonts w:ascii="Courier New" w:hAnsi="Courier New" w:hint="default"/>
      </w:rPr>
    </w:lvl>
    <w:lvl w:ilvl="5" w:tplc="426A4698">
      <w:start w:val="1"/>
      <w:numFmt w:val="bullet"/>
      <w:lvlText w:val=""/>
      <w:lvlJc w:val="left"/>
      <w:pPr>
        <w:ind w:left="4320" w:hanging="360"/>
      </w:pPr>
      <w:rPr>
        <w:rFonts w:ascii="Wingdings" w:hAnsi="Wingdings" w:hint="default"/>
      </w:rPr>
    </w:lvl>
    <w:lvl w:ilvl="6" w:tplc="B5F4072C">
      <w:start w:val="1"/>
      <w:numFmt w:val="bullet"/>
      <w:lvlText w:val=""/>
      <w:lvlJc w:val="left"/>
      <w:pPr>
        <w:ind w:left="5040" w:hanging="360"/>
      </w:pPr>
      <w:rPr>
        <w:rFonts w:ascii="Symbol" w:hAnsi="Symbol" w:hint="default"/>
      </w:rPr>
    </w:lvl>
    <w:lvl w:ilvl="7" w:tplc="7AAE0686">
      <w:start w:val="1"/>
      <w:numFmt w:val="bullet"/>
      <w:lvlText w:val="o"/>
      <w:lvlJc w:val="left"/>
      <w:pPr>
        <w:ind w:left="5760" w:hanging="360"/>
      </w:pPr>
      <w:rPr>
        <w:rFonts w:ascii="Courier New" w:hAnsi="Courier New" w:hint="default"/>
      </w:rPr>
    </w:lvl>
    <w:lvl w:ilvl="8" w:tplc="8F80B8E0">
      <w:start w:val="1"/>
      <w:numFmt w:val="bullet"/>
      <w:lvlText w:val=""/>
      <w:lvlJc w:val="left"/>
      <w:pPr>
        <w:ind w:left="6480" w:hanging="360"/>
      </w:pPr>
      <w:rPr>
        <w:rFonts w:ascii="Wingdings" w:hAnsi="Wingdings" w:hint="default"/>
      </w:rPr>
    </w:lvl>
  </w:abstractNum>
  <w:abstractNum w:abstractNumId="3" w15:restartNumberingAfterBreak="0">
    <w:nsid w:val="708A36E9"/>
    <w:multiLevelType w:val="hybridMultilevel"/>
    <w:tmpl w:val="797C07C4"/>
    <w:lvl w:ilvl="0" w:tplc="40822FCC">
      <w:start w:val="1"/>
      <w:numFmt w:val="bullet"/>
      <w:lvlText w:val=""/>
      <w:lvlJc w:val="left"/>
      <w:pPr>
        <w:ind w:left="720" w:hanging="360"/>
      </w:pPr>
      <w:rPr>
        <w:rFonts w:ascii="Symbol" w:hAnsi="Symbol" w:hint="default"/>
      </w:rPr>
    </w:lvl>
    <w:lvl w:ilvl="1" w:tplc="20A012CC">
      <w:start w:val="1"/>
      <w:numFmt w:val="bullet"/>
      <w:lvlText w:val="o"/>
      <w:lvlJc w:val="left"/>
      <w:pPr>
        <w:ind w:left="1440" w:hanging="360"/>
      </w:pPr>
      <w:rPr>
        <w:rFonts w:ascii="Courier New" w:hAnsi="Courier New" w:hint="default"/>
      </w:rPr>
    </w:lvl>
    <w:lvl w:ilvl="2" w:tplc="83D62512">
      <w:start w:val="1"/>
      <w:numFmt w:val="bullet"/>
      <w:lvlText w:val=""/>
      <w:lvlJc w:val="left"/>
      <w:pPr>
        <w:ind w:left="2160" w:hanging="360"/>
      </w:pPr>
      <w:rPr>
        <w:rFonts w:ascii="Wingdings" w:hAnsi="Wingdings" w:hint="default"/>
      </w:rPr>
    </w:lvl>
    <w:lvl w:ilvl="3" w:tplc="6DA6DAD0">
      <w:start w:val="1"/>
      <w:numFmt w:val="bullet"/>
      <w:lvlText w:val=""/>
      <w:lvlJc w:val="left"/>
      <w:pPr>
        <w:ind w:left="2880" w:hanging="360"/>
      </w:pPr>
      <w:rPr>
        <w:rFonts w:ascii="Symbol" w:hAnsi="Symbol" w:hint="default"/>
      </w:rPr>
    </w:lvl>
    <w:lvl w:ilvl="4" w:tplc="D5D03EEC">
      <w:start w:val="1"/>
      <w:numFmt w:val="bullet"/>
      <w:lvlText w:val="o"/>
      <w:lvlJc w:val="left"/>
      <w:pPr>
        <w:ind w:left="3600" w:hanging="360"/>
      </w:pPr>
      <w:rPr>
        <w:rFonts w:ascii="Courier New" w:hAnsi="Courier New" w:hint="default"/>
      </w:rPr>
    </w:lvl>
    <w:lvl w:ilvl="5" w:tplc="6B946E80">
      <w:start w:val="1"/>
      <w:numFmt w:val="bullet"/>
      <w:lvlText w:val=""/>
      <w:lvlJc w:val="left"/>
      <w:pPr>
        <w:ind w:left="4320" w:hanging="360"/>
      </w:pPr>
      <w:rPr>
        <w:rFonts w:ascii="Wingdings" w:hAnsi="Wingdings" w:hint="default"/>
      </w:rPr>
    </w:lvl>
    <w:lvl w:ilvl="6" w:tplc="9760E232">
      <w:start w:val="1"/>
      <w:numFmt w:val="bullet"/>
      <w:lvlText w:val=""/>
      <w:lvlJc w:val="left"/>
      <w:pPr>
        <w:ind w:left="5040" w:hanging="360"/>
      </w:pPr>
      <w:rPr>
        <w:rFonts w:ascii="Symbol" w:hAnsi="Symbol" w:hint="default"/>
      </w:rPr>
    </w:lvl>
    <w:lvl w:ilvl="7" w:tplc="4A38D166">
      <w:start w:val="1"/>
      <w:numFmt w:val="bullet"/>
      <w:lvlText w:val="o"/>
      <w:lvlJc w:val="left"/>
      <w:pPr>
        <w:ind w:left="5760" w:hanging="360"/>
      </w:pPr>
      <w:rPr>
        <w:rFonts w:ascii="Courier New" w:hAnsi="Courier New" w:hint="default"/>
      </w:rPr>
    </w:lvl>
    <w:lvl w:ilvl="8" w:tplc="F708851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5AA1F4"/>
    <w:rsid w:val="00100030"/>
    <w:rsid w:val="00395827"/>
    <w:rsid w:val="00537B0E"/>
    <w:rsid w:val="00666D6F"/>
    <w:rsid w:val="00D7732E"/>
    <w:rsid w:val="00E20DB7"/>
    <w:rsid w:val="019926B5"/>
    <w:rsid w:val="0642CC0B"/>
    <w:rsid w:val="07EBDC40"/>
    <w:rsid w:val="0825FEC3"/>
    <w:rsid w:val="08770F25"/>
    <w:rsid w:val="0B412946"/>
    <w:rsid w:val="0DF15347"/>
    <w:rsid w:val="0F5085A4"/>
    <w:rsid w:val="12B61015"/>
    <w:rsid w:val="138038B9"/>
    <w:rsid w:val="162FE3DB"/>
    <w:rsid w:val="179EFBB0"/>
    <w:rsid w:val="184494E6"/>
    <w:rsid w:val="18BF1288"/>
    <w:rsid w:val="198B617D"/>
    <w:rsid w:val="1A3507A9"/>
    <w:rsid w:val="1AE1D0D7"/>
    <w:rsid w:val="1AE24895"/>
    <w:rsid w:val="1EAE7DC8"/>
    <w:rsid w:val="20A5781D"/>
    <w:rsid w:val="21BA27BF"/>
    <w:rsid w:val="23CF84E4"/>
    <w:rsid w:val="2498C99C"/>
    <w:rsid w:val="2637F258"/>
    <w:rsid w:val="26791D7A"/>
    <w:rsid w:val="26D4AF11"/>
    <w:rsid w:val="27F3E7BE"/>
    <w:rsid w:val="27FB6FA2"/>
    <w:rsid w:val="280C314B"/>
    <w:rsid w:val="28726AE6"/>
    <w:rsid w:val="287D3CE1"/>
    <w:rsid w:val="28CD776A"/>
    <w:rsid w:val="2A91FFA8"/>
    <w:rsid w:val="2AB50088"/>
    <w:rsid w:val="2C89852F"/>
    <w:rsid w:val="2CF441EA"/>
    <w:rsid w:val="2DFED93B"/>
    <w:rsid w:val="2EF3657C"/>
    <w:rsid w:val="304C7495"/>
    <w:rsid w:val="3179D4C2"/>
    <w:rsid w:val="32EFDA43"/>
    <w:rsid w:val="37322F46"/>
    <w:rsid w:val="3A20872E"/>
    <w:rsid w:val="3D6633C9"/>
    <w:rsid w:val="3F7EF61C"/>
    <w:rsid w:val="45077869"/>
    <w:rsid w:val="4657616F"/>
    <w:rsid w:val="46611462"/>
    <w:rsid w:val="47631CD4"/>
    <w:rsid w:val="4795DD2D"/>
    <w:rsid w:val="495851BC"/>
    <w:rsid w:val="4A7EE16F"/>
    <w:rsid w:val="4B3E6716"/>
    <w:rsid w:val="4D69B911"/>
    <w:rsid w:val="503D1115"/>
    <w:rsid w:val="50E65A7C"/>
    <w:rsid w:val="53CD79E1"/>
    <w:rsid w:val="54DD2A00"/>
    <w:rsid w:val="561AA93F"/>
    <w:rsid w:val="5BD80316"/>
    <w:rsid w:val="5C26B03E"/>
    <w:rsid w:val="5DB25EB2"/>
    <w:rsid w:val="5F0C1716"/>
    <w:rsid w:val="5F55A20F"/>
    <w:rsid w:val="5FDB8BFB"/>
    <w:rsid w:val="64C75B32"/>
    <w:rsid w:val="6510EC89"/>
    <w:rsid w:val="655AA1F4"/>
    <w:rsid w:val="657193AF"/>
    <w:rsid w:val="659B89DB"/>
    <w:rsid w:val="67662F57"/>
    <w:rsid w:val="67AFE55B"/>
    <w:rsid w:val="69320157"/>
    <w:rsid w:val="6C2705AA"/>
    <w:rsid w:val="6D55D9C8"/>
    <w:rsid w:val="6F275E7F"/>
    <w:rsid w:val="70737E47"/>
    <w:rsid w:val="7221C307"/>
    <w:rsid w:val="729200AA"/>
    <w:rsid w:val="7389D750"/>
    <w:rsid w:val="744FE8CD"/>
    <w:rsid w:val="753056C3"/>
    <w:rsid w:val="7828AB69"/>
    <w:rsid w:val="7A5C862A"/>
    <w:rsid w:val="7B1E209C"/>
    <w:rsid w:val="7B7F4DA8"/>
    <w:rsid w:val="7C2433E8"/>
    <w:rsid w:val="7CED0FA4"/>
    <w:rsid w:val="7E87F9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A1F4"/>
  <w15:chartTrackingRefBased/>
  <w15:docId w15:val="{F2547907-46DA-44B8-BB90-27DE28B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paragraph" w:styleId="NormaaliWWW">
    <w:name w:val="Normal (Web)"/>
    <w:basedOn w:val="Normaali"/>
    <w:uiPriority w:val="99"/>
    <w:semiHidden/>
    <w:unhideWhenUsed/>
    <w:rsid w:val="00D7732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20495">
      <w:bodyDiv w:val="1"/>
      <w:marLeft w:val="0"/>
      <w:marRight w:val="0"/>
      <w:marTop w:val="0"/>
      <w:marBottom w:val="0"/>
      <w:divBdr>
        <w:top w:val="none" w:sz="0" w:space="0" w:color="auto"/>
        <w:left w:val="none" w:sz="0" w:space="0" w:color="auto"/>
        <w:bottom w:val="none" w:sz="0" w:space="0" w:color="auto"/>
        <w:right w:val="none" w:sz="0" w:space="0" w:color="auto"/>
      </w:divBdr>
      <w:divsChild>
        <w:div w:id="1325353240">
          <w:marLeft w:val="0"/>
          <w:marRight w:val="0"/>
          <w:marTop w:val="0"/>
          <w:marBottom w:val="0"/>
          <w:divBdr>
            <w:top w:val="none" w:sz="0" w:space="0" w:color="auto"/>
            <w:left w:val="none" w:sz="0" w:space="0" w:color="auto"/>
            <w:bottom w:val="none" w:sz="0" w:space="0" w:color="auto"/>
            <w:right w:val="none" w:sz="0" w:space="0" w:color="auto"/>
          </w:divBdr>
        </w:div>
        <w:div w:id="56603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ginseurakunnat.fi/uutiset/seurakuntienruoka-apujatkuuruokakassejajaossaeripuolillahelsinkia" TargetMode="External"/><Relationship Id="rId13" Type="http://schemas.openxmlformats.org/officeDocument/2006/relationships/hyperlink" Target="https://www.punainenristi.fi/uutiset/20200316/muutoksia-punaisen-ristin-nuorten-turvatalojen-toiminnassa-koronaviruksen-vuok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eli.fi/fi/tukea-ja-apua/kriisipuhelin-keskusteluapua-numerossa-09-2525-01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uortennetti.fi/apua-ja-tukea/lasten-ja-nuorten-puhel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elenterveystalo.fi/nuoret/Pages/default.aspx" TargetMode="External"/><Relationship Id="rId4" Type="http://schemas.openxmlformats.org/officeDocument/2006/relationships/numbering" Target="numbering.xml"/><Relationship Id="rId9" Type="http://schemas.openxmlformats.org/officeDocument/2006/relationships/hyperlink" Target="http://www.toisenasteenyhteys.fi/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48605E3A40F24498BECEA96D1DE59E2" ma:contentTypeVersion="2" ma:contentTypeDescription="Luo uusi asiakirja." ma:contentTypeScope="" ma:versionID="745f0481ccd985aac3cc2b97aefd8183">
  <xsd:schema xmlns:xsd="http://www.w3.org/2001/XMLSchema" xmlns:xs="http://www.w3.org/2001/XMLSchema" xmlns:p="http://schemas.microsoft.com/office/2006/metadata/properties" xmlns:ns2="c55efe32-2122-4120-a794-6f0fea415c9a" targetNamespace="http://schemas.microsoft.com/office/2006/metadata/properties" ma:root="true" ma:fieldsID="a650621772562a8e65d5c5482258a1d1" ns2:_="">
    <xsd:import namespace="c55efe32-2122-4120-a794-6f0fea415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efe32-2122-4120-a794-6f0fea415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8C02D-52CB-4E4E-B690-FC023650D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efe32-2122-4120-a794-6f0fea415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1A9B4-7501-4B49-B12A-B8331A3C1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0BDF35-F34C-45B8-BD08-37424A236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494</Words>
  <Characters>4010</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Puolakka</dc:creator>
  <cp:keywords/>
  <dc:description/>
  <cp:lastModifiedBy>Tomi Uusitalo</cp:lastModifiedBy>
  <cp:revision>4</cp:revision>
  <dcterms:created xsi:type="dcterms:W3CDTF">2020-03-18T13:00:00Z</dcterms:created>
  <dcterms:modified xsi:type="dcterms:W3CDTF">2020-03-20T08:01:00Z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0x010100648605E3A40F24498BECEA96D1DE59E2</vt:lpwstr>
  </property>
</Properties>
</file>